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4688" w:rsidRPr="00FF3090" w:rsidRDefault="005B4688" w:rsidP="005B4688">
      <w:pPr>
        <w:pStyle w:val="1"/>
        <w:spacing w:before="0" w:after="57"/>
        <w:rPr>
          <w:rFonts w:ascii="Times New Roman" w:hAnsi="Times New Roman"/>
          <w:color w:val="auto"/>
          <w:sz w:val="24"/>
        </w:rPr>
      </w:pPr>
      <w:r w:rsidRPr="00FF3090">
        <w:rPr>
          <w:rFonts w:ascii="Times New Roman" w:hAnsi="Times New Roman"/>
          <w:color w:val="auto"/>
          <w:sz w:val="24"/>
        </w:rPr>
        <w:t>МОУ «Лицей № 43»</w:t>
      </w:r>
    </w:p>
    <w:p w:rsidR="005B4688" w:rsidRPr="00FF3090" w:rsidRDefault="005B4688" w:rsidP="005B4688">
      <w:pPr>
        <w:pStyle w:val="1"/>
        <w:spacing w:before="0" w:after="57"/>
        <w:rPr>
          <w:rFonts w:ascii="Times New Roman" w:hAnsi="Times New Roman"/>
          <w:color w:val="auto"/>
          <w:sz w:val="24"/>
        </w:rPr>
      </w:pPr>
      <w:r w:rsidRPr="00FF3090">
        <w:rPr>
          <w:rFonts w:ascii="Times New Roman" w:hAnsi="Times New Roman"/>
          <w:color w:val="auto"/>
          <w:sz w:val="24"/>
        </w:rPr>
        <w:t>(естественно-технический)</w:t>
      </w:r>
    </w:p>
    <w:p w:rsidR="005B4688" w:rsidRDefault="005B4688" w:rsidP="005B4688">
      <w:pPr>
        <w:pStyle w:val="3"/>
        <w:spacing w:line="240" w:lineRule="auto"/>
        <w:ind w:firstLine="0"/>
        <w:jc w:val="center"/>
        <w:rPr>
          <w:b w:val="0"/>
          <w:bCs w:val="0"/>
          <w:sz w:val="20"/>
          <w:szCs w:val="24"/>
        </w:rPr>
      </w:pPr>
    </w:p>
    <w:p w:rsidR="005B4688" w:rsidRDefault="005B4688" w:rsidP="005B4688">
      <w:pPr>
        <w:pStyle w:val="3"/>
        <w:ind w:firstLine="0"/>
        <w:jc w:val="center"/>
        <w:rPr>
          <w:sz w:val="20"/>
          <w:szCs w:val="24"/>
        </w:rP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rPr>
          <w:sz w:val="44"/>
          <w:szCs w:val="44"/>
        </w:rPr>
      </w:pPr>
    </w:p>
    <w:p w:rsidR="00FC16BF" w:rsidRPr="00FE6C88" w:rsidRDefault="00FC16BF"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rPr>
          <w:sz w:val="44"/>
          <w:szCs w:val="44"/>
        </w:rPr>
      </w:pPr>
    </w:p>
    <w:p w:rsidR="00FC16BF" w:rsidRPr="00FE6C88" w:rsidRDefault="00FC16BF" w:rsidP="00FC16BF">
      <w:pPr>
        <w:ind w:right="141"/>
        <w:jc w:val="center"/>
        <w:rPr>
          <w:b/>
          <w:sz w:val="44"/>
          <w:szCs w:val="44"/>
        </w:rPr>
      </w:pPr>
      <w:r>
        <w:rPr>
          <w:b/>
          <w:sz w:val="44"/>
          <w:szCs w:val="44"/>
        </w:rPr>
        <w:t>«</w:t>
      </w:r>
      <w:r w:rsidRPr="00972731">
        <w:rPr>
          <w:b/>
          <w:sz w:val="44"/>
          <w:szCs w:val="44"/>
        </w:rPr>
        <w:t>Фотосинтез</w:t>
      </w:r>
      <w:r>
        <w:rPr>
          <w:b/>
          <w:sz w:val="44"/>
          <w:szCs w:val="44"/>
        </w:rPr>
        <w:t>»</w:t>
      </w:r>
    </w:p>
    <w:p w:rsidR="00FC16BF" w:rsidRPr="00FE6C88" w:rsidRDefault="00FC16BF" w:rsidP="005B4688">
      <w:pPr>
        <w:ind w:right="141"/>
        <w:jc w:val="center"/>
        <w:rPr>
          <w:b/>
          <w:sz w:val="44"/>
          <w:szCs w:val="44"/>
        </w:rP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cente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sz w:val="24"/>
        </w:rP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sz w:val="24"/>
        </w:rP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sz w:val="24"/>
        </w:rP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sz w:val="24"/>
        </w:rP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sz w:val="24"/>
        </w:rPr>
      </w:pPr>
      <w:r>
        <w:rPr>
          <w:sz w:val="24"/>
        </w:rPr>
        <w:t>Балаев Андрей</w:t>
      </w:r>
    </w:p>
    <w:p w:rsidR="005B4688" w:rsidRPr="00FF3090"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sz w:val="24"/>
        </w:rPr>
      </w:pPr>
      <w:r w:rsidRPr="00FF3090">
        <w:rPr>
          <w:sz w:val="24"/>
        </w:rPr>
        <w:t xml:space="preserve">10 класс </w:t>
      </w:r>
    </w:p>
    <w:p w:rsidR="005B4688" w:rsidRPr="00FF3090"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sz w:val="24"/>
        </w:rPr>
      </w:pPr>
    </w:p>
    <w:p w:rsidR="005B4688" w:rsidRPr="00FF3090" w:rsidRDefault="005B4688" w:rsidP="005B4688">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111" w:firstLine="0"/>
        <w:jc w:val="right"/>
        <w:rPr>
          <w:sz w:val="24"/>
        </w:rPr>
      </w:pPr>
    </w:p>
    <w:p w:rsidR="005B4688" w:rsidRPr="00FF3090" w:rsidRDefault="005B4688" w:rsidP="005B4688">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111" w:firstLine="0"/>
        <w:jc w:val="right"/>
        <w:rPr>
          <w:sz w:val="24"/>
        </w:rPr>
      </w:pPr>
    </w:p>
    <w:p w:rsidR="005B4688" w:rsidRPr="00FF3090" w:rsidRDefault="005B4688" w:rsidP="005B4688">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4111" w:firstLine="0"/>
        <w:jc w:val="right"/>
        <w:rPr>
          <w:sz w:val="24"/>
        </w:rPr>
      </w:pPr>
      <w:r w:rsidRPr="00FF3090">
        <w:rPr>
          <w:sz w:val="24"/>
        </w:rPr>
        <w:t xml:space="preserve"> </w:t>
      </w: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sz w:val="24"/>
        </w:rP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sz w:val="24"/>
        </w:rPr>
      </w:pPr>
    </w:p>
    <w:p w:rsidR="005B4688" w:rsidRPr="00FF3090"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sz w:val="24"/>
        </w:rPr>
      </w:pPr>
    </w:p>
    <w:p w:rsidR="005B4688" w:rsidRPr="00FF3090"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sz w:val="24"/>
        </w:rPr>
      </w:pPr>
    </w:p>
    <w:p w:rsidR="005B4688" w:rsidRPr="00F13DDE"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jc w:val="right"/>
        <w:rPr>
          <w:sz w:val="40"/>
          <w:szCs w:val="40"/>
        </w:rPr>
      </w:pPr>
    </w:p>
    <w:p w:rsidR="005B4688" w:rsidRPr="00FF3090"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right"/>
        <w:rPr>
          <w:sz w:val="24"/>
        </w:rPr>
      </w:pPr>
    </w:p>
    <w:p w:rsidR="005B4688" w:rsidRPr="00FF3090"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right"/>
        <w:rPr>
          <w:sz w:val="24"/>
        </w:rPr>
      </w:pPr>
    </w:p>
    <w:p w:rsidR="005B4688" w:rsidRPr="00FF3090"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right"/>
        <w:rPr>
          <w:sz w:val="24"/>
        </w:rPr>
      </w:pPr>
    </w:p>
    <w:p w:rsidR="005B4688" w:rsidRPr="00FF3090"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right"/>
        <w:rPr>
          <w:sz w:val="24"/>
        </w:rPr>
      </w:pPr>
    </w:p>
    <w:p w:rsidR="005B4688" w:rsidRPr="00FF3090"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right"/>
        <w:rPr>
          <w:sz w:val="24"/>
        </w:rP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right"/>
        <w:rPr>
          <w:sz w:val="24"/>
        </w:rP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right"/>
        <w:rPr>
          <w:sz w:val="24"/>
        </w:rP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right"/>
        <w:rPr>
          <w:sz w:val="24"/>
        </w:rPr>
      </w:pPr>
    </w:p>
    <w:p w:rsidR="005B4688" w:rsidRPr="00972731"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right"/>
        <w:rPr>
          <w:sz w:val="24"/>
        </w:rPr>
      </w:pPr>
    </w:p>
    <w:p w:rsidR="005B4688" w:rsidRPr="00FF3090"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jc w:val="right"/>
        <w:rPr>
          <w:sz w:val="24"/>
        </w:rPr>
      </w:pP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ind w:firstLine="0"/>
        <w:jc w:val="center"/>
        <w:rPr>
          <w:sz w:val="24"/>
        </w:rPr>
      </w:pPr>
      <w:r w:rsidRPr="00FF3090">
        <w:rPr>
          <w:sz w:val="24"/>
        </w:rPr>
        <w:t>Саранск</w:t>
      </w:r>
    </w:p>
    <w:p w:rsidR="005B4688" w:rsidRDefault="005B4688" w:rsidP="005B468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40" w:lineRule="atLeast"/>
        <w:ind w:firstLine="0"/>
        <w:jc w:val="center"/>
        <w:rPr>
          <w:sz w:val="24"/>
        </w:rPr>
      </w:pPr>
      <w:r w:rsidRPr="00FF3090">
        <w:rPr>
          <w:sz w:val="24"/>
        </w:rPr>
        <w:t>201</w:t>
      </w:r>
      <w:r>
        <w:rPr>
          <w:sz w:val="24"/>
        </w:rPr>
        <w:t>3</w:t>
      </w:r>
    </w:p>
    <w:p w:rsidR="00F75079" w:rsidRPr="00E367C7" w:rsidRDefault="00F75079" w:rsidP="00F75079">
      <w:pPr>
        <w:jc w:val="center"/>
        <w:rPr>
          <w:b/>
          <w:bCs/>
          <w:color w:val="000000"/>
          <w:sz w:val="40"/>
          <w:szCs w:val="40"/>
        </w:rPr>
      </w:pPr>
      <w:r>
        <w:rPr>
          <w:b/>
          <w:bCs/>
          <w:color w:val="000000"/>
          <w:sz w:val="40"/>
          <w:szCs w:val="40"/>
        </w:rPr>
        <w:lastRenderedPageBreak/>
        <w:t>Фотосинтез</w:t>
      </w:r>
    </w:p>
    <w:p w:rsidR="005B4688" w:rsidRDefault="005B4688" w:rsidP="005B4688"/>
    <w:p w:rsidR="00F75079" w:rsidRPr="007A07E7" w:rsidRDefault="005B4688" w:rsidP="00EF1536">
      <w:pPr>
        <w:jc w:val="left"/>
        <w:rPr>
          <w:sz w:val="24"/>
        </w:rPr>
      </w:pPr>
      <w:r w:rsidRPr="007A07E7">
        <w:rPr>
          <w:b/>
          <w:sz w:val="24"/>
        </w:rPr>
        <w:t xml:space="preserve">Фотосинтез </w:t>
      </w:r>
      <w:r w:rsidRPr="007A07E7">
        <w:rPr>
          <w:sz w:val="24"/>
        </w:rPr>
        <w:t xml:space="preserve"> - (от греч. </w:t>
      </w:r>
      <w:proofErr w:type="spellStart"/>
      <w:r w:rsidRPr="007A07E7">
        <w:rPr>
          <w:sz w:val="24"/>
        </w:rPr>
        <w:t>photos</w:t>
      </w:r>
      <w:proofErr w:type="spellEnd"/>
      <w:r w:rsidRPr="007A07E7">
        <w:rPr>
          <w:sz w:val="24"/>
        </w:rPr>
        <w:t xml:space="preserve"> — свет и </w:t>
      </w:r>
      <w:proofErr w:type="spellStart"/>
      <w:r w:rsidRPr="007A07E7">
        <w:rPr>
          <w:sz w:val="24"/>
        </w:rPr>
        <w:t>synthesis</w:t>
      </w:r>
      <w:proofErr w:type="spellEnd"/>
      <w:r w:rsidRPr="007A07E7">
        <w:rPr>
          <w:sz w:val="24"/>
        </w:rPr>
        <w:t xml:space="preserve"> — соединение), процесс образов</w:t>
      </w:r>
      <w:r w:rsidRPr="007A07E7">
        <w:rPr>
          <w:sz w:val="24"/>
        </w:rPr>
        <w:t>а</w:t>
      </w:r>
      <w:r w:rsidRPr="007A07E7">
        <w:rPr>
          <w:sz w:val="24"/>
        </w:rPr>
        <w:t>ния органических веществ водными растениями из диоксида углерода, воды, минерал</w:t>
      </w:r>
      <w:r w:rsidRPr="007A07E7">
        <w:rPr>
          <w:sz w:val="24"/>
        </w:rPr>
        <w:t>ь</w:t>
      </w:r>
      <w:r w:rsidRPr="007A07E7">
        <w:rPr>
          <w:sz w:val="24"/>
        </w:rPr>
        <w:t>ных солей азота, фосфора и других элементов с использованием световой энергии.</w:t>
      </w:r>
    </w:p>
    <w:p w:rsidR="00F75079" w:rsidRPr="007A07E7" w:rsidRDefault="00F75079" w:rsidP="00EF1536">
      <w:pPr>
        <w:ind w:firstLine="709"/>
        <w:rPr>
          <w:color w:val="000000"/>
          <w:sz w:val="24"/>
        </w:rPr>
      </w:pPr>
      <w:r w:rsidRPr="007A07E7">
        <w:rPr>
          <w:color w:val="000000"/>
          <w:sz w:val="24"/>
        </w:rPr>
        <w:t>Процесс фотосинтеза, происходящий в растениях, составляет основу всей жизни на Земле. Благодаря ему растения, используя энергию Солнца, вырабатывают из неорганич</w:t>
      </w:r>
      <w:r w:rsidRPr="007A07E7">
        <w:rPr>
          <w:color w:val="000000"/>
          <w:sz w:val="24"/>
        </w:rPr>
        <w:t>е</w:t>
      </w:r>
      <w:r w:rsidRPr="007A07E7">
        <w:rPr>
          <w:color w:val="000000"/>
          <w:sz w:val="24"/>
        </w:rPr>
        <w:t>ских соединений органические, которые служат пищей всем другим живым организмам; благодаря ему образовалась и поддерживается кислородная атмосфера планеты — сам воздух, которым мы дышим; наконец, почти вся энергия, производимая мировой энерг</w:t>
      </w:r>
      <w:r w:rsidRPr="007A07E7">
        <w:rPr>
          <w:color w:val="000000"/>
          <w:sz w:val="24"/>
        </w:rPr>
        <w:t>е</w:t>
      </w:r>
      <w:r w:rsidRPr="007A07E7">
        <w:rPr>
          <w:color w:val="000000"/>
          <w:sz w:val="24"/>
        </w:rPr>
        <w:t xml:space="preserve">тикой, это энергия ископаемого топлива, то есть продуктов </w:t>
      </w:r>
      <w:proofErr w:type="gramStart"/>
      <w:r w:rsidRPr="007A07E7">
        <w:rPr>
          <w:color w:val="000000"/>
          <w:sz w:val="24"/>
        </w:rPr>
        <w:t>фотосинтеза</w:t>
      </w:r>
      <w:proofErr w:type="gramEnd"/>
      <w:r w:rsidRPr="007A07E7">
        <w:rPr>
          <w:color w:val="000000"/>
          <w:sz w:val="24"/>
        </w:rPr>
        <w:t xml:space="preserve"> когда-то живших на Земле растений. Этот запас, накапливавшийся на протяжении миллионов лет, мы и</w:t>
      </w:r>
      <w:r w:rsidRPr="007A07E7">
        <w:rPr>
          <w:color w:val="000000"/>
          <w:sz w:val="24"/>
        </w:rPr>
        <w:t>с</w:t>
      </w:r>
      <w:r w:rsidRPr="007A07E7">
        <w:rPr>
          <w:color w:val="000000"/>
          <w:sz w:val="24"/>
        </w:rPr>
        <w:t>пользуем быстрыми и все возрастающими темпами.</w:t>
      </w:r>
    </w:p>
    <w:p w:rsidR="00F75079" w:rsidRPr="007A07E7" w:rsidRDefault="00F75079" w:rsidP="00EF1536">
      <w:pPr>
        <w:ind w:firstLine="709"/>
        <w:rPr>
          <w:color w:val="000000"/>
          <w:sz w:val="24"/>
        </w:rPr>
      </w:pPr>
      <w:r w:rsidRPr="007A07E7">
        <w:rPr>
          <w:color w:val="000000"/>
          <w:sz w:val="24"/>
        </w:rPr>
        <w:t>Поэтому особую актуальность приобретает проблема наилучшего использования той солнечной энергии, которая падает на поверхность Земли сегодня. Перспективы здесь очень велики. Сейчас все растения планеты потребляют на нужды фотосинтеза всего лишь около 0,1% падающей на ее поверхность энергии; расчеты же показывают, что они могут использовать до 30% поглощенного солнечного излучения.</w:t>
      </w:r>
    </w:p>
    <w:p w:rsidR="00F75079" w:rsidRPr="007A07E7" w:rsidRDefault="00F75079" w:rsidP="00EF1536">
      <w:pPr>
        <w:ind w:firstLine="709"/>
        <w:rPr>
          <w:color w:val="000000"/>
          <w:sz w:val="24"/>
        </w:rPr>
      </w:pPr>
      <w:r w:rsidRPr="007A07E7">
        <w:rPr>
          <w:color w:val="000000"/>
          <w:sz w:val="24"/>
        </w:rPr>
        <w:t>Но чтобы реализовать эти огромные потенциальные возможности, мы должны д</w:t>
      </w:r>
      <w:r w:rsidRPr="007A07E7">
        <w:rPr>
          <w:color w:val="000000"/>
          <w:sz w:val="24"/>
        </w:rPr>
        <w:t>е</w:t>
      </w:r>
      <w:r w:rsidRPr="007A07E7">
        <w:rPr>
          <w:color w:val="000000"/>
          <w:sz w:val="24"/>
        </w:rPr>
        <w:t>тально изучить как устройство фотосинтезирующего аппарата растений, так и сам мех</w:t>
      </w:r>
      <w:r w:rsidRPr="007A07E7">
        <w:rPr>
          <w:color w:val="000000"/>
          <w:sz w:val="24"/>
        </w:rPr>
        <w:t>а</w:t>
      </w:r>
      <w:r w:rsidRPr="007A07E7">
        <w:rPr>
          <w:color w:val="000000"/>
          <w:sz w:val="24"/>
        </w:rPr>
        <w:t>низм фотосинтеза. Такие исследования широко и интенсивно ведутся сейчас во многих крупных лабораториях мира. В том числе и в нашем институте. Дальнейшее их развитие, как можно надеяться, позволит, с одной стороны, управлять процессом фотосинтеза, пр</w:t>
      </w:r>
      <w:r w:rsidRPr="007A07E7">
        <w:rPr>
          <w:color w:val="000000"/>
          <w:sz w:val="24"/>
        </w:rPr>
        <w:t>о</w:t>
      </w:r>
      <w:r w:rsidRPr="007A07E7">
        <w:rPr>
          <w:color w:val="000000"/>
          <w:sz w:val="24"/>
        </w:rPr>
        <w:t>исходящим в растениях, повышать его эффективность, а с другой используя те принципы, на которых основана работа природных фотосинтезирующих систем, создавать системы искусственные, способные в перспективе использовать энергию Солнца для получения химического и энергетического сырья.</w:t>
      </w:r>
    </w:p>
    <w:p w:rsidR="00F75079" w:rsidRPr="007A07E7" w:rsidRDefault="00F75079" w:rsidP="00EF1536">
      <w:pPr>
        <w:ind w:firstLine="709"/>
        <w:rPr>
          <w:color w:val="000000"/>
          <w:sz w:val="24"/>
        </w:rPr>
      </w:pPr>
      <w:r w:rsidRPr="007A07E7">
        <w:rPr>
          <w:color w:val="000000"/>
          <w:sz w:val="24"/>
        </w:rPr>
        <w:t>Проблема фотосинтеза – одна из самых важных проблем естествознания. И вряд ли будет преувеличением сказать, что от ее решения зависит само будущее человечества.</w:t>
      </w:r>
    </w:p>
    <w:p w:rsidR="00F75079" w:rsidRPr="007A07E7" w:rsidRDefault="00F75079" w:rsidP="00EF1536">
      <w:pPr>
        <w:jc w:val="left"/>
        <w:rPr>
          <w:sz w:val="24"/>
        </w:rPr>
      </w:pPr>
    </w:p>
    <w:p w:rsidR="00F75079" w:rsidRPr="007A07E7" w:rsidRDefault="005B4688" w:rsidP="00EF1536">
      <w:pPr>
        <w:jc w:val="left"/>
        <w:rPr>
          <w:sz w:val="24"/>
        </w:rPr>
      </w:pPr>
      <w:r w:rsidRPr="007A07E7">
        <w:rPr>
          <w:sz w:val="24"/>
        </w:rPr>
        <w:t xml:space="preserve"> </w:t>
      </w:r>
      <w:r w:rsidR="00F75079" w:rsidRPr="007A07E7">
        <w:rPr>
          <w:sz w:val="24"/>
        </w:rPr>
        <w:t xml:space="preserve">В настоящее время известно, что фотосинтез проходит две стадии, но только одна из них — на свету. Доказательства </w:t>
      </w:r>
      <w:proofErr w:type="spellStart"/>
      <w:r w:rsidR="00F75079" w:rsidRPr="007A07E7">
        <w:rPr>
          <w:sz w:val="24"/>
        </w:rPr>
        <w:t>двухстадийности</w:t>
      </w:r>
      <w:proofErr w:type="spellEnd"/>
      <w:r w:rsidR="00F75079" w:rsidRPr="007A07E7">
        <w:rPr>
          <w:sz w:val="24"/>
        </w:rPr>
        <w:t xml:space="preserve"> процесса впервые были получены в 1905 году английским физиологом растений Ф.Ф. </w:t>
      </w:r>
      <w:proofErr w:type="spellStart"/>
      <w:r w:rsidR="00F75079" w:rsidRPr="007A07E7">
        <w:rPr>
          <w:sz w:val="24"/>
        </w:rPr>
        <w:t>Блэклином</w:t>
      </w:r>
      <w:proofErr w:type="spellEnd"/>
      <w:r w:rsidR="00F75079" w:rsidRPr="007A07E7">
        <w:rPr>
          <w:sz w:val="24"/>
        </w:rPr>
        <w:t>, который исследовал вли</w:t>
      </w:r>
      <w:r w:rsidR="00F75079" w:rsidRPr="007A07E7">
        <w:rPr>
          <w:sz w:val="24"/>
        </w:rPr>
        <w:t>я</w:t>
      </w:r>
      <w:r w:rsidR="00F75079" w:rsidRPr="007A07E7">
        <w:rPr>
          <w:sz w:val="24"/>
        </w:rPr>
        <w:t xml:space="preserve">ние </w:t>
      </w:r>
      <w:proofErr w:type="gramStart"/>
      <w:r w:rsidR="00F75079" w:rsidRPr="007A07E7">
        <w:rPr>
          <w:sz w:val="24"/>
        </w:rPr>
        <w:t>освещенности</w:t>
      </w:r>
      <w:proofErr w:type="gramEnd"/>
      <w:r w:rsidR="00F75079" w:rsidRPr="007A07E7">
        <w:rPr>
          <w:sz w:val="24"/>
        </w:rPr>
        <w:t xml:space="preserve"> и температуры на объем фотосинтеза.</w:t>
      </w:r>
    </w:p>
    <w:p w:rsidR="00F75079" w:rsidRPr="007A07E7" w:rsidRDefault="00F75079" w:rsidP="00EF1536">
      <w:pPr>
        <w:jc w:val="left"/>
        <w:rPr>
          <w:sz w:val="24"/>
        </w:rPr>
      </w:pPr>
    </w:p>
    <w:p w:rsidR="00F75079" w:rsidRPr="007A07E7" w:rsidRDefault="00F75079" w:rsidP="00EF1536">
      <w:pPr>
        <w:jc w:val="left"/>
        <w:rPr>
          <w:sz w:val="24"/>
        </w:rPr>
      </w:pPr>
    </w:p>
    <w:p w:rsidR="00F75079" w:rsidRPr="007A07E7" w:rsidRDefault="00F75079" w:rsidP="00EF1536">
      <w:pPr>
        <w:jc w:val="left"/>
        <w:rPr>
          <w:sz w:val="24"/>
        </w:rPr>
      </w:pPr>
      <w:r w:rsidRPr="007A07E7">
        <w:rPr>
          <w:sz w:val="24"/>
        </w:rPr>
        <w:t>На первой стадии фотосинтеза (световые реакции) энергия света используется для о</w:t>
      </w:r>
      <w:r w:rsidRPr="007A07E7">
        <w:rPr>
          <w:sz w:val="24"/>
        </w:rPr>
        <w:t>б</w:t>
      </w:r>
      <w:r w:rsidRPr="007A07E7">
        <w:rPr>
          <w:sz w:val="24"/>
        </w:rPr>
        <w:t xml:space="preserve">разования АТР (молекула </w:t>
      </w:r>
      <w:proofErr w:type="spellStart"/>
      <w:r w:rsidRPr="007A07E7">
        <w:rPr>
          <w:sz w:val="24"/>
        </w:rPr>
        <w:t>аденозин-трифосфата</w:t>
      </w:r>
      <w:proofErr w:type="spellEnd"/>
      <w:r w:rsidRPr="007A07E7">
        <w:rPr>
          <w:sz w:val="24"/>
        </w:rPr>
        <w:t xml:space="preserve">) и </w:t>
      </w:r>
      <w:proofErr w:type="spellStart"/>
      <w:proofErr w:type="gramStart"/>
      <w:r w:rsidRPr="007A07E7">
        <w:rPr>
          <w:sz w:val="24"/>
        </w:rPr>
        <w:t>высоко-энергетических</w:t>
      </w:r>
      <w:proofErr w:type="spellEnd"/>
      <w:proofErr w:type="gramEnd"/>
      <w:r w:rsidRPr="007A07E7">
        <w:rPr>
          <w:sz w:val="24"/>
        </w:rPr>
        <w:t xml:space="preserve"> переносчиков электронов. На второй стадии фотосинтеза (</w:t>
      </w:r>
      <w:proofErr w:type="spellStart"/>
      <w:r w:rsidRPr="007A07E7">
        <w:rPr>
          <w:sz w:val="24"/>
        </w:rPr>
        <w:t>темновые</w:t>
      </w:r>
      <w:proofErr w:type="spellEnd"/>
      <w:r w:rsidRPr="007A07E7">
        <w:rPr>
          <w:sz w:val="24"/>
        </w:rPr>
        <w:t xml:space="preserve"> реакции) энергетические продукты, образовавшиеся в световых реакциях, используются для восстановления СO</w:t>
      </w:r>
      <w:r w:rsidRPr="007A07E7">
        <w:rPr>
          <w:sz w:val="24"/>
          <w:vertAlign w:val="subscript"/>
        </w:rPr>
        <w:t>2</w:t>
      </w:r>
      <w:r w:rsidRPr="007A07E7">
        <w:rPr>
          <w:sz w:val="24"/>
        </w:rPr>
        <w:t xml:space="preserve"> до простого сахара (глюкозы).</w:t>
      </w:r>
    </w:p>
    <w:p w:rsidR="00F75079" w:rsidRPr="007A07E7" w:rsidRDefault="00F75079" w:rsidP="00EF1536">
      <w:pPr>
        <w:jc w:val="left"/>
        <w:rPr>
          <w:sz w:val="24"/>
        </w:rPr>
      </w:pPr>
    </w:p>
    <w:p w:rsidR="00F75079" w:rsidRDefault="00F75079" w:rsidP="00EF1536">
      <w:pPr>
        <w:jc w:val="left"/>
        <w:rPr>
          <w:sz w:val="24"/>
        </w:rPr>
      </w:pPr>
      <w:r w:rsidRPr="007A07E7">
        <w:rPr>
          <w:sz w:val="24"/>
        </w:rPr>
        <w:t>Процесс фотосинтеза все больше и больше привлекает к себе внимание ученых. На</w:t>
      </w:r>
      <w:r w:rsidRPr="007A07E7">
        <w:rPr>
          <w:sz w:val="24"/>
        </w:rPr>
        <w:t>у</w:t>
      </w:r>
      <w:r w:rsidRPr="007A07E7">
        <w:rPr>
          <w:sz w:val="24"/>
        </w:rPr>
        <w:t>ка близка к разрешению важнейшего вопроса — искусственного создания при помощи световой энергии ценных органических веществ из широко распространенных неорган</w:t>
      </w:r>
      <w:r w:rsidRPr="007A07E7">
        <w:rPr>
          <w:sz w:val="24"/>
        </w:rPr>
        <w:t>и</w:t>
      </w:r>
      <w:r w:rsidRPr="007A07E7">
        <w:rPr>
          <w:sz w:val="24"/>
        </w:rPr>
        <w:t>ческих веществ. Проблема фотосинтеза усиленно разрабатывается ботаниками, химиками, физиками и другими специалистами.</w:t>
      </w:r>
    </w:p>
    <w:p w:rsidR="005A1669" w:rsidRDefault="005A1669" w:rsidP="00F75079">
      <w:pPr>
        <w:jc w:val="left"/>
        <w:rPr>
          <w:sz w:val="24"/>
        </w:rPr>
      </w:pPr>
    </w:p>
    <w:p w:rsidR="00C06503" w:rsidRPr="007A07E7" w:rsidRDefault="00C06503" w:rsidP="00F75079">
      <w:pPr>
        <w:jc w:val="left"/>
        <w:rPr>
          <w:sz w:val="24"/>
        </w:rPr>
      </w:pPr>
    </w:p>
    <w:p w:rsidR="00F75079" w:rsidRPr="007A07E7" w:rsidRDefault="00F75079" w:rsidP="00F75079">
      <w:pPr>
        <w:jc w:val="left"/>
        <w:rPr>
          <w:sz w:val="24"/>
        </w:rPr>
      </w:pPr>
    </w:p>
    <w:p w:rsidR="00F75079" w:rsidRPr="00A90838" w:rsidRDefault="00F75079" w:rsidP="00F75079">
      <w:pPr>
        <w:jc w:val="left"/>
        <w:rPr>
          <w:sz w:val="24"/>
        </w:rPr>
      </w:pPr>
    </w:p>
    <w:p w:rsidR="007A07E7" w:rsidRDefault="007A07E7" w:rsidP="007A07E7">
      <w:pPr>
        <w:jc w:val="center"/>
        <w:rPr>
          <w:b/>
          <w:sz w:val="40"/>
          <w:szCs w:val="40"/>
        </w:rPr>
      </w:pPr>
      <w:r w:rsidRPr="007A07E7">
        <w:rPr>
          <w:b/>
          <w:sz w:val="40"/>
          <w:szCs w:val="40"/>
        </w:rPr>
        <w:lastRenderedPageBreak/>
        <w:t>Основное уравнение фотосинтеза</w:t>
      </w:r>
    </w:p>
    <w:p w:rsidR="007A07E7" w:rsidRDefault="007A07E7" w:rsidP="007A07E7">
      <w:pPr>
        <w:jc w:val="center"/>
        <w:rPr>
          <w:b/>
          <w:sz w:val="40"/>
          <w:szCs w:val="40"/>
        </w:rPr>
      </w:pPr>
    </w:p>
    <w:p w:rsidR="005B4688" w:rsidRPr="00A90838" w:rsidRDefault="007A07E7" w:rsidP="007A07E7">
      <w:pPr>
        <w:jc w:val="center"/>
        <w:rPr>
          <w:sz w:val="24"/>
        </w:rPr>
      </w:pPr>
      <w:r>
        <w:rPr>
          <w:sz w:val="24"/>
        </w:rPr>
        <w:t>6СO</w:t>
      </w:r>
      <w:r>
        <w:rPr>
          <w:sz w:val="24"/>
          <w:vertAlign w:val="subscript"/>
        </w:rPr>
        <w:t>2</w:t>
      </w:r>
      <w:r>
        <w:rPr>
          <w:sz w:val="24"/>
        </w:rPr>
        <w:t xml:space="preserve"> + 12H</w:t>
      </w:r>
      <w:r>
        <w:rPr>
          <w:sz w:val="24"/>
          <w:vertAlign w:val="subscript"/>
        </w:rPr>
        <w:t>2</w:t>
      </w:r>
      <w:r>
        <w:rPr>
          <w:sz w:val="24"/>
        </w:rPr>
        <w:t xml:space="preserve">О    </w:t>
      </w:r>
      <w:r w:rsidRPr="003057B8">
        <w:rPr>
          <w:sz w:val="24"/>
          <w:lang w:val="en-US"/>
        </w:rPr>
        <w:sym w:font="Wingdings" w:char="F0E0"/>
      </w:r>
      <w:r>
        <w:rPr>
          <w:sz w:val="24"/>
        </w:rPr>
        <w:t xml:space="preserve">     </w:t>
      </w:r>
      <w:r w:rsidRPr="00A90838">
        <w:rPr>
          <w:sz w:val="24"/>
        </w:rPr>
        <w:t>C</w:t>
      </w:r>
      <w:r>
        <w:rPr>
          <w:sz w:val="24"/>
          <w:vertAlign w:val="subscript"/>
        </w:rPr>
        <w:t>6</w:t>
      </w:r>
      <w:r>
        <w:rPr>
          <w:sz w:val="24"/>
        </w:rPr>
        <w:t>H</w:t>
      </w:r>
      <w:r>
        <w:rPr>
          <w:sz w:val="24"/>
          <w:vertAlign w:val="subscript"/>
        </w:rPr>
        <w:t>12</w:t>
      </w:r>
      <w:r w:rsidRPr="00A90838">
        <w:rPr>
          <w:sz w:val="24"/>
        </w:rPr>
        <w:t>O</w:t>
      </w:r>
      <w:r>
        <w:rPr>
          <w:sz w:val="24"/>
          <w:vertAlign w:val="subscript"/>
        </w:rPr>
        <w:t>6</w:t>
      </w:r>
      <w:r w:rsidRPr="00A90838">
        <w:rPr>
          <w:sz w:val="24"/>
        </w:rPr>
        <w:t xml:space="preserve"> + 6</w:t>
      </w:r>
      <w:r w:rsidRPr="00B60470">
        <w:rPr>
          <w:sz w:val="24"/>
        </w:rPr>
        <w:t xml:space="preserve"> </w:t>
      </w:r>
      <w:r>
        <w:rPr>
          <w:sz w:val="24"/>
        </w:rPr>
        <w:t>H</w:t>
      </w:r>
      <w:r>
        <w:rPr>
          <w:sz w:val="24"/>
          <w:vertAlign w:val="subscript"/>
        </w:rPr>
        <w:t>2</w:t>
      </w:r>
      <w:r w:rsidRPr="00A90838">
        <w:rPr>
          <w:sz w:val="24"/>
        </w:rPr>
        <w:t>О</w:t>
      </w:r>
      <w:r>
        <w:rPr>
          <w:sz w:val="24"/>
        </w:rPr>
        <w:t xml:space="preserve"> + 6O</w:t>
      </w:r>
      <w:r>
        <w:rPr>
          <w:sz w:val="24"/>
          <w:vertAlign w:val="subscript"/>
        </w:rPr>
        <w:t>2</w:t>
      </w:r>
    </w:p>
    <w:p w:rsidR="005B4688" w:rsidRPr="00A90838" w:rsidRDefault="005B4688" w:rsidP="005B4688">
      <w:pPr>
        <w:rPr>
          <w:sz w:val="24"/>
        </w:rPr>
      </w:pPr>
    </w:p>
    <w:p w:rsidR="005B4688" w:rsidRPr="00A90838" w:rsidRDefault="005B4688" w:rsidP="005B4688">
      <w:pPr>
        <w:jc w:val="left"/>
        <w:rPr>
          <w:sz w:val="24"/>
        </w:rPr>
      </w:pPr>
    </w:p>
    <w:p w:rsidR="005B4688" w:rsidRPr="00A90838" w:rsidRDefault="005B4688" w:rsidP="005B4688">
      <w:pPr>
        <w:jc w:val="left"/>
        <w:rPr>
          <w:sz w:val="24"/>
        </w:rPr>
      </w:pPr>
      <w:r w:rsidRPr="00A90838">
        <w:rPr>
          <w:sz w:val="24"/>
        </w:rPr>
        <w:t>Фотосинтез — единственный процесс в биосфере, ведущий к увеличению ее свобо</w:t>
      </w:r>
      <w:r w:rsidRPr="00A90838">
        <w:rPr>
          <w:sz w:val="24"/>
        </w:rPr>
        <w:t>д</w:t>
      </w:r>
      <w:r w:rsidRPr="00A90838">
        <w:rPr>
          <w:sz w:val="24"/>
        </w:rPr>
        <w:t>ной энергии за счет внешнего источника. Запасенная в продуктах фотосинтеза энергия — основной источник энергии для человечества.</w:t>
      </w:r>
    </w:p>
    <w:p w:rsidR="005B4688" w:rsidRPr="00A90838" w:rsidRDefault="005B4688" w:rsidP="005B4688">
      <w:pPr>
        <w:jc w:val="left"/>
        <w:rPr>
          <w:sz w:val="24"/>
        </w:rPr>
      </w:pPr>
    </w:p>
    <w:p w:rsidR="005B4688" w:rsidRPr="00A90838" w:rsidRDefault="005B4688" w:rsidP="005B4688">
      <w:pPr>
        <w:jc w:val="left"/>
        <w:rPr>
          <w:sz w:val="24"/>
        </w:rPr>
      </w:pPr>
      <w:r w:rsidRPr="00A90838">
        <w:rPr>
          <w:sz w:val="24"/>
        </w:rPr>
        <w:t>Ежегодно в результате фотосинтеза на Земле образуется 150 млрд. тонн органическ</w:t>
      </w:r>
      <w:r w:rsidRPr="00A90838">
        <w:rPr>
          <w:sz w:val="24"/>
        </w:rPr>
        <w:t>о</w:t>
      </w:r>
      <w:r w:rsidRPr="00A90838">
        <w:rPr>
          <w:sz w:val="24"/>
        </w:rPr>
        <w:t>го вещества и выделяется около 200 млн. тонн свободного кислорода.</w:t>
      </w:r>
    </w:p>
    <w:p w:rsidR="00F75079" w:rsidRPr="00A90838" w:rsidRDefault="00F75079" w:rsidP="00F75079">
      <w:pPr>
        <w:jc w:val="left"/>
        <w:rPr>
          <w:sz w:val="24"/>
        </w:rPr>
      </w:pPr>
      <w:r w:rsidRPr="00A90838">
        <w:rPr>
          <w:sz w:val="24"/>
        </w:rPr>
        <w:t>Фотосинтез в растениях осуществляется в хлоропластах. Он включает преобразов</w:t>
      </w:r>
      <w:r w:rsidRPr="00A90838">
        <w:rPr>
          <w:sz w:val="24"/>
        </w:rPr>
        <w:t>а</w:t>
      </w:r>
      <w:r w:rsidRPr="00A90838">
        <w:rPr>
          <w:sz w:val="24"/>
        </w:rPr>
        <w:t>ния энергии (световой процесс), превращение вещества (</w:t>
      </w:r>
      <w:proofErr w:type="spellStart"/>
      <w:r w:rsidRPr="00A90838">
        <w:rPr>
          <w:sz w:val="24"/>
        </w:rPr>
        <w:t>темновой</w:t>
      </w:r>
      <w:proofErr w:type="spellEnd"/>
      <w:r w:rsidRPr="00A90838">
        <w:rPr>
          <w:sz w:val="24"/>
        </w:rPr>
        <w:t xml:space="preserve"> процесс). Световой процесс происходит в </w:t>
      </w:r>
      <w:proofErr w:type="spellStart"/>
      <w:r w:rsidRPr="00A90838">
        <w:rPr>
          <w:sz w:val="24"/>
        </w:rPr>
        <w:t>гилакоидах</w:t>
      </w:r>
      <w:proofErr w:type="spellEnd"/>
      <w:r w:rsidRPr="00A90838">
        <w:rPr>
          <w:sz w:val="24"/>
        </w:rPr>
        <w:t xml:space="preserve">, </w:t>
      </w:r>
      <w:proofErr w:type="spellStart"/>
      <w:r w:rsidRPr="00A90838">
        <w:rPr>
          <w:sz w:val="24"/>
        </w:rPr>
        <w:t>темновой</w:t>
      </w:r>
      <w:proofErr w:type="spellEnd"/>
      <w:r w:rsidRPr="00A90838">
        <w:rPr>
          <w:sz w:val="24"/>
        </w:rPr>
        <w:t xml:space="preserve"> — в строме хлоропластов. </w:t>
      </w:r>
      <w:proofErr w:type="gramStart"/>
      <w:r w:rsidRPr="00A90838">
        <w:rPr>
          <w:sz w:val="24"/>
        </w:rPr>
        <w:t>Обобщенное</w:t>
      </w:r>
      <w:proofErr w:type="gramEnd"/>
      <w:r w:rsidRPr="00A90838">
        <w:rPr>
          <w:sz w:val="24"/>
        </w:rPr>
        <w:t xml:space="preserve"> </w:t>
      </w:r>
      <w:proofErr w:type="spellStart"/>
      <w:r w:rsidRPr="00A90838">
        <w:rPr>
          <w:sz w:val="24"/>
        </w:rPr>
        <w:t>ци</w:t>
      </w:r>
      <w:r w:rsidRPr="00A90838">
        <w:rPr>
          <w:sz w:val="24"/>
        </w:rPr>
        <w:t>р</w:t>
      </w:r>
      <w:r w:rsidRPr="00A90838">
        <w:rPr>
          <w:sz w:val="24"/>
        </w:rPr>
        <w:t>кулирование</w:t>
      </w:r>
      <w:proofErr w:type="spellEnd"/>
      <w:r w:rsidRPr="00A90838">
        <w:rPr>
          <w:sz w:val="24"/>
        </w:rPr>
        <w:t xml:space="preserve"> фотосинтеза выглядит следующим образом:</w:t>
      </w:r>
    </w:p>
    <w:p w:rsidR="00F75079" w:rsidRPr="00A90838" w:rsidRDefault="00F75079" w:rsidP="00F75079">
      <w:pPr>
        <w:jc w:val="left"/>
        <w:rPr>
          <w:sz w:val="24"/>
        </w:rPr>
      </w:pPr>
    </w:p>
    <w:p w:rsidR="005B4688" w:rsidRPr="00A90838" w:rsidRDefault="005B4688" w:rsidP="005B4688">
      <w:pPr>
        <w:jc w:val="left"/>
        <w:rPr>
          <w:sz w:val="24"/>
        </w:rPr>
      </w:pPr>
    </w:p>
    <w:p w:rsidR="005B4688" w:rsidRPr="00A90838" w:rsidRDefault="005B4688" w:rsidP="005B4688">
      <w:pPr>
        <w:jc w:val="left"/>
        <w:rPr>
          <w:sz w:val="24"/>
        </w:rPr>
      </w:pPr>
    </w:p>
    <w:p w:rsidR="00F75079" w:rsidRPr="00F75079" w:rsidRDefault="00F75079" w:rsidP="00F75079">
      <w:pPr>
        <w:ind w:firstLine="709"/>
        <w:jc w:val="center"/>
        <w:rPr>
          <w:b/>
          <w:color w:val="000000"/>
          <w:sz w:val="40"/>
          <w:szCs w:val="40"/>
        </w:rPr>
      </w:pPr>
      <w:r w:rsidRPr="00F75079">
        <w:rPr>
          <w:b/>
          <w:color w:val="000000"/>
          <w:sz w:val="40"/>
          <w:szCs w:val="40"/>
        </w:rPr>
        <w:t>Значение фотосинтеза в природе</w:t>
      </w:r>
    </w:p>
    <w:p w:rsidR="00F75079" w:rsidRPr="00F75079" w:rsidRDefault="00F75079" w:rsidP="00F75079">
      <w:pPr>
        <w:ind w:firstLine="709"/>
        <w:rPr>
          <w:color w:val="000000"/>
          <w:sz w:val="24"/>
        </w:rPr>
      </w:pPr>
    </w:p>
    <w:p w:rsidR="00F75079" w:rsidRPr="00F75079" w:rsidRDefault="00F75079" w:rsidP="00F75079">
      <w:pPr>
        <w:ind w:firstLine="709"/>
        <w:rPr>
          <w:color w:val="000000"/>
          <w:sz w:val="24"/>
        </w:rPr>
      </w:pPr>
      <w:r w:rsidRPr="00F75079">
        <w:rPr>
          <w:color w:val="000000"/>
          <w:sz w:val="24"/>
        </w:rPr>
        <w:t>Фотосинтез является основным источником биологической энергии, фотосинтез</w:t>
      </w:r>
      <w:r w:rsidRPr="00F75079">
        <w:rPr>
          <w:color w:val="000000"/>
          <w:sz w:val="24"/>
        </w:rPr>
        <w:t>и</w:t>
      </w:r>
      <w:r w:rsidRPr="00F75079">
        <w:rPr>
          <w:color w:val="000000"/>
          <w:sz w:val="24"/>
        </w:rPr>
        <w:t xml:space="preserve">рующие автотрофы используют её для синтеза органических веществ из неорганических, гетеротрофы существуют за счёт энергии, запасённой автотрофами в виде химических связей, высвобождая её в процессах дыхания и брожения. </w:t>
      </w:r>
      <w:proofErr w:type="gramStart"/>
      <w:r w:rsidRPr="00F75079">
        <w:rPr>
          <w:color w:val="000000"/>
          <w:sz w:val="24"/>
        </w:rPr>
        <w:t>Энергия</w:t>
      </w:r>
      <w:proofErr w:type="gramEnd"/>
      <w:r w:rsidRPr="00F75079">
        <w:rPr>
          <w:color w:val="000000"/>
          <w:sz w:val="24"/>
        </w:rPr>
        <w:t xml:space="preserve"> получаемая человеч</w:t>
      </w:r>
      <w:r w:rsidRPr="00F75079">
        <w:rPr>
          <w:color w:val="000000"/>
          <w:sz w:val="24"/>
        </w:rPr>
        <w:t>е</w:t>
      </w:r>
      <w:r w:rsidRPr="00F75079">
        <w:rPr>
          <w:color w:val="000000"/>
          <w:sz w:val="24"/>
        </w:rPr>
        <w:t>ством при сжигании ископаемого топлива (уголь, нефть, природный газ, торф) также я</w:t>
      </w:r>
      <w:r w:rsidRPr="00F75079">
        <w:rPr>
          <w:color w:val="000000"/>
          <w:sz w:val="24"/>
        </w:rPr>
        <w:t>в</w:t>
      </w:r>
      <w:r w:rsidRPr="00F75079">
        <w:rPr>
          <w:color w:val="000000"/>
          <w:sz w:val="24"/>
        </w:rPr>
        <w:t>ляется запасённой в процессе фотосинтеза.</w:t>
      </w:r>
    </w:p>
    <w:p w:rsidR="00F75079" w:rsidRPr="00F75079" w:rsidRDefault="00F75079" w:rsidP="00F75079">
      <w:pPr>
        <w:ind w:firstLine="709"/>
        <w:rPr>
          <w:color w:val="000000"/>
          <w:sz w:val="24"/>
        </w:rPr>
      </w:pPr>
    </w:p>
    <w:p w:rsidR="00F75079" w:rsidRDefault="00F75079" w:rsidP="00F75079">
      <w:pPr>
        <w:ind w:firstLine="709"/>
        <w:rPr>
          <w:color w:val="000000"/>
          <w:sz w:val="24"/>
        </w:rPr>
      </w:pPr>
      <w:r w:rsidRPr="00F75079">
        <w:rPr>
          <w:color w:val="000000"/>
          <w:sz w:val="24"/>
        </w:rPr>
        <w:t>Фотосинтез является главным входом неорганического углерода в биологический цикл. Весь свободный кислород атмосферы — биогенного происхождения и является п</w:t>
      </w:r>
      <w:r w:rsidRPr="00F75079">
        <w:rPr>
          <w:color w:val="000000"/>
          <w:sz w:val="24"/>
        </w:rPr>
        <w:t>о</w:t>
      </w:r>
      <w:r w:rsidRPr="00F75079">
        <w:rPr>
          <w:color w:val="000000"/>
          <w:sz w:val="24"/>
        </w:rPr>
        <w:t>бочным продуктом фотосинтеза. Формирование окислительной атмосферы (кислородная катастрофа) полностью изменило состояние земной поверхности, сделало возможным п</w:t>
      </w:r>
      <w:r w:rsidRPr="00F75079">
        <w:rPr>
          <w:color w:val="000000"/>
          <w:sz w:val="24"/>
        </w:rPr>
        <w:t>о</w:t>
      </w:r>
      <w:r w:rsidRPr="00F75079">
        <w:rPr>
          <w:color w:val="000000"/>
          <w:sz w:val="24"/>
        </w:rPr>
        <w:t>явление дыхания, а в дальнейшем, после образования озонового слоя, позволило жизни выйти на сушу.</w:t>
      </w:r>
    </w:p>
    <w:p w:rsidR="003C0459" w:rsidRPr="00E367C7" w:rsidRDefault="003C0459" w:rsidP="00F75079">
      <w:pPr>
        <w:ind w:firstLine="709"/>
        <w:rPr>
          <w:color w:val="000000"/>
          <w:sz w:val="24"/>
        </w:rPr>
      </w:pPr>
    </w:p>
    <w:p w:rsidR="003057B8" w:rsidRPr="00E367C7" w:rsidRDefault="00F75079" w:rsidP="003057B8">
      <w:pPr>
        <w:ind w:firstLine="709"/>
        <w:rPr>
          <w:color w:val="000000"/>
          <w:sz w:val="24"/>
        </w:rPr>
      </w:pPr>
      <w:r>
        <w:rPr>
          <w:noProof/>
          <w:color w:val="000000"/>
          <w:sz w:val="24"/>
        </w:rPr>
        <w:drawing>
          <wp:inline distT="0" distB="0" distL="0" distR="0">
            <wp:extent cx="4924425" cy="2809875"/>
            <wp:effectExtent l="19050" t="0" r="9525" b="0"/>
            <wp:docPr id="2" name="Рисунок 1" descr="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jpg"/>
                    <pic:cNvPicPr/>
                  </pic:nvPicPr>
                  <pic:blipFill>
                    <a:blip r:embed="rId6" cstate="print"/>
                    <a:stretch>
                      <a:fillRect/>
                    </a:stretch>
                  </pic:blipFill>
                  <pic:spPr>
                    <a:xfrm>
                      <a:off x="0" y="0"/>
                      <a:ext cx="4924425" cy="2809875"/>
                    </a:xfrm>
                    <a:prstGeom prst="rect">
                      <a:avLst/>
                    </a:prstGeom>
                  </pic:spPr>
                </pic:pic>
              </a:graphicData>
            </a:graphic>
          </wp:inline>
        </w:drawing>
      </w:r>
    </w:p>
    <w:p w:rsidR="005B4688" w:rsidRPr="00F75079" w:rsidRDefault="005B4688" w:rsidP="00EF1536">
      <w:pPr>
        <w:ind w:firstLine="0"/>
        <w:rPr>
          <w:b/>
          <w:color w:val="000000"/>
          <w:sz w:val="40"/>
          <w:szCs w:val="40"/>
          <w:shd w:val="clear" w:color="auto" w:fill="FFFFFF"/>
        </w:rPr>
      </w:pPr>
      <w:r w:rsidRPr="00F75079">
        <w:rPr>
          <w:b/>
          <w:bCs/>
          <w:iCs/>
          <w:color w:val="000000"/>
          <w:sz w:val="40"/>
          <w:szCs w:val="40"/>
          <w:shd w:val="clear" w:color="auto" w:fill="FFFFFF"/>
        </w:rPr>
        <w:lastRenderedPageBreak/>
        <w:t>Опыт доказывающий</w:t>
      </w:r>
      <w:r w:rsidR="00F75079">
        <w:rPr>
          <w:b/>
          <w:bCs/>
          <w:iCs/>
          <w:color w:val="000000"/>
          <w:sz w:val="40"/>
          <w:szCs w:val="40"/>
          <w:shd w:val="clear" w:color="auto" w:fill="FFFFFF"/>
        </w:rPr>
        <w:t>,</w:t>
      </w:r>
      <w:r w:rsidRPr="00F75079">
        <w:rPr>
          <w:b/>
          <w:bCs/>
          <w:i/>
          <w:iCs/>
          <w:color w:val="000000"/>
          <w:sz w:val="40"/>
          <w:szCs w:val="40"/>
          <w:shd w:val="clear" w:color="auto" w:fill="FFFFFF"/>
        </w:rPr>
        <w:t xml:space="preserve"> </w:t>
      </w:r>
      <w:r w:rsidR="00F75079" w:rsidRPr="00F75079">
        <w:rPr>
          <w:rStyle w:val="apple-converted-space"/>
          <w:b/>
          <w:color w:val="000000"/>
          <w:sz w:val="40"/>
          <w:szCs w:val="40"/>
          <w:shd w:val="clear" w:color="auto" w:fill="FFFFFF"/>
        </w:rPr>
        <w:t> </w:t>
      </w:r>
      <w:r w:rsidR="00F75079" w:rsidRPr="00F75079">
        <w:rPr>
          <w:b/>
          <w:color w:val="000000"/>
          <w:sz w:val="40"/>
          <w:szCs w:val="40"/>
          <w:shd w:val="clear" w:color="auto" w:fill="FFFFFF"/>
        </w:rPr>
        <w:t>что растения выделяют к</w:t>
      </w:r>
      <w:r w:rsidR="00F75079" w:rsidRPr="00F75079">
        <w:rPr>
          <w:b/>
          <w:color w:val="000000"/>
          <w:sz w:val="40"/>
          <w:szCs w:val="40"/>
          <w:shd w:val="clear" w:color="auto" w:fill="FFFFFF"/>
        </w:rPr>
        <w:t>и</w:t>
      </w:r>
      <w:r w:rsidR="00F75079" w:rsidRPr="00F75079">
        <w:rPr>
          <w:b/>
          <w:color w:val="000000"/>
          <w:sz w:val="40"/>
          <w:szCs w:val="40"/>
          <w:shd w:val="clear" w:color="auto" w:fill="FFFFFF"/>
        </w:rPr>
        <w:t>слород</w:t>
      </w:r>
    </w:p>
    <w:p w:rsidR="00F75079" w:rsidRPr="00F75079" w:rsidRDefault="00F75079" w:rsidP="005B4688">
      <w:pPr>
        <w:jc w:val="center"/>
        <w:rPr>
          <w:rFonts w:ascii="Arial" w:hAnsi="Arial" w:cs="Arial"/>
          <w:bCs/>
          <w:iCs/>
          <w:color w:val="000000"/>
          <w:sz w:val="24"/>
          <w:shd w:val="clear" w:color="auto" w:fill="FFFFFF"/>
        </w:rPr>
      </w:pPr>
    </w:p>
    <w:p w:rsidR="005B4688" w:rsidRPr="00F75079" w:rsidRDefault="005B4688" w:rsidP="005B4688">
      <w:pPr>
        <w:rPr>
          <w:bCs/>
          <w:color w:val="000000"/>
          <w:sz w:val="24"/>
          <w:shd w:val="clear" w:color="auto" w:fill="FFFFFF"/>
        </w:rPr>
      </w:pPr>
      <w:r w:rsidRPr="00F75079">
        <w:rPr>
          <w:bCs/>
          <w:iCs/>
          <w:color w:val="000000"/>
          <w:sz w:val="24"/>
          <w:shd w:val="clear" w:color="auto" w:fill="FFFFFF"/>
        </w:rPr>
        <w:t>Фотосинтез – это процесс преобразования поглощенной энергии света в химическую энергию органических соединений</w:t>
      </w:r>
      <w:r w:rsidRPr="00F75079">
        <w:rPr>
          <w:bCs/>
          <w:color w:val="000000"/>
          <w:sz w:val="24"/>
          <w:shd w:val="clear" w:color="auto" w:fill="FFFFFF"/>
        </w:rPr>
        <w:t>.</w:t>
      </w:r>
    </w:p>
    <w:p w:rsidR="005B4688" w:rsidRPr="00F75079" w:rsidRDefault="005B4688" w:rsidP="005B4688">
      <w:pPr>
        <w:rPr>
          <w:bCs/>
          <w:color w:val="000000"/>
          <w:sz w:val="24"/>
          <w:shd w:val="clear" w:color="auto" w:fill="FFFFFF"/>
        </w:rPr>
      </w:pPr>
      <w:r w:rsidRPr="00F75079">
        <w:rPr>
          <w:bCs/>
          <w:color w:val="000000"/>
          <w:sz w:val="24"/>
          <w:shd w:val="clear" w:color="auto" w:fill="FFFFFF"/>
        </w:rPr>
        <w:t>Цель: провести опыт и определить проходит ли процесс фотосинтеза.</w:t>
      </w:r>
    </w:p>
    <w:p w:rsidR="005B4688" w:rsidRPr="00F75079" w:rsidRDefault="005B4688" w:rsidP="005B4688">
      <w:pPr>
        <w:rPr>
          <w:bCs/>
          <w:color w:val="000000"/>
          <w:sz w:val="24"/>
          <w:shd w:val="clear" w:color="auto" w:fill="FFFFFF"/>
        </w:rPr>
      </w:pPr>
      <w:r w:rsidRPr="00F75079">
        <w:rPr>
          <w:bCs/>
          <w:color w:val="000000"/>
          <w:sz w:val="24"/>
          <w:shd w:val="clear" w:color="auto" w:fill="FFFFFF"/>
        </w:rPr>
        <w:t>Оборудование: Колпак, свеча, крыса, комнатное растение.</w:t>
      </w:r>
    </w:p>
    <w:p w:rsidR="005B4688" w:rsidRPr="00F75079" w:rsidRDefault="005B4688" w:rsidP="005B4688">
      <w:pPr>
        <w:rPr>
          <w:bCs/>
          <w:iCs/>
          <w:color w:val="000000"/>
          <w:sz w:val="24"/>
          <w:shd w:val="clear" w:color="auto" w:fill="FFFFFF"/>
        </w:rPr>
      </w:pPr>
    </w:p>
    <w:p w:rsidR="005B4688" w:rsidRPr="00F75079" w:rsidRDefault="005B4688" w:rsidP="005B4688">
      <w:pPr>
        <w:rPr>
          <w:bCs/>
          <w:iCs/>
          <w:color w:val="000000"/>
          <w:sz w:val="24"/>
          <w:shd w:val="clear" w:color="auto" w:fill="FFFFFF"/>
        </w:rPr>
      </w:pPr>
      <w:r w:rsidRPr="00F75079">
        <w:rPr>
          <w:bCs/>
          <w:iCs/>
          <w:color w:val="000000"/>
          <w:sz w:val="24"/>
          <w:shd w:val="clear" w:color="auto" w:fill="FFFFFF"/>
        </w:rPr>
        <w:t>В XVIII веке английский ученый Д. Пристли провёл опыт. Он взял два одинаковых стеклянных колпака. Под первый колпак он поместил мышь, а под второй – мышь с ко</w:t>
      </w:r>
      <w:r w:rsidRPr="00F75079">
        <w:rPr>
          <w:bCs/>
          <w:iCs/>
          <w:color w:val="000000"/>
          <w:sz w:val="24"/>
          <w:shd w:val="clear" w:color="auto" w:fill="FFFFFF"/>
        </w:rPr>
        <w:t>м</w:t>
      </w:r>
      <w:r w:rsidRPr="00F75079">
        <w:rPr>
          <w:bCs/>
          <w:iCs/>
          <w:color w:val="000000"/>
          <w:sz w:val="24"/>
          <w:shd w:val="clear" w:color="auto" w:fill="FFFFFF"/>
        </w:rPr>
        <w:t>натным растением. Объясните, почему спустя некоторое время первая мышь под стекля</w:t>
      </w:r>
      <w:r w:rsidRPr="00F75079">
        <w:rPr>
          <w:bCs/>
          <w:iCs/>
          <w:color w:val="000000"/>
          <w:sz w:val="24"/>
          <w:shd w:val="clear" w:color="auto" w:fill="FFFFFF"/>
        </w:rPr>
        <w:t>н</w:t>
      </w:r>
      <w:r w:rsidRPr="00F75079">
        <w:rPr>
          <w:bCs/>
          <w:iCs/>
          <w:color w:val="000000"/>
          <w:sz w:val="24"/>
          <w:shd w:val="clear" w:color="auto" w:fill="FFFFFF"/>
        </w:rPr>
        <w:t>ным колпаком погибла, а вторая продолжала жить.</w:t>
      </w:r>
    </w:p>
    <w:p w:rsidR="005B4688" w:rsidRDefault="005B4688" w:rsidP="005B4688">
      <w:pPr>
        <w:rPr>
          <w:rFonts w:ascii="Arial" w:hAnsi="Arial" w:cs="Arial"/>
          <w:b/>
          <w:bCs/>
          <w:i/>
          <w:iCs/>
          <w:color w:val="000000"/>
          <w:szCs w:val="20"/>
          <w:shd w:val="clear" w:color="auto" w:fill="FFFFFF"/>
        </w:rPr>
      </w:pPr>
    </w:p>
    <w:p w:rsidR="005B4688" w:rsidRDefault="005B4688" w:rsidP="005B4688">
      <w:pPr>
        <w:rPr>
          <w:rFonts w:ascii="Arial" w:hAnsi="Arial" w:cs="Arial"/>
          <w:b/>
          <w:bCs/>
          <w:i/>
          <w:iCs/>
          <w:color w:val="000000"/>
          <w:szCs w:val="20"/>
          <w:shd w:val="clear" w:color="auto" w:fill="FFFFFF"/>
        </w:rPr>
      </w:pPr>
      <w:r>
        <w:rPr>
          <w:rFonts w:ascii="Arial" w:hAnsi="Arial" w:cs="Arial"/>
          <w:b/>
          <w:bCs/>
          <w:i/>
          <w:iCs/>
          <w:noProof/>
          <w:color w:val="000000"/>
          <w:szCs w:val="20"/>
          <w:shd w:val="clear" w:color="auto" w:fill="FFFFFF"/>
        </w:rPr>
        <w:drawing>
          <wp:inline distT="0" distB="0" distL="0" distR="0">
            <wp:extent cx="3076575" cy="3838575"/>
            <wp:effectExtent l="19050" t="0" r="9525" b="0"/>
            <wp:docPr id="1" name="Рисунок 0" descr="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gif"/>
                    <pic:cNvPicPr/>
                  </pic:nvPicPr>
                  <pic:blipFill>
                    <a:blip r:embed="rId7" cstate="print"/>
                    <a:stretch>
                      <a:fillRect/>
                    </a:stretch>
                  </pic:blipFill>
                  <pic:spPr>
                    <a:xfrm>
                      <a:off x="0" y="0"/>
                      <a:ext cx="3076575" cy="3838575"/>
                    </a:xfrm>
                    <a:prstGeom prst="rect">
                      <a:avLst/>
                    </a:prstGeom>
                  </pic:spPr>
                </pic:pic>
              </a:graphicData>
            </a:graphic>
          </wp:inline>
        </w:drawing>
      </w:r>
    </w:p>
    <w:p w:rsidR="005B4688" w:rsidRPr="00F75079" w:rsidRDefault="005B4688" w:rsidP="005B4688">
      <w:pPr>
        <w:shd w:val="clear" w:color="auto" w:fill="FFFFFF"/>
        <w:spacing w:before="100" w:beforeAutospacing="1" w:after="100" w:afterAutospacing="1"/>
        <w:outlineLvl w:val="4"/>
        <w:rPr>
          <w:b/>
          <w:bCs/>
          <w:iCs/>
          <w:color w:val="000000"/>
          <w:sz w:val="24"/>
        </w:rPr>
      </w:pPr>
      <w:r w:rsidRPr="00F75079">
        <w:rPr>
          <w:b/>
          <w:bCs/>
          <w:iCs/>
          <w:color w:val="000000"/>
          <w:sz w:val="24"/>
        </w:rPr>
        <w:t xml:space="preserve">А – свеча, горящая в закрытом сосуде, через некоторое время гаснет. </w:t>
      </w:r>
      <w:proofErr w:type="gramStart"/>
      <w:r w:rsidRPr="00F75079">
        <w:rPr>
          <w:b/>
          <w:bCs/>
          <w:iCs/>
          <w:color w:val="000000"/>
          <w:sz w:val="24"/>
        </w:rPr>
        <w:t>Б</w:t>
      </w:r>
      <w:proofErr w:type="gramEnd"/>
      <w:r w:rsidRPr="00F75079">
        <w:rPr>
          <w:b/>
          <w:bCs/>
          <w:iCs/>
          <w:color w:val="000000"/>
          <w:sz w:val="24"/>
        </w:rPr>
        <w:t xml:space="preserve"> – мышь погибает, если оставить ее в закрытом сосуде. </w:t>
      </w:r>
      <w:proofErr w:type="gramStart"/>
      <w:r w:rsidRPr="00F75079">
        <w:rPr>
          <w:b/>
          <w:bCs/>
          <w:iCs/>
          <w:color w:val="000000"/>
          <w:sz w:val="24"/>
        </w:rPr>
        <w:t>В</w:t>
      </w:r>
      <w:proofErr w:type="gramEnd"/>
      <w:r w:rsidRPr="00F75079">
        <w:rPr>
          <w:b/>
          <w:bCs/>
          <w:iCs/>
          <w:color w:val="000000"/>
          <w:sz w:val="24"/>
        </w:rPr>
        <w:t xml:space="preserve"> – если вместе </w:t>
      </w:r>
      <w:proofErr w:type="gramStart"/>
      <w:r w:rsidRPr="00F75079">
        <w:rPr>
          <w:b/>
          <w:bCs/>
          <w:iCs/>
          <w:color w:val="000000"/>
          <w:sz w:val="24"/>
        </w:rPr>
        <w:t>с</w:t>
      </w:r>
      <w:proofErr w:type="gramEnd"/>
      <w:r w:rsidRPr="00F75079">
        <w:rPr>
          <w:b/>
          <w:bCs/>
          <w:iCs/>
          <w:color w:val="000000"/>
          <w:sz w:val="24"/>
        </w:rPr>
        <w:t xml:space="preserve"> мышью поместить в сосуд растение, то мышь не погибнет.</w:t>
      </w:r>
    </w:p>
    <w:p w:rsidR="005B4688" w:rsidRPr="00F75079" w:rsidRDefault="005B4688" w:rsidP="005B4688">
      <w:pPr>
        <w:shd w:val="clear" w:color="auto" w:fill="FFFFFF"/>
        <w:spacing w:before="100" w:beforeAutospacing="1" w:after="100" w:afterAutospacing="1"/>
        <w:outlineLvl w:val="4"/>
        <w:rPr>
          <w:rFonts w:ascii="Times New Roman CYR" w:hAnsi="Times New Roman CYR" w:cs="Times New Roman CYR"/>
          <w:b/>
          <w:bCs/>
          <w:iCs/>
          <w:color w:val="000000"/>
          <w:sz w:val="24"/>
        </w:rPr>
      </w:pPr>
    </w:p>
    <w:p w:rsidR="005B4688" w:rsidRDefault="005B4688"/>
    <w:p w:rsidR="00F91F33" w:rsidRDefault="00F91F33" w:rsidP="00F91F33">
      <w:pPr>
        <w:ind w:firstLine="0"/>
        <w:rPr>
          <w:rFonts w:ascii="Tahoma" w:hAnsi="Tahoma" w:cs="Tahoma"/>
          <w:color w:val="000000"/>
          <w:sz w:val="24"/>
          <w:shd w:val="clear" w:color="auto" w:fill="FFFFFF"/>
        </w:rPr>
      </w:pPr>
    </w:p>
    <w:p w:rsidR="00EF1536" w:rsidRDefault="00EF1536" w:rsidP="00F91F33">
      <w:pPr>
        <w:ind w:firstLine="0"/>
        <w:rPr>
          <w:b/>
          <w:sz w:val="32"/>
          <w:szCs w:val="32"/>
        </w:rPr>
      </w:pPr>
    </w:p>
    <w:p w:rsidR="00EF1536" w:rsidRDefault="00EF1536" w:rsidP="00F91F33">
      <w:pPr>
        <w:ind w:firstLine="0"/>
        <w:rPr>
          <w:b/>
          <w:sz w:val="32"/>
          <w:szCs w:val="32"/>
        </w:rPr>
      </w:pPr>
    </w:p>
    <w:p w:rsidR="00EF1536" w:rsidRDefault="00EF1536" w:rsidP="00F91F33">
      <w:pPr>
        <w:ind w:firstLine="0"/>
        <w:rPr>
          <w:b/>
          <w:sz w:val="32"/>
          <w:szCs w:val="32"/>
        </w:rPr>
      </w:pPr>
    </w:p>
    <w:p w:rsidR="00EF1536" w:rsidRDefault="00EF1536" w:rsidP="00F91F33">
      <w:pPr>
        <w:ind w:firstLine="0"/>
        <w:rPr>
          <w:b/>
          <w:sz w:val="32"/>
          <w:szCs w:val="32"/>
        </w:rPr>
      </w:pPr>
    </w:p>
    <w:p w:rsidR="00EF1536" w:rsidRDefault="00EF1536" w:rsidP="00F91F33">
      <w:pPr>
        <w:ind w:firstLine="0"/>
        <w:rPr>
          <w:b/>
          <w:sz w:val="32"/>
          <w:szCs w:val="32"/>
        </w:rPr>
      </w:pPr>
    </w:p>
    <w:p w:rsidR="00F91F33" w:rsidRPr="00FC16BF" w:rsidRDefault="00F91F33" w:rsidP="00F91F33">
      <w:pPr>
        <w:ind w:firstLine="0"/>
        <w:rPr>
          <w:b/>
          <w:sz w:val="32"/>
          <w:szCs w:val="32"/>
        </w:rPr>
      </w:pPr>
      <w:r w:rsidRPr="00F91F33">
        <w:rPr>
          <w:b/>
          <w:sz w:val="32"/>
          <w:szCs w:val="32"/>
        </w:rPr>
        <w:lastRenderedPageBreak/>
        <w:t>Применение растений полученных в процессе фотосинтеза:</w:t>
      </w:r>
    </w:p>
    <w:p w:rsidR="00F91F33" w:rsidRPr="00FC16BF" w:rsidRDefault="00F91F33" w:rsidP="00F91F33">
      <w:pPr>
        <w:ind w:firstLine="0"/>
        <w:rPr>
          <w:b/>
          <w:sz w:val="32"/>
          <w:szCs w:val="32"/>
        </w:rPr>
      </w:pPr>
    </w:p>
    <w:p w:rsidR="00F91F33" w:rsidRPr="00FC16BF" w:rsidRDefault="00F91F33" w:rsidP="00F91F33">
      <w:pPr>
        <w:ind w:firstLine="0"/>
        <w:rPr>
          <w:b/>
          <w:sz w:val="32"/>
          <w:szCs w:val="32"/>
        </w:rPr>
      </w:pPr>
    </w:p>
    <w:tbl>
      <w:tblPr>
        <w:tblW w:w="949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7"/>
        <w:gridCol w:w="4253"/>
        <w:gridCol w:w="4678"/>
      </w:tblGrid>
      <w:tr w:rsidR="00F91F33" w:rsidRPr="00DE19E1" w:rsidTr="00C06503">
        <w:trPr>
          <w:trHeight w:val="346"/>
        </w:trPr>
        <w:tc>
          <w:tcPr>
            <w:tcW w:w="567" w:type="dxa"/>
          </w:tcPr>
          <w:p w:rsidR="00F91F33" w:rsidRPr="00F91F33" w:rsidRDefault="00F91F33" w:rsidP="00C06503">
            <w:pPr>
              <w:ind w:firstLine="0"/>
              <w:jc w:val="left"/>
              <w:rPr>
                <w:b/>
                <w:sz w:val="28"/>
                <w:szCs w:val="28"/>
              </w:rPr>
            </w:pPr>
            <w:r w:rsidRPr="00F91F33">
              <w:rPr>
                <w:b/>
                <w:sz w:val="28"/>
                <w:szCs w:val="28"/>
                <w:lang w:val="en-US"/>
              </w:rPr>
              <w:t>№</w:t>
            </w:r>
          </w:p>
        </w:tc>
        <w:tc>
          <w:tcPr>
            <w:tcW w:w="4253" w:type="dxa"/>
          </w:tcPr>
          <w:p w:rsidR="00F91F33" w:rsidRPr="007A07E7" w:rsidRDefault="00F91F33" w:rsidP="00C06503">
            <w:pPr>
              <w:ind w:firstLine="0"/>
              <w:jc w:val="left"/>
              <w:rPr>
                <w:b/>
                <w:sz w:val="24"/>
              </w:rPr>
            </w:pPr>
            <w:r w:rsidRPr="007A07E7">
              <w:rPr>
                <w:b/>
                <w:sz w:val="24"/>
              </w:rPr>
              <w:t>Применение растений</w:t>
            </w:r>
          </w:p>
        </w:tc>
        <w:tc>
          <w:tcPr>
            <w:tcW w:w="4678" w:type="dxa"/>
          </w:tcPr>
          <w:p w:rsidR="00F91F33" w:rsidRPr="007A07E7" w:rsidRDefault="00F91F33" w:rsidP="00C06503">
            <w:pPr>
              <w:ind w:firstLine="0"/>
              <w:jc w:val="left"/>
              <w:rPr>
                <w:b/>
                <w:sz w:val="24"/>
              </w:rPr>
            </w:pPr>
            <w:r w:rsidRPr="007A07E7">
              <w:rPr>
                <w:b/>
                <w:sz w:val="24"/>
              </w:rPr>
              <w:t>Используемые растения</w:t>
            </w:r>
          </w:p>
        </w:tc>
      </w:tr>
      <w:tr w:rsidR="00F91F33" w:rsidRPr="00DE19E1" w:rsidTr="00C06503">
        <w:trPr>
          <w:trHeight w:val="393"/>
        </w:trPr>
        <w:tc>
          <w:tcPr>
            <w:tcW w:w="567" w:type="dxa"/>
          </w:tcPr>
          <w:p w:rsidR="00F91F33" w:rsidRPr="00F91F33" w:rsidRDefault="00F91F33" w:rsidP="00C06503">
            <w:pPr>
              <w:ind w:firstLine="0"/>
              <w:jc w:val="left"/>
              <w:rPr>
                <w:b/>
                <w:sz w:val="28"/>
                <w:szCs w:val="28"/>
              </w:rPr>
            </w:pPr>
            <w:r w:rsidRPr="00F91F33">
              <w:rPr>
                <w:b/>
                <w:sz w:val="28"/>
                <w:szCs w:val="28"/>
              </w:rPr>
              <w:t>1</w:t>
            </w:r>
          </w:p>
        </w:tc>
        <w:tc>
          <w:tcPr>
            <w:tcW w:w="4253" w:type="dxa"/>
          </w:tcPr>
          <w:p w:rsidR="00F91F33" w:rsidRPr="007A07E7" w:rsidRDefault="00F91F33" w:rsidP="00C06503">
            <w:pPr>
              <w:ind w:firstLine="0"/>
              <w:jc w:val="left"/>
              <w:rPr>
                <w:b/>
                <w:sz w:val="24"/>
              </w:rPr>
            </w:pPr>
            <w:r w:rsidRPr="007A07E7">
              <w:rPr>
                <w:b/>
                <w:sz w:val="24"/>
              </w:rPr>
              <w:t>Использование продуктов фотоси</w:t>
            </w:r>
            <w:r w:rsidRPr="007A07E7">
              <w:rPr>
                <w:b/>
                <w:sz w:val="24"/>
              </w:rPr>
              <w:t>н</w:t>
            </w:r>
            <w:r w:rsidRPr="007A07E7">
              <w:rPr>
                <w:b/>
                <w:sz w:val="24"/>
              </w:rPr>
              <w:t>теза</w:t>
            </w:r>
          </w:p>
        </w:tc>
        <w:tc>
          <w:tcPr>
            <w:tcW w:w="4678" w:type="dxa"/>
          </w:tcPr>
          <w:p w:rsidR="00F91F33" w:rsidRPr="007A07E7" w:rsidRDefault="00F91F33" w:rsidP="00C06503">
            <w:pPr>
              <w:ind w:firstLine="0"/>
              <w:jc w:val="left"/>
              <w:rPr>
                <w:b/>
                <w:sz w:val="24"/>
              </w:rPr>
            </w:pPr>
            <w:r w:rsidRPr="007A07E7">
              <w:rPr>
                <w:b/>
                <w:sz w:val="24"/>
              </w:rPr>
              <w:t>Все растения</w:t>
            </w:r>
          </w:p>
        </w:tc>
      </w:tr>
      <w:tr w:rsidR="00F91F33" w:rsidRPr="00DE19E1" w:rsidTr="00C06503">
        <w:trPr>
          <w:trHeight w:val="708"/>
        </w:trPr>
        <w:tc>
          <w:tcPr>
            <w:tcW w:w="567" w:type="dxa"/>
          </w:tcPr>
          <w:p w:rsidR="00F91F33" w:rsidRPr="00F91F33" w:rsidRDefault="00F91F33" w:rsidP="00C06503">
            <w:pPr>
              <w:ind w:firstLine="0"/>
              <w:jc w:val="left"/>
              <w:rPr>
                <w:b/>
                <w:sz w:val="28"/>
                <w:szCs w:val="28"/>
              </w:rPr>
            </w:pPr>
            <w:r w:rsidRPr="00F91F33">
              <w:rPr>
                <w:b/>
                <w:sz w:val="28"/>
                <w:szCs w:val="28"/>
              </w:rPr>
              <w:t>2</w:t>
            </w:r>
          </w:p>
        </w:tc>
        <w:tc>
          <w:tcPr>
            <w:tcW w:w="4253" w:type="dxa"/>
          </w:tcPr>
          <w:p w:rsidR="00F91F33" w:rsidRPr="007A07E7" w:rsidRDefault="00F91F33" w:rsidP="00C06503">
            <w:pPr>
              <w:ind w:firstLine="0"/>
              <w:jc w:val="left"/>
              <w:rPr>
                <w:b/>
                <w:sz w:val="24"/>
              </w:rPr>
            </w:pPr>
            <w:r w:rsidRPr="007A07E7">
              <w:rPr>
                <w:b/>
                <w:sz w:val="24"/>
                <w:lang w:val="en-US"/>
              </w:rPr>
              <w:t xml:space="preserve">В  </w:t>
            </w:r>
            <w:r w:rsidR="00C06503">
              <w:rPr>
                <w:b/>
                <w:sz w:val="24"/>
              </w:rPr>
              <w:t>п</w:t>
            </w:r>
            <w:r w:rsidRPr="007A07E7">
              <w:rPr>
                <w:b/>
                <w:sz w:val="24"/>
              </w:rPr>
              <w:t>ищевом</w:t>
            </w:r>
            <w:r w:rsidR="00C06503">
              <w:rPr>
                <w:b/>
                <w:sz w:val="24"/>
              </w:rPr>
              <w:t xml:space="preserve"> </w:t>
            </w:r>
            <w:r w:rsidRPr="007A07E7">
              <w:rPr>
                <w:b/>
                <w:sz w:val="24"/>
              </w:rPr>
              <w:t>производстве</w:t>
            </w:r>
          </w:p>
        </w:tc>
        <w:tc>
          <w:tcPr>
            <w:tcW w:w="4678" w:type="dxa"/>
          </w:tcPr>
          <w:p w:rsidR="00F91F33" w:rsidRPr="007A07E7" w:rsidRDefault="00F91F33" w:rsidP="00C06503">
            <w:pPr>
              <w:ind w:firstLine="0"/>
              <w:jc w:val="left"/>
              <w:rPr>
                <w:b/>
                <w:sz w:val="24"/>
              </w:rPr>
            </w:pPr>
            <w:r w:rsidRPr="007A07E7">
              <w:rPr>
                <w:b/>
                <w:sz w:val="24"/>
              </w:rPr>
              <w:t>Картофель, горох, кукуруза и т.д.</w:t>
            </w:r>
          </w:p>
        </w:tc>
      </w:tr>
      <w:tr w:rsidR="00F91F33" w:rsidRPr="00DE19E1" w:rsidTr="00C06503">
        <w:trPr>
          <w:trHeight w:val="692"/>
        </w:trPr>
        <w:tc>
          <w:tcPr>
            <w:tcW w:w="567" w:type="dxa"/>
          </w:tcPr>
          <w:p w:rsidR="00F91F33" w:rsidRPr="00F91F33" w:rsidRDefault="00F91F33" w:rsidP="00C06503">
            <w:pPr>
              <w:ind w:firstLine="0"/>
              <w:jc w:val="left"/>
              <w:rPr>
                <w:b/>
                <w:sz w:val="28"/>
                <w:szCs w:val="28"/>
              </w:rPr>
            </w:pPr>
            <w:r w:rsidRPr="00F91F33">
              <w:rPr>
                <w:b/>
                <w:sz w:val="28"/>
                <w:szCs w:val="28"/>
              </w:rPr>
              <w:t>3</w:t>
            </w:r>
          </w:p>
        </w:tc>
        <w:tc>
          <w:tcPr>
            <w:tcW w:w="4253" w:type="dxa"/>
          </w:tcPr>
          <w:p w:rsidR="00F91F33" w:rsidRPr="007A07E7" w:rsidRDefault="00F91F33" w:rsidP="00C06503">
            <w:pPr>
              <w:ind w:firstLine="0"/>
              <w:jc w:val="left"/>
              <w:rPr>
                <w:b/>
                <w:sz w:val="24"/>
              </w:rPr>
            </w:pPr>
            <w:r w:rsidRPr="007A07E7">
              <w:rPr>
                <w:b/>
                <w:sz w:val="24"/>
              </w:rPr>
              <w:t>Изготовление</w:t>
            </w:r>
            <w:r w:rsidR="00C06503">
              <w:rPr>
                <w:b/>
                <w:sz w:val="24"/>
              </w:rPr>
              <w:t xml:space="preserve"> м</w:t>
            </w:r>
            <w:r w:rsidRPr="007A07E7">
              <w:rPr>
                <w:b/>
                <w:sz w:val="24"/>
              </w:rPr>
              <w:t>едикаментов</w:t>
            </w:r>
          </w:p>
        </w:tc>
        <w:tc>
          <w:tcPr>
            <w:tcW w:w="4678" w:type="dxa"/>
          </w:tcPr>
          <w:p w:rsidR="00F91F33" w:rsidRPr="007A07E7" w:rsidRDefault="00F91F33" w:rsidP="00C06503">
            <w:pPr>
              <w:ind w:firstLine="0"/>
              <w:jc w:val="left"/>
              <w:rPr>
                <w:b/>
                <w:sz w:val="24"/>
              </w:rPr>
            </w:pPr>
            <w:r w:rsidRPr="007A07E7">
              <w:rPr>
                <w:b/>
                <w:sz w:val="24"/>
              </w:rPr>
              <w:t>Чеснок, боярышник и т.д.</w:t>
            </w:r>
          </w:p>
        </w:tc>
      </w:tr>
      <w:tr w:rsidR="00F91F33" w:rsidTr="00C06503">
        <w:trPr>
          <w:trHeight w:val="692"/>
        </w:trPr>
        <w:tc>
          <w:tcPr>
            <w:tcW w:w="567" w:type="dxa"/>
          </w:tcPr>
          <w:p w:rsidR="00F91F33" w:rsidRPr="00F91F33" w:rsidRDefault="00F91F33" w:rsidP="00C06503">
            <w:pPr>
              <w:ind w:firstLine="0"/>
              <w:jc w:val="left"/>
              <w:rPr>
                <w:b/>
                <w:sz w:val="28"/>
                <w:szCs w:val="28"/>
              </w:rPr>
            </w:pPr>
            <w:r w:rsidRPr="00F91F33">
              <w:rPr>
                <w:b/>
                <w:sz w:val="28"/>
                <w:szCs w:val="28"/>
              </w:rPr>
              <w:t>4</w:t>
            </w:r>
          </w:p>
        </w:tc>
        <w:tc>
          <w:tcPr>
            <w:tcW w:w="4253" w:type="dxa"/>
          </w:tcPr>
          <w:p w:rsidR="00F91F33" w:rsidRPr="007A07E7" w:rsidRDefault="00F91F33" w:rsidP="00C06503">
            <w:pPr>
              <w:ind w:firstLine="0"/>
              <w:jc w:val="left"/>
              <w:rPr>
                <w:b/>
                <w:sz w:val="24"/>
              </w:rPr>
            </w:pPr>
            <w:r w:rsidRPr="007A07E7">
              <w:rPr>
                <w:b/>
                <w:sz w:val="24"/>
              </w:rPr>
              <w:t xml:space="preserve">Изготовление </w:t>
            </w:r>
            <w:proofErr w:type="spellStart"/>
            <w:r w:rsidRPr="007A07E7">
              <w:rPr>
                <w:b/>
                <w:sz w:val="24"/>
              </w:rPr>
              <w:t>биотоплива</w:t>
            </w:r>
            <w:proofErr w:type="spellEnd"/>
          </w:p>
        </w:tc>
        <w:tc>
          <w:tcPr>
            <w:tcW w:w="4678" w:type="dxa"/>
          </w:tcPr>
          <w:p w:rsidR="00F91F33" w:rsidRPr="007A07E7" w:rsidRDefault="00F91F33" w:rsidP="00C06503">
            <w:pPr>
              <w:ind w:firstLine="0"/>
              <w:jc w:val="left"/>
              <w:rPr>
                <w:b/>
                <w:sz w:val="24"/>
              </w:rPr>
            </w:pPr>
            <w:r w:rsidRPr="007A07E7">
              <w:rPr>
                <w:b/>
                <w:sz w:val="24"/>
              </w:rPr>
              <w:t>Одноклеточные зелёные водоросли</w:t>
            </w:r>
          </w:p>
        </w:tc>
      </w:tr>
      <w:tr w:rsidR="00F91F33" w:rsidTr="00C06503">
        <w:trPr>
          <w:trHeight w:val="692"/>
        </w:trPr>
        <w:tc>
          <w:tcPr>
            <w:tcW w:w="567" w:type="dxa"/>
          </w:tcPr>
          <w:p w:rsidR="00F91F33" w:rsidRPr="00F91F33" w:rsidRDefault="00F91F33" w:rsidP="00C06503">
            <w:pPr>
              <w:ind w:firstLine="0"/>
              <w:jc w:val="left"/>
              <w:rPr>
                <w:b/>
                <w:sz w:val="28"/>
                <w:szCs w:val="28"/>
                <w:lang w:val="en-US"/>
              </w:rPr>
            </w:pPr>
            <w:r w:rsidRPr="00F91F33">
              <w:rPr>
                <w:b/>
                <w:sz w:val="28"/>
                <w:szCs w:val="28"/>
              </w:rPr>
              <w:t>5</w:t>
            </w:r>
          </w:p>
        </w:tc>
        <w:tc>
          <w:tcPr>
            <w:tcW w:w="4253" w:type="dxa"/>
          </w:tcPr>
          <w:p w:rsidR="00F91F33" w:rsidRPr="007A07E7" w:rsidRDefault="00F91F33" w:rsidP="00C06503">
            <w:pPr>
              <w:ind w:firstLine="0"/>
              <w:jc w:val="left"/>
              <w:rPr>
                <w:b/>
                <w:sz w:val="24"/>
                <w:lang w:val="en-US"/>
              </w:rPr>
            </w:pPr>
            <w:r w:rsidRPr="007A07E7">
              <w:rPr>
                <w:b/>
                <w:sz w:val="24"/>
              </w:rPr>
              <w:t xml:space="preserve">Хлопчатобумажное </w:t>
            </w:r>
            <w:r w:rsidRPr="007A07E7">
              <w:rPr>
                <w:b/>
                <w:sz w:val="24"/>
                <w:lang w:val="en-US"/>
              </w:rPr>
              <w:t xml:space="preserve">   </w:t>
            </w:r>
            <w:r w:rsidRPr="007A07E7">
              <w:rPr>
                <w:b/>
                <w:sz w:val="24"/>
              </w:rPr>
              <w:t>произво</w:t>
            </w:r>
            <w:r w:rsidRPr="007A07E7">
              <w:rPr>
                <w:b/>
                <w:sz w:val="24"/>
              </w:rPr>
              <w:t>д</w:t>
            </w:r>
            <w:r w:rsidRPr="007A07E7">
              <w:rPr>
                <w:b/>
                <w:sz w:val="24"/>
              </w:rPr>
              <w:t>ство</w:t>
            </w:r>
          </w:p>
        </w:tc>
        <w:tc>
          <w:tcPr>
            <w:tcW w:w="4678" w:type="dxa"/>
          </w:tcPr>
          <w:p w:rsidR="00F91F33" w:rsidRPr="007A07E7" w:rsidRDefault="00F91F33" w:rsidP="00C06503">
            <w:pPr>
              <w:ind w:firstLine="0"/>
              <w:jc w:val="left"/>
              <w:rPr>
                <w:b/>
                <w:sz w:val="24"/>
              </w:rPr>
            </w:pPr>
            <w:r w:rsidRPr="007A07E7">
              <w:rPr>
                <w:b/>
                <w:sz w:val="24"/>
              </w:rPr>
              <w:t>Разнообразные разновидности хлопка</w:t>
            </w:r>
          </w:p>
        </w:tc>
      </w:tr>
    </w:tbl>
    <w:p w:rsidR="00EF1536" w:rsidRPr="00EF1536" w:rsidRDefault="00EF1536" w:rsidP="00EF1536">
      <w:pPr>
        <w:jc w:val="center"/>
        <w:rPr>
          <w:b/>
          <w:bCs/>
          <w:iCs/>
          <w:color w:val="000000"/>
          <w:sz w:val="40"/>
          <w:szCs w:val="40"/>
        </w:rPr>
      </w:pPr>
    </w:p>
    <w:p w:rsidR="00EF1536" w:rsidRDefault="00EF1536" w:rsidP="00EF1536">
      <w:pPr>
        <w:jc w:val="center"/>
        <w:rPr>
          <w:b/>
          <w:bCs/>
          <w:iCs/>
          <w:color w:val="000000"/>
          <w:sz w:val="40"/>
          <w:szCs w:val="40"/>
        </w:rPr>
      </w:pPr>
      <w:r w:rsidRPr="00EF1536">
        <w:rPr>
          <w:b/>
          <w:bCs/>
          <w:iCs/>
          <w:color w:val="000000"/>
          <w:sz w:val="40"/>
          <w:szCs w:val="40"/>
        </w:rPr>
        <w:t>Экспериментальная часть работы</w:t>
      </w:r>
    </w:p>
    <w:p w:rsidR="00EF1536" w:rsidRPr="00EF1536" w:rsidRDefault="00EF1536" w:rsidP="00EF1536">
      <w:pPr>
        <w:jc w:val="center"/>
        <w:rPr>
          <w:b/>
          <w:bCs/>
          <w:iCs/>
          <w:color w:val="000000"/>
          <w:sz w:val="40"/>
          <w:szCs w:val="40"/>
        </w:rPr>
      </w:pPr>
    </w:p>
    <w:p w:rsidR="007A07E7" w:rsidRDefault="007A07E7" w:rsidP="00EF1536">
      <w:pPr>
        <w:ind w:left="720" w:firstLine="0"/>
        <w:jc w:val="left"/>
        <w:rPr>
          <w:b/>
          <w:bCs/>
          <w:iCs/>
          <w:color w:val="000000"/>
          <w:sz w:val="40"/>
          <w:szCs w:val="40"/>
        </w:rPr>
      </w:pPr>
      <w:r w:rsidRPr="00F75079">
        <w:rPr>
          <w:b/>
          <w:bCs/>
          <w:iCs/>
          <w:color w:val="000000"/>
          <w:sz w:val="40"/>
          <w:szCs w:val="40"/>
          <w:shd w:val="clear" w:color="auto" w:fill="FFFFFF"/>
        </w:rPr>
        <w:t>Опыт</w:t>
      </w:r>
      <w:r w:rsidR="004418D9">
        <w:rPr>
          <w:b/>
          <w:bCs/>
          <w:iCs/>
          <w:color w:val="000000"/>
          <w:sz w:val="40"/>
          <w:szCs w:val="40"/>
        </w:rPr>
        <w:t xml:space="preserve"> </w:t>
      </w:r>
      <w:r w:rsidR="00EF1536">
        <w:rPr>
          <w:b/>
          <w:bCs/>
          <w:iCs/>
          <w:color w:val="000000"/>
          <w:sz w:val="40"/>
          <w:szCs w:val="40"/>
        </w:rPr>
        <w:t>№1</w:t>
      </w:r>
      <w:r w:rsidR="004418D9">
        <w:rPr>
          <w:b/>
          <w:bCs/>
          <w:iCs/>
          <w:color w:val="000000"/>
          <w:sz w:val="40"/>
          <w:szCs w:val="40"/>
        </w:rPr>
        <w:t>: р</w:t>
      </w:r>
      <w:r w:rsidRPr="007A07E7">
        <w:rPr>
          <w:b/>
          <w:bCs/>
          <w:iCs/>
          <w:color w:val="000000"/>
          <w:sz w:val="40"/>
          <w:szCs w:val="40"/>
        </w:rPr>
        <w:t xml:space="preserve">оль воды в процессе </w:t>
      </w:r>
      <w:r w:rsidRPr="007A07E7">
        <w:rPr>
          <w:b/>
          <w:bCs/>
          <w:iCs/>
          <w:color w:val="000000"/>
          <w:sz w:val="40"/>
          <w:szCs w:val="40"/>
        </w:rPr>
        <w:br/>
        <w:t>фотосинтеза</w:t>
      </w:r>
    </w:p>
    <w:p w:rsidR="00C550F4" w:rsidRPr="007A07E7" w:rsidRDefault="00C550F4" w:rsidP="00EF1536">
      <w:pPr>
        <w:ind w:left="720" w:firstLine="0"/>
        <w:jc w:val="left"/>
        <w:rPr>
          <w:bCs/>
          <w:iCs/>
          <w:color w:val="000000"/>
          <w:sz w:val="40"/>
          <w:szCs w:val="40"/>
        </w:rPr>
      </w:pPr>
    </w:p>
    <w:p w:rsidR="007A07E7" w:rsidRPr="009F23D5" w:rsidRDefault="00C550F4" w:rsidP="007A07E7">
      <w:pPr>
        <w:numPr>
          <w:ilvl w:val="0"/>
          <w:numId w:val="2"/>
        </w:numPr>
        <w:jc w:val="left"/>
        <w:rPr>
          <w:bCs/>
          <w:iCs/>
          <w:color w:val="000000"/>
          <w:sz w:val="24"/>
        </w:rPr>
      </w:pPr>
      <w:r w:rsidRPr="007A07E7">
        <w:rPr>
          <w:bCs/>
          <w:iCs/>
          <w:color w:val="000000"/>
          <w:sz w:val="24"/>
        </w:rPr>
        <w:t xml:space="preserve">Опыт: Одно из растений </w:t>
      </w:r>
      <w:r w:rsidR="007A07E7" w:rsidRPr="007A07E7">
        <w:rPr>
          <w:bCs/>
          <w:iCs/>
          <w:color w:val="000000"/>
          <w:sz w:val="24"/>
        </w:rPr>
        <w:t>обильно поливал, а другое оставлял сухим,  оставлял</w:t>
      </w:r>
      <w:r w:rsidRPr="007A07E7">
        <w:rPr>
          <w:bCs/>
          <w:iCs/>
          <w:color w:val="000000"/>
          <w:sz w:val="24"/>
        </w:rPr>
        <w:t xml:space="preserve"> оба растения на</w:t>
      </w:r>
      <w:r w:rsidR="007A07E7" w:rsidRPr="007A07E7">
        <w:rPr>
          <w:bCs/>
          <w:iCs/>
          <w:color w:val="000000"/>
          <w:sz w:val="24"/>
        </w:rPr>
        <w:t xml:space="preserve"> свету. Через трое суток срезал</w:t>
      </w:r>
      <w:r w:rsidRPr="007A07E7">
        <w:rPr>
          <w:bCs/>
          <w:iCs/>
          <w:color w:val="000000"/>
          <w:sz w:val="24"/>
        </w:rPr>
        <w:t xml:space="preserve"> по одному лист</w:t>
      </w:r>
      <w:r w:rsidR="009F23D5">
        <w:rPr>
          <w:bCs/>
          <w:iCs/>
          <w:color w:val="000000"/>
          <w:sz w:val="24"/>
        </w:rPr>
        <w:t>очку с каждого растения, опускал</w:t>
      </w:r>
      <w:r w:rsidRPr="007A07E7">
        <w:rPr>
          <w:bCs/>
          <w:iCs/>
          <w:color w:val="000000"/>
          <w:sz w:val="24"/>
        </w:rPr>
        <w:t xml:space="preserve"> в кипящую воду, а затем в стакан с горячим спиртом для обесцвечивания. Обесцвеченные ли</w:t>
      </w:r>
      <w:r w:rsidR="004418D9">
        <w:rPr>
          <w:bCs/>
          <w:iCs/>
          <w:color w:val="000000"/>
          <w:sz w:val="24"/>
        </w:rPr>
        <w:t>стья и дольку картофеля обливал</w:t>
      </w:r>
      <w:r w:rsidRPr="007A07E7">
        <w:rPr>
          <w:bCs/>
          <w:iCs/>
          <w:color w:val="000000"/>
          <w:sz w:val="24"/>
        </w:rPr>
        <w:t xml:space="preserve"> раствором йода. </w:t>
      </w:r>
    </w:p>
    <w:p w:rsidR="007A07E7" w:rsidRPr="009F23D5" w:rsidRDefault="007A07E7" w:rsidP="007A07E7">
      <w:pPr>
        <w:jc w:val="left"/>
        <w:rPr>
          <w:bCs/>
          <w:iCs/>
          <w:color w:val="000000"/>
          <w:sz w:val="24"/>
        </w:rPr>
      </w:pPr>
    </w:p>
    <w:p w:rsidR="007A07E7" w:rsidRPr="009F23D5" w:rsidRDefault="007A07E7" w:rsidP="007A07E7">
      <w:pPr>
        <w:jc w:val="left"/>
        <w:rPr>
          <w:bCs/>
          <w:iCs/>
          <w:color w:val="000000"/>
          <w:sz w:val="24"/>
        </w:rPr>
      </w:pPr>
    </w:p>
    <w:p w:rsidR="007A07E7" w:rsidRDefault="007A07E7" w:rsidP="007A07E7">
      <w:pPr>
        <w:jc w:val="left"/>
        <w:rPr>
          <w:bCs/>
          <w:iCs/>
          <w:color w:val="000000"/>
          <w:sz w:val="24"/>
        </w:rPr>
      </w:pPr>
      <w:r>
        <w:rPr>
          <w:bCs/>
          <w:iCs/>
          <w:noProof/>
          <w:color w:val="000000"/>
          <w:sz w:val="24"/>
        </w:rPr>
        <w:drawing>
          <wp:inline distT="0" distB="0" distL="0" distR="0">
            <wp:extent cx="5724525" cy="2581275"/>
            <wp:effectExtent l="19050" t="0" r="9525" b="0"/>
            <wp:docPr id="3" name="Рисунок 2" descr="эксперемен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эксперемент.jpg"/>
                    <pic:cNvPicPr/>
                  </pic:nvPicPr>
                  <pic:blipFill>
                    <a:blip r:embed="rId8" cstate="print"/>
                    <a:stretch>
                      <a:fillRect/>
                    </a:stretch>
                  </pic:blipFill>
                  <pic:spPr>
                    <a:xfrm>
                      <a:off x="0" y="0"/>
                      <a:ext cx="5732158" cy="2584717"/>
                    </a:xfrm>
                    <a:prstGeom prst="rect">
                      <a:avLst/>
                    </a:prstGeom>
                  </pic:spPr>
                </pic:pic>
              </a:graphicData>
            </a:graphic>
          </wp:inline>
        </w:drawing>
      </w:r>
    </w:p>
    <w:p w:rsidR="007A07E7" w:rsidRDefault="007A07E7" w:rsidP="007A07E7">
      <w:pPr>
        <w:jc w:val="left"/>
        <w:rPr>
          <w:bCs/>
          <w:iCs/>
          <w:color w:val="000000"/>
          <w:sz w:val="24"/>
        </w:rPr>
      </w:pPr>
    </w:p>
    <w:p w:rsidR="007A07E7" w:rsidRPr="007A07E7" w:rsidRDefault="007A07E7" w:rsidP="007A07E7">
      <w:pPr>
        <w:jc w:val="left"/>
        <w:rPr>
          <w:bCs/>
          <w:iCs/>
          <w:color w:val="000000"/>
          <w:sz w:val="24"/>
        </w:rPr>
      </w:pPr>
      <w:r w:rsidRPr="007A07E7">
        <w:rPr>
          <w:bCs/>
          <w:iCs/>
          <w:color w:val="000000"/>
          <w:sz w:val="24"/>
        </w:rPr>
        <w:t>1 - растение, которое я обильно поливал водой.</w:t>
      </w:r>
    </w:p>
    <w:p w:rsidR="004418D9" w:rsidRDefault="007A07E7" w:rsidP="004418D9">
      <w:pPr>
        <w:jc w:val="left"/>
        <w:rPr>
          <w:bCs/>
          <w:iCs/>
          <w:color w:val="000000"/>
          <w:sz w:val="24"/>
        </w:rPr>
      </w:pPr>
      <w:r w:rsidRPr="007A07E7">
        <w:rPr>
          <w:bCs/>
          <w:iCs/>
          <w:color w:val="000000"/>
          <w:sz w:val="24"/>
        </w:rPr>
        <w:t>2 – растение, которое оставлял сухим</w:t>
      </w:r>
    </w:p>
    <w:p w:rsidR="004418D9" w:rsidRDefault="004418D9" w:rsidP="004418D9">
      <w:pPr>
        <w:jc w:val="left"/>
        <w:rPr>
          <w:bCs/>
          <w:iCs/>
          <w:color w:val="000000"/>
          <w:sz w:val="24"/>
        </w:rPr>
      </w:pPr>
    </w:p>
    <w:p w:rsidR="004418D9" w:rsidRPr="004418D9" w:rsidRDefault="004418D9" w:rsidP="004418D9">
      <w:pPr>
        <w:pStyle w:val="a3"/>
        <w:numPr>
          <w:ilvl w:val="0"/>
          <w:numId w:val="3"/>
        </w:numPr>
        <w:jc w:val="left"/>
        <w:rPr>
          <w:bCs/>
          <w:iCs/>
          <w:color w:val="000000"/>
          <w:sz w:val="24"/>
        </w:rPr>
      </w:pPr>
      <w:r>
        <w:rPr>
          <w:bCs/>
          <w:iCs/>
          <w:color w:val="000000"/>
          <w:sz w:val="24"/>
        </w:rPr>
        <w:lastRenderedPageBreak/>
        <w:t>Обесцвечивание листьев:</w:t>
      </w:r>
    </w:p>
    <w:p w:rsidR="004418D9" w:rsidRDefault="004418D9" w:rsidP="004418D9">
      <w:pPr>
        <w:jc w:val="left"/>
        <w:rPr>
          <w:bCs/>
          <w:iCs/>
          <w:color w:val="000000"/>
          <w:sz w:val="24"/>
        </w:rPr>
      </w:pPr>
    </w:p>
    <w:p w:rsidR="004418D9" w:rsidRDefault="004418D9" w:rsidP="004418D9">
      <w:pPr>
        <w:jc w:val="left"/>
        <w:rPr>
          <w:bCs/>
          <w:iCs/>
          <w:color w:val="000000"/>
          <w:sz w:val="24"/>
        </w:rPr>
      </w:pPr>
    </w:p>
    <w:p w:rsidR="004418D9" w:rsidRDefault="004418D9" w:rsidP="004418D9">
      <w:pPr>
        <w:jc w:val="left"/>
        <w:rPr>
          <w:bCs/>
          <w:iCs/>
          <w:color w:val="000000"/>
          <w:sz w:val="24"/>
        </w:rPr>
      </w:pPr>
    </w:p>
    <w:p w:rsidR="004418D9" w:rsidRDefault="004418D9" w:rsidP="004418D9">
      <w:pPr>
        <w:jc w:val="left"/>
        <w:rPr>
          <w:bCs/>
          <w:iCs/>
          <w:color w:val="000000"/>
          <w:sz w:val="24"/>
        </w:rPr>
      </w:pPr>
      <w:r>
        <w:rPr>
          <w:bCs/>
          <w:iCs/>
          <w:noProof/>
          <w:color w:val="000000"/>
          <w:sz w:val="24"/>
        </w:rPr>
        <w:drawing>
          <wp:inline distT="0" distB="0" distL="0" distR="0">
            <wp:extent cx="5181600" cy="3362325"/>
            <wp:effectExtent l="19050" t="0" r="0" b="0"/>
            <wp:docPr id="5" name="Рисунок 4" descr="2013-03-2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1-411.jpg"/>
                    <pic:cNvPicPr/>
                  </pic:nvPicPr>
                  <pic:blipFill>
                    <a:blip r:embed="rId9" cstate="print"/>
                    <a:stretch>
                      <a:fillRect/>
                    </a:stretch>
                  </pic:blipFill>
                  <pic:spPr>
                    <a:xfrm>
                      <a:off x="0" y="0"/>
                      <a:ext cx="5188509" cy="3366808"/>
                    </a:xfrm>
                    <a:prstGeom prst="rect">
                      <a:avLst/>
                    </a:prstGeom>
                  </pic:spPr>
                </pic:pic>
              </a:graphicData>
            </a:graphic>
          </wp:inline>
        </w:drawing>
      </w:r>
    </w:p>
    <w:p w:rsidR="004418D9" w:rsidRDefault="004418D9" w:rsidP="004418D9">
      <w:pPr>
        <w:ind w:left="720" w:firstLine="0"/>
        <w:jc w:val="left"/>
        <w:rPr>
          <w:bCs/>
          <w:iCs/>
          <w:color w:val="000000"/>
          <w:sz w:val="24"/>
        </w:rPr>
      </w:pPr>
    </w:p>
    <w:p w:rsidR="004418D9" w:rsidRDefault="004418D9" w:rsidP="004418D9">
      <w:pPr>
        <w:ind w:left="720" w:firstLine="0"/>
        <w:jc w:val="left"/>
        <w:rPr>
          <w:bCs/>
          <w:iCs/>
          <w:color w:val="000000"/>
          <w:sz w:val="24"/>
        </w:rPr>
      </w:pPr>
    </w:p>
    <w:p w:rsidR="004418D9" w:rsidRDefault="004418D9" w:rsidP="004418D9">
      <w:pPr>
        <w:ind w:left="720" w:firstLine="0"/>
        <w:jc w:val="left"/>
        <w:rPr>
          <w:bCs/>
          <w:iCs/>
          <w:color w:val="000000"/>
          <w:sz w:val="24"/>
        </w:rPr>
      </w:pPr>
    </w:p>
    <w:p w:rsidR="004418D9" w:rsidRDefault="004418D9" w:rsidP="004418D9">
      <w:pPr>
        <w:ind w:left="720" w:firstLine="0"/>
        <w:jc w:val="left"/>
        <w:rPr>
          <w:bCs/>
          <w:iCs/>
          <w:color w:val="000000"/>
          <w:sz w:val="24"/>
        </w:rPr>
      </w:pPr>
    </w:p>
    <w:p w:rsidR="004418D9" w:rsidRDefault="004418D9" w:rsidP="004418D9">
      <w:pPr>
        <w:ind w:left="720" w:firstLine="0"/>
        <w:jc w:val="left"/>
        <w:rPr>
          <w:bCs/>
          <w:iCs/>
          <w:color w:val="000000"/>
          <w:sz w:val="24"/>
        </w:rPr>
      </w:pPr>
      <w:r>
        <w:rPr>
          <w:bCs/>
          <w:iCs/>
          <w:color w:val="000000"/>
          <w:sz w:val="24"/>
        </w:rPr>
        <w:t>2.Результат обесцвечивания:</w:t>
      </w:r>
    </w:p>
    <w:p w:rsidR="004418D9" w:rsidRDefault="004418D9" w:rsidP="004418D9">
      <w:pPr>
        <w:ind w:left="720" w:firstLine="0"/>
        <w:jc w:val="left"/>
        <w:rPr>
          <w:bCs/>
          <w:iCs/>
          <w:color w:val="000000"/>
          <w:sz w:val="24"/>
        </w:rPr>
      </w:pPr>
    </w:p>
    <w:p w:rsidR="004418D9" w:rsidRDefault="004418D9" w:rsidP="004418D9">
      <w:pPr>
        <w:ind w:left="720" w:firstLine="0"/>
        <w:jc w:val="left"/>
        <w:rPr>
          <w:bCs/>
          <w:iCs/>
          <w:color w:val="000000"/>
          <w:sz w:val="24"/>
        </w:rPr>
      </w:pPr>
    </w:p>
    <w:p w:rsidR="004418D9" w:rsidRDefault="004418D9" w:rsidP="004418D9">
      <w:pPr>
        <w:ind w:left="720" w:firstLine="0"/>
        <w:jc w:val="left"/>
        <w:rPr>
          <w:bCs/>
          <w:iCs/>
          <w:color w:val="000000"/>
          <w:sz w:val="24"/>
        </w:rPr>
      </w:pPr>
      <w:r>
        <w:rPr>
          <w:bCs/>
          <w:iCs/>
          <w:noProof/>
          <w:color w:val="000000"/>
          <w:sz w:val="24"/>
        </w:rPr>
        <w:drawing>
          <wp:inline distT="0" distB="0" distL="0" distR="0">
            <wp:extent cx="5019675" cy="3228975"/>
            <wp:effectExtent l="19050" t="0" r="9525" b="0"/>
            <wp:docPr id="6" name="Рисунок 5" descr="2013-03-2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1-415.jpg"/>
                    <pic:cNvPicPr/>
                  </pic:nvPicPr>
                  <pic:blipFill>
                    <a:blip r:embed="rId10" cstate="print"/>
                    <a:stretch>
                      <a:fillRect/>
                    </a:stretch>
                  </pic:blipFill>
                  <pic:spPr>
                    <a:xfrm>
                      <a:off x="0" y="0"/>
                      <a:ext cx="5026368" cy="3233280"/>
                    </a:xfrm>
                    <a:prstGeom prst="rect">
                      <a:avLst/>
                    </a:prstGeom>
                  </pic:spPr>
                </pic:pic>
              </a:graphicData>
            </a:graphic>
          </wp:inline>
        </w:drawing>
      </w:r>
    </w:p>
    <w:p w:rsidR="00C06503" w:rsidRDefault="00C06503" w:rsidP="004418D9">
      <w:pPr>
        <w:ind w:left="720" w:firstLine="0"/>
        <w:jc w:val="left"/>
        <w:rPr>
          <w:bCs/>
          <w:iCs/>
          <w:color w:val="000000"/>
          <w:sz w:val="24"/>
        </w:rPr>
      </w:pPr>
    </w:p>
    <w:p w:rsidR="00C06503" w:rsidRDefault="00C06503" w:rsidP="004418D9">
      <w:pPr>
        <w:ind w:left="720" w:firstLine="0"/>
        <w:jc w:val="left"/>
        <w:rPr>
          <w:bCs/>
          <w:iCs/>
          <w:color w:val="000000"/>
          <w:sz w:val="24"/>
        </w:rPr>
      </w:pPr>
    </w:p>
    <w:p w:rsidR="00C06503" w:rsidRDefault="00C06503" w:rsidP="004418D9">
      <w:pPr>
        <w:ind w:left="720" w:firstLine="0"/>
        <w:jc w:val="left"/>
        <w:rPr>
          <w:bCs/>
          <w:iCs/>
          <w:color w:val="000000"/>
          <w:sz w:val="24"/>
        </w:rPr>
      </w:pPr>
    </w:p>
    <w:p w:rsidR="004418D9" w:rsidRDefault="004418D9" w:rsidP="004418D9">
      <w:pPr>
        <w:ind w:left="720" w:firstLine="0"/>
        <w:jc w:val="left"/>
        <w:rPr>
          <w:bCs/>
          <w:iCs/>
          <w:color w:val="000000"/>
          <w:sz w:val="24"/>
        </w:rPr>
      </w:pPr>
    </w:p>
    <w:p w:rsidR="004418D9" w:rsidRDefault="004418D9" w:rsidP="004418D9">
      <w:pPr>
        <w:ind w:left="720" w:firstLine="0"/>
        <w:jc w:val="left"/>
        <w:rPr>
          <w:bCs/>
          <w:iCs/>
          <w:color w:val="000000"/>
          <w:sz w:val="24"/>
        </w:rPr>
      </w:pPr>
      <w:r>
        <w:rPr>
          <w:bCs/>
          <w:iCs/>
          <w:color w:val="000000"/>
          <w:sz w:val="24"/>
        </w:rPr>
        <w:lastRenderedPageBreak/>
        <w:t>3.Сравнительный анализ наличие крахмала в листьях растения (начальный этап):</w:t>
      </w:r>
    </w:p>
    <w:p w:rsidR="004418D9" w:rsidRDefault="004418D9" w:rsidP="004418D9">
      <w:pPr>
        <w:ind w:left="720" w:firstLine="0"/>
        <w:jc w:val="left"/>
        <w:rPr>
          <w:bCs/>
          <w:iCs/>
          <w:color w:val="000000"/>
          <w:sz w:val="24"/>
        </w:rPr>
      </w:pPr>
    </w:p>
    <w:p w:rsidR="004418D9" w:rsidRDefault="004418D9" w:rsidP="004418D9">
      <w:pPr>
        <w:ind w:left="720" w:firstLine="0"/>
        <w:jc w:val="left"/>
        <w:rPr>
          <w:bCs/>
          <w:iCs/>
          <w:color w:val="000000"/>
          <w:sz w:val="24"/>
        </w:rPr>
      </w:pPr>
    </w:p>
    <w:p w:rsidR="004418D9" w:rsidRDefault="004418D9" w:rsidP="004418D9">
      <w:pPr>
        <w:ind w:left="720" w:firstLine="0"/>
        <w:jc w:val="left"/>
        <w:rPr>
          <w:bCs/>
          <w:iCs/>
          <w:color w:val="000000"/>
          <w:sz w:val="24"/>
        </w:rPr>
      </w:pPr>
      <w:r>
        <w:rPr>
          <w:bCs/>
          <w:iCs/>
          <w:noProof/>
          <w:color w:val="000000"/>
          <w:sz w:val="24"/>
        </w:rPr>
        <w:drawing>
          <wp:inline distT="0" distB="0" distL="0" distR="0">
            <wp:extent cx="5400674" cy="2914650"/>
            <wp:effectExtent l="19050" t="0" r="0" b="0"/>
            <wp:docPr id="7" name="Рисунок 6" descr="2013-03-21-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1-416.jpg"/>
                    <pic:cNvPicPr/>
                  </pic:nvPicPr>
                  <pic:blipFill>
                    <a:blip r:embed="rId11" cstate="print"/>
                    <a:stretch>
                      <a:fillRect/>
                    </a:stretch>
                  </pic:blipFill>
                  <pic:spPr>
                    <a:xfrm>
                      <a:off x="0" y="0"/>
                      <a:ext cx="5407876" cy="2918537"/>
                    </a:xfrm>
                    <a:prstGeom prst="rect">
                      <a:avLst/>
                    </a:prstGeom>
                  </pic:spPr>
                </pic:pic>
              </a:graphicData>
            </a:graphic>
          </wp:inline>
        </w:drawing>
      </w:r>
    </w:p>
    <w:p w:rsidR="004418D9" w:rsidRDefault="004418D9" w:rsidP="004418D9">
      <w:pPr>
        <w:ind w:left="720" w:firstLine="0"/>
        <w:jc w:val="left"/>
        <w:rPr>
          <w:bCs/>
          <w:iCs/>
          <w:color w:val="000000"/>
          <w:sz w:val="24"/>
        </w:rPr>
      </w:pPr>
    </w:p>
    <w:p w:rsidR="004418D9" w:rsidRDefault="004418D9" w:rsidP="004418D9">
      <w:pPr>
        <w:ind w:left="720" w:firstLine="0"/>
        <w:jc w:val="left"/>
        <w:rPr>
          <w:bCs/>
          <w:iCs/>
          <w:color w:val="000000"/>
          <w:sz w:val="24"/>
        </w:rPr>
      </w:pPr>
    </w:p>
    <w:p w:rsidR="004418D9" w:rsidRDefault="004418D9" w:rsidP="004418D9">
      <w:pPr>
        <w:ind w:left="720" w:firstLine="0"/>
        <w:jc w:val="left"/>
        <w:rPr>
          <w:bCs/>
          <w:iCs/>
          <w:color w:val="000000"/>
          <w:sz w:val="24"/>
        </w:rPr>
      </w:pPr>
      <w:r>
        <w:rPr>
          <w:bCs/>
          <w:iCs/>
          <w:color w:val="000000"/>
          <w:sz w:val="24"/>
        </w:rPr>
        <w:t>4.</w:t>
      </w:r>
      <w:r w:rsidRPr="004418D9">
        <w:rPr>
          <w:bCs/>
          <w:iCs/>
          <w:color w:val="000000"/>
          <w:sz w:val="24"/>
        </w:rPr>
        <w:t xml:space="preserve"> </w:t>
      </w:r>
      <w:r>
        <w:rPr>
          <w:bCs/>
          <w:iCs/>
          <w:color w:val="000000"/>
          <w:sz w:val="24"/>
        </w:rPr>
        <w:t xml:space="preserve">Сравнительный анализ наличие крахмала в листьях растения </w:t>
      </w:r>
    </w:p>
    <w:p w:rsidR="004418D9" w:rsidRDefault="004418D9" w:rsidP="004418D9">
      <w:pPr>
        <w:ind w:left="720" w:firstLine="0"/>
        <w:jc w:val="left"/>
        <w:rPr>
          <w:bCs/>
          <w:iCs/>
          <w:color w:val="000000"/>
          <w:sz w:val="24"/>
        </w:rPr>
      </w:pPr>
    </w:p>
    <w:p w:rsidR="004418D9" w:rsidRDefault="004418D9" w:rsidP="004418D9">
      <w:pPr>
        <w:ind w:left="720" w:firstLine="0"/>
        <w:jc w:val="left"/>
        <w:rPr>
          <w:bCs/>
          <w:iCs/>
          <w:color w:val="000000"/>
          <w:sz w:val="24"/>
        </w:rPr>
      </w:pPr>
      <w:r>
        <w:rPr>
          <w:bCs/>
          <w:iCs/>
          <w:color w:val="000000"/>
          <w:sz w:val="24"/>
        </w:rPr>
        <w:t>(завершающий этап, спустя 10 минут):</w:t>
      </w:r>
    </w:p>
    <w:p w:rsidR="004418D9" w:rsidRDefault="004418D9" w:rsidP="004418D9">
      <w:pPr>
        <w:ind w:left="720" w:firstLine="0"/>
        <w:jc w:val="left"/>
        <w:rPr>
          <w:bCs/>
          <w:iCs/>
          <w:color w:val="000000"/>
          <w:sz w:val="24"/>
        </w:rPr>
      </w:pPr>
    </w:p>
    <w:p w:rsidR="004418D9" w:rsidRDefault="004418D9" w:rsidP="004418D9">
      <w:pPr>
        <w:ind w:left="720" w:firstLine="0"/>
        <w:jc w:val="left"/>
        <w:rPr>
          <w:bCs/>
          <w:iCs/>
          <w:color w:val="000000"/>
          <w:sz w:val="24"/>
        </w:rPr>
      </w:pPr>
    </w:p>
    <w:p w:rsidR="004418D9" w:rsidRDefault="004418D9" w:rsidP="004418D9">
      <w:pPr>
        <w:ind w:left="720" w:firstLine="0"/>
        <w:jc w:val="left"/>
        <w:rPr>
          <w:bCs/>
          <w:iCs/>
          <w:color w:val="000000"/>
          <w:sz w:val="24"/>
        </w:rPr>
      </w:pPr>
      <w:r>
        <w:rPr>
          <w:bCs/>
          <w:iCs/>
          <w:noProof/>
          <w:color w:val="000000"/>
          <w:sz w:val="24"/>
        </w:rPr>
        <w:drawing>
          <wp:inline distT="0" distB="0" distL="0" distR="0">
            <wp:extent cx="5400675" cy="2943225"/>
            <wp:effectExtent l="19050" t="0" r="9525" b="0"/>
            <wp:docPr id="8" name="Рисунок 7" descr="2013-03-21-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3-21-420.jpg"/>
                    <pic:cNvPicPr/>
                  </pic:nvPicPr>
                  <pic:blipFill>
                    <a:blip r:embed="rId12" cstate="print"/>
                    <a:stretch>
                      <a:fillRect/>
                    </a:stretch>
                  </pic:blipFill>
                  <pic:spPr>
                    <a:xfrm>
                      <a:off x="0" y="0"/>
                      <a:ext cx="5407876" cy="2947149"/>
                    </a:xfrm>
                    <a:prstGeom prst="rect">
                      <a:avLst/>
                    </a:prstGeom>
                  </pic:spPr>
                </pic:pic>
              </a:graphicData>
            </a:graphic>
          </wp:inline>
        </w:drawing>
      </w:r>
    </w:p>
    <w:p w:rsidR="004418D9" w:rsidRDefault="004418D9" w:rsidP="004418D9">
      <w:pPr>
        <w:ind w:left="720" w:firstLine="0"/>
        <w:jc w:val="left"/>
        <w:rPr>
          <w:bCs/>
          <w:iCs/>
          <w:color w:val="000000"/>
          <w:sz w:val="24"/>
        </w:rPr>
      </w:pPr>
    </w:p>
    <w:p w:rsidR="004418D9" w:rsidRDefault="004418D9" w:rsidP="004418D9">
      <w:pPr>
        <w:ind w:left="720" w:firstLine="0"/>
        <w:jc w:val="left"/>
        <w:rPr>
          <w:bCs/>
          <w:iCs/>
          <w:color w:val="000000"/>
          <w:sz w:val="24"/>
        </w:rPr>
      </w:pPr>
    </w:p>
    <w:p w:rsidR="004418D9" w:rsidRPr="004418D9" w:rsidRDefault="004418D9" w:rsidP="004418D9">
      <w:pPr>
        <w:ind w:firstLine="0"/>
        <w:jc w:val="left"/>
        <w:rPr>
          <w:bCs/>
          <w:iCs/>
          <w:color w:val="000000"/>
          <w:sz w:val="24"/>
        </w:rPr>
      </w:pPr>
    </w:p>
    <w:p w:rsidR="008E5BDB" w:rsidRDefault="00EF1536" w:rsidP="007A07E7">
      <w:pPr>
        <w:numPr>
          <w:ilvl w:val="0"/>
          <w:numId w:val="2"/>
        </w:numPr>
        <w:jc w:val="left"/>
        <w:rPr>
          <w:bCs/>
          <w:iCs/>
          <w:color w:val="000000"/>
          <w:sz w:val="24"/>
        </w:rPr>
      </w:pPr>
      <w:r>
        <w:rPr>
          <w:bCs/>
          <w:iCs/>
          <w:color w:val="000000"/>
          <w:sz w:val="24"/>
        </w:rPr>
        <w:t>Наблюдение: Лист поливаемого</w:t>
      </w:r>
      <w:r w:rsidR="00C550F4" w:rsidRPr="007A07E7">
        <w:rPr>
          <w:bCs/>
          <w:iCs/>
          <w:color w:val="000000"/>
          <w:sz w:val="24"/>
        </w:rPr>
        <w:t xml:space="preserve"> растения</w:t>
      </w:r>
      <w:r>
        <w:rPr>
          <w:bCs/>
          <w:iCs/>
          <w:color w:val="000000"/>
          <w:sz w:val="24"/>
        </w:rPr>
        <w:t xml:space="preserve"> (1) </w:t>
      </w:r>
      <w:r w:rsidR="00C550F4" w:rsidRPr="007A07E7">
        <w:rPr>
          <w:bCs/>
          <w:iCs/>
          <w:color w:val="000000"/>
          <w:sz w:val="24"/>
        </w:rPr>
        <w:t xml:space="preserve"> имеют </w:t>
      </w:r>
      <w:r>
        <w:rPr>
          <w:bCs/>
          <w:iCs/>
          <w:color w:val="000000"/>
          <w:sz w:val="24"/>
        </w:rPr>
        <w:t>более интенсивную синюю окраску, чем лист растения, которое в течени</w:t>
      </w:r>
      <w:proofErr w:type="gramStart"/>
      <w:r>
        <w:rPr>
          <w:bCs/>
          <w:iCs/>
          <w:color w:val="000000"/>
          <w:sz w:val="24"/>
        </w:rPr>
        <w:t>и</w:t>
      </w:r>
      <w:proofErr w:type="gramEnd"/>
      <w:r>
        <w:rPr>
          <w:bCs/>
          <w:iCs/>
          <w:color w:val="000000"/>
          <w:sz w:val="24"/>
        </w:rPr>
        <w:t xml:space="preserve"> трех дней оставалось сухим.</w:t>
      </w:r>
    </w:p>
    <w:p w:rsidR="007A07E7" w:rsidRDefault="007A07E7" w:rsidP="007A07E7">
      <w:pPr>
        <w:jc w:val="left"/>
        <w:rPr>
          <w:bCs/>
          <w:iCs/>
          <w:color w:val="000000"/>
          <w:sz w:val="24"/>
        </w:rPr>
      </w:pPr>
    </w:p>
    <w:p w:rsidR="007A07E7" w:rsidRPr="007A07E7" w:rsidRDefault="007A07E7" w:rsidP="007A07E7">
      <w:pPr>
        <w:ind w:left="720" w:firstLine="0"/>
        <w:jc w:val="left"/>
        <w:rPr>
          <w:bCs/>
          <w:iCs/>
          <w:color w:val="000000"/>
          <w:sz w:val="24"/>
        </w:rPr>
      </w:pPr>
    </w:p>
    <w:p w:rsidR="008E5BDB" w:rsidRDefault="007A07E7" w:rsidP="007A07E7">
      <w:pPr>
        <w:numPr>
          <w:ilvl w:val="0"/>
          <w:numId w:val="2"/>
        </w:numPr>
        <w:jc w:val="left"/>
        <w:rPr>
          <w:b/>
          <w:bCs/>
          <w:iCs/>
          <w:color w:val="000000"/>
          <w:sz w:val="24"/>
        </w:rPr>
      </w:pPr>
      <w:r>
        <w:rPr>
          <w:bCs/>
          <w:iCs/>
          <w:color w:val="000000"/>
          <w:sz w:val="24"/>
        </w:rPr>
        <w:t xml:space="preserve"> </w:t>
      </w:r>
      <w:r w:rsidR="00C550F4" w:rsidRPr="007A07E7">
        <w:rPr>
          <w:bCs/>
          <w:iCs/>
          <w:color w:val="000000"/>
          <w:sz w:val="24"/>
        </w:rPr>
        <w:t>Вывод: Вода необходима для образования крахмала и выделения кислорода</w:t>
      </w:r>
      <w:r w:rsidR="00C550F4" w:rsidRPr="007A07E7">
        <w:rPr>
          <w:b/>
          <w:bCs/>
          <w:iCs/>
          <w:color w:val="000000"/>
          <w:sz w:val="24"/>
        </w:rPr>
        <w:t xml:space="preserve">. </w:t>
      </w:r>
    </w:p>
    <w:p w:rsidR="00EF1536" w:rsidRDefault="00EF1536" w:rsidP="00EF1536">
      <w:pPr>
        <w:jc w:val="left"/>
        <w:rPr>
          <w:b/>
          <w:bCs/>
          <w:iCs/>
          <w:color w:val="000000"/>
          <w:sz w:val="24"/>
        </w:rPr>
      </w:pPr>
    </w:p>
    <w:p w:rsidR="00EF1536" w:rsidRPr="007A07E7" w:rsidRDefault="00EF1536" w:rsidP="00EF1536">
      <w:pPr>
        <w:jc w:val="left"/>
        <w:rPr>
          <w:b/>
          <w:bCs/>
          <w:iCs/>
          <w:color w:val="000000"/>
          <w:sz w:val="24"/>
        </w:rPr>
      </w:pPr>
    </w:p>
    <w:p w:rsidR="00F75079" w:rsidRDefault="004418D9" w:rsidP="004418D9">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ind w:firstLine="0"/>
        <w:rPr>
          <w:b/>
          <w:sz w:val="40"/>
          <w:szCs w:val="40"/>
          <w:lang w:val="en-US"/>
        </w:rPr>
      </w:pPr>
      <w:r>
        <w:rPr>
          <w:rFonts w:ascii="Times New Roman CYR" w:hAnsi="Times New Roman CYR" w:cs="Times New Roman CYR"/>
          <w:b/>
          <w:bCs/>
          <w:iCs/>
          <w:color w:val="000000"/>
          <w:sz w:val="24"/>
        </w:rPr>
        <w:t xml:space="preserve">                                                             </w:t>
      </w:r>
      <w:r w:rsidR="00F75079" w:rsidRPr="006F79FB">
        <w:rPr>
          <w:b/>
          <w:sz w:val="40"/>
          <w:szCs w:val="40"/>
        </w:rPr>
        <w:t>Ссылки</w:t>
      </w:r>
    </w:p>
    <w:p w:rsidR="00F75079" w:rsidRDefault="00371C98" w:rsidP="00F75079">
      <w:pPr>
        <w:pStyle w:val="a3"/>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left"/>
        <w:rPr>
          <w:b/>
          <w:sz w:val="24"/>
          <w:lang w:val="en-US"/>
        </w:rPr>
      </w:pPr>
      <w:hyperlink r:id="rId13" w:history="1">
        <w:r w:rsidR="00F75079" w:rsidRPr="00EE1292">
          <w:rPr>
            <w:rStyle w:val="a4"/>
            <w:b/>
            <w:sz w:val="24"/>
            <w:lang w:val="en-US"/>
          </w:rPr>
          <w:t>http://www.licey.net/bio/biology/lection12</w:t>
        </w:r>
      </w:hyperlink>
    </w:p>
    <w:p w:rsidR="00F75079" w:rsidRDefault="00371C98" w:rsidP="00F75079">
      <w:pPr>
        <w:pStyle w:val="a3"/>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left"/>
        <w:rPr>
          <w:b/>
          <w:sz w:val="24"/>
          <w:lang w:val="en-US"/>
        </w:rPr>
      </w:pPr>
      <w:hyperlink r:id="rId14" w:history="1">
        <w:r w:rsidR="00F75079" w:rsidRPr="00EE1292">
          <w:rPr>
            <w:rStyle w:val="a4"/>
            <w:b/>
            <w:sz w:val="24"/>
            <w:lang w:val="en-US"/>
          </w:rPr>
          <w:t>http://ru.wikipedia.org/wiki/%D4%EE%F2%EE%F1%E8%ED%F2%E5%E7</w:t>
        </w:r>
      </w:hyperlink>
    </w:p>
    <w:p w:rsidR="00F75079" w:rsidRDefault="00371C98" w:rsidP="00F75079">
      <w:pPr>
        <w:pStyle w:val="a3"/>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left"/>
        <w:rPr>
          <w:b/>
          <w:sz w:val="24"/>
          <w:lang w:val="en-US"/>
        </w:rPr>
      </w:pPr>
      <w:hyperlink r:id="rId15" w:history="1">
        <w:r w:rsidR="00F75079" w:rsidRPr="00EE1292">
          <w:rPr>
            <w:rStyle w:val="a4"/>
            <w:b/>
            <w:sz w:val="24"/>
            <w:lang w:val="en-US"/>
          </w:rPr>
          <w:t>http://science.viniti.ru/index.php?&amp;option=com_content&amp;task=view&amp;Itemid=139&amp;Section=&amp;id=316&amp;id_art=T000837</w:t>
        </w:r>
      </w:hyperlink>
    </w:p>
    <w:p w:rsidR="00F75079" w:rsidRPr="00A90838" w:rsidRDefault="00F75079" w:rsidP="00F75079">
      <w:pPr>
        <w:pStyle w:val="a3"/>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jc w:val="left"/>
        <w:rPr>
          <w:sz w:val="24"/>
          <w:lang w:val="en-US"/>
        </w:rPr>
      </w:pPr>
      <w:proofErr w:type="spellStart"/>
      <w:r w:rsidRPr="00A90838">
        <w:rPr>
          <w:sz w:val="24"/>
          <w:lang w:val="en-US"/>
        </w:rPr>
        <w:t>Биология</w:t>
      </w:r>
      <w:proofErr w:type="spellEnd"/>
      <w:r w:rsidRPr="00A90838">
        <w:rPr>
          <w:sz w:val="24"/>
          <w:lang w:val="en-US"/>
        </w:rPr>
        <w:t xml:space="preserve"> 10-11кл </w:t>
      </w:r>
      <w:proofErr w:type="spellStart"/>
      <w:r w:rsidRPr="00A90838">
        <w:rPr>
          <w:sz w:val="24"/>
          <w:lang w:val="en-US"/>
        </w:rPr>
        <w:t>Пасечник</w:t>
      </w:r>
      <w:proofErr w:type="spellEnd"/>
      <w:r w:rsidRPr="00A90838">
        <w:rPr>
          <w:sz w:val="24"/>
          <w:lang w:val="en-US"/>
        </w:rPr>
        <w:t xml:space="preserve"> 2010г.</w:t>
      </w:r>
    </w:p>
    <w:p w:rsidR="00F75079" w:rsidRPr="00A90838" w:rsidRDefault="00F75079" w:rsidP="00F75079">
      <w:pPr>
        <w:pStyle w:val="a3"/>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rPr>
          <w:sz w:val="24"/>
        </w:rPr>
      </w:pPr>
      <w:proofErr w:type="spellStart"/>
      <w:r w:rsidRPr="00A90838">
        <w:rPr>
          <w:sz w:val="24"/>
        </w:rPr>
        <w:t>Клейтон</w:t>
      </w:r>
      <w:proofErr w:type="spellEnd"/>
      <w:r w:rsidRPr="00A90838">
        <w:rPr>
          <w:sz w:val="24"/>
        </w:rPr>
        <w:t xml:space="preserve"> Р., Фотосинтез.</w:t>
      </w:r>
    </w:p>
    <w:p w:rsidR="00F75079" w:rsidRPr="00A90838" w:rsidRDefault="00F75079" w:rsidP="00F75079">
      <w:pPr>
        <w:pStyle w:val="a3"/>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spacing w:line="276" w:lineRule="auto"/>
        <w:rPr>
          <w:sz w:val="24"/>
        </w:rPr>
      </w:pPr>
      <w:r w:rsidRPr="00A90838">
        <w:rPr>
          <w:sz w:val="24"/>
        </w:rPr>
        <w:t>Статья</w:t>
      </w:r>
      <w:proofErr w:type="gramStart"/>
      <w:r w:rsidRPr="00A90838">
        <w:rPr>
          <w:sz w:val="24"/>
        </w:rPr>
        <w:t xml:space="preserve"> :</w:t>
      </w:r>
      <w:proofErr w:type="gramEnd"/>
      <w:r w:rsidRPr="00A90838">
        <w:rPr>
          <w:sz w:val="24"/>
        </w:rPr>
        <w:t xml:space="preserve"> «Роль растений в жизни человека»</w:t>
      </w:r>
    </w:p>
    <w:p w:rsidR="00F75079" w:rsidRPr="00A90838" w:rsidRDefault="00F75079" w:rsidP="00F75079">
      <w:pPr>
        <w:pStyle w:val="a3"/>
        <w:numPr>
          <w:ilvl w:val="0"/>
          <w:numId w:val="1"/>
        </w:numPr>
        <w:jc w:val="left"/>
        <w:rPr>
          <w:sz w:val="24"/>
        </w:rPr>
      </w:pPr>
      <w:r w:rsidRPr="00A90838">
        <w:rPr>
          <w:sz w:val="24"/>
        </w:rPr>
        <w:t xml:space="preserve">. </w:t>
      </w:r>
      <w:proofErr w:type="spellStart"/>
      <w:r w:rsidRPr="00A90838">
        <w:rPr>
          <w:sz w:val="24"/>
        </w:rPr>
        <w:t>Айкхорн</w:t>
      </w:r>
      <w:proofErr w:type="spellEnd"/>
      <w:r w:rsidRPr="00A90838">
        <w:rPr>
          <w:sz w:val="24"/>
        </w:rPr>
        <w:t xml:space="preserve"> П. И др. «Современная ботаника», стр.95-99.</w:t>
      </w:r>
    </w:p>
    <w:p w:rsidR="00F75079" w:rsidRPr="00A90838" w:rsidRDefault="00F75079" w:rsidP="00F75079">
      <w:pPr>
        <w:pStyle w:val="a3"/>
        <w:numPr>
          <w:ilvl w:val="0"/>
          <w:numId w:val="1"/>
        </w:numPr>
        <w:jc w:val="left"/>
        <w:rPr>
          <w:sz w:val="24"/>
        </w:rPr>
      </w:pPr>
    </w:p>
    <w:p w:rsidR="00F75079" w:rsidRPr="00A90838" w:rsidRDefault="00F75079" w:rsidP="00F75079">
      <w:pPr>
        <w:pStyle w:val="a3"/>
        <w:numPr>
          <w:ilvl w:val="0"/>
          <w:numId w:val="1"/>
        </w:numPr>
        <w:jc w:val="left"/>
        <w:rPr>
          <w:sz w:val="24"/>
        </w:rPr>
      </w:pPr>
      <w:r w:rsidRPr="00A90838">
        <w:rPr>
          <w:sz w:val="24"/>
        </w:rPr>
        <w:t>2. Артемов А. «Энциклопедия БИОЛОГИЯ», 1995, стр.200-203.</w:t>
      </w:r>
    </w:p>
    <w:p w:rsidR="00F75079" w:rsidRPr="00A90838" w:rsidRDefault="00F75079" w:rsidP="00F75079">
      <w:pPr>
        <w:pStyle w:val="a3"/>
        <w:numPr>
          <w:ilvl w:val="0"/>
          <w:numId w:val="1"/>
        </w:numPr>
        <w:jc w:val="left"/>
        <w:rPr>
          <w:sz w:val="24"/>
        </w:rPr>
      </w:pPr>
    </w:p>
    <w:p w:rsidR="00F75079" w:rsidRPr="00A90838" w:rsidRDefault="00F75079" w:rsidP="00F75079">
      <w:pPr>
        <w:pStyle w:val="a3"/>
        <w:numPr>
          <w:ilvl w:val="0"/>
          <w:numId w:val="1"/>
        </w:numPr>
        <w:jc w:val="left"/>
        <w:rPr>
          <w:sz w:val="24"/>
        </w:rPr>
      </w:pPr>
      <w:r w:rsidRPr="00A90838">
        <w:rPr>
          <w:sz w:val="24"/>
        </w:rPr>
        <w:t>3. Коган В.Л. и др. «Биология», 1984, стр.160-161.</w:t>
      </w:r>
    </w:p>
    <w:p w:rsidR="00F75079" w:rsidRPr="00A90838" w:rsidRDefault="00F75079" w:rsidP="00F75079">
      <w:pPr>
        <w:pStyle w:val="a3"/>
        <w:numPr>
          <w:ilvl w:val="0"/>
          <w:numId w:val="1"/>
        </w:numPr>
        <w:jc w:val="left"/>
        <w:rPr>
          <w:sz w:val="24"/>
        </w:rPr>
      </w:pPr>
    </w:p>
    <w:p w:rsidR="00F75079" w:rsidRPr="00A90838" w:rsidRDefault="00F75079" w:rsidP="00F75079">
      <w:pPr>
        <w:pStyle w:val="a3"/>
        <w:numPr>
          <w:ilvl w:val="0"/>
          <w:numId w:val="1"/>
        </w:numPr>
        <w:jc w:val="left"/>
        <w:rPr>
          <w:sz w:val="24"/>
        </w:rPr>
      </w:pPr>
      <w:r w:rsidRPr="00A90838">
        <w:rPr>
          <w:sz w:val="24"/>
        </w:rPr>
        <w:t>4. Медведева В. «Ботаника», 1980, стр.128-131.</w:t>
      </w:r>
    </w:p>
    <w:p w:rsidR="00F91F33" w:rsidRPr="005B4688" w:rsidRDefault="00F91F33" w:rsidP="005B4688">
      <w:pPr>
        <w:jc w:val="left"/>
        <w:rPr>
          <w:b/>
          <w:sz w:val="40"/>
          <w:szCs w:val="40"/>
        </w:rPr>
      </w:pPr>
    </w:p>
    <w:sectPr w:rsidR="00F91F33" w:rsidRPr="005B4688" w:rsidSect="0083642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Benguiat">
    <w:charset w:val="00"/>
    <w:family w:val="auto"/>
    <w:pitch w:val="variable"/>
    <w:sig w:usb0="00000203" w:usb1="00000000" w:usb2="00000000" w:usb3="00000000" w:csb0="00000005" w:csb1="00000000"/>
  </w:font>
  <w:font w:name="Tahoma">
    <w:panose1 w:val="020B0604030504040204"/>
    <w:charset w:val="CC"/>
    <w:family w:val="swiss"/>
    <w:pitch w:val="variable"/>
    <w:sig w:usb0="E1002A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EF" w:usb1="C0007841"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47B0062"/>
    <w:multiLevelType w:val="hybridMultilevel"/>
    <w:tmpl w:val="BE624BBE"/>
    <w:lvl w:ilvl="0" w:tplc="5164EE1A">
      <w:start w:val="1"/>
      <w:numFmt w:val="bullet"/>
      <w:lvlText w:val=""/>
      <w:lvlJc w:val="left"/>
      <w:pPr>
        <w:tabs>
          <w:tab w:val="num" w:pos="720"/>
        </w:tabs>
        <w:ind w:left="720" w:hanging="360"/>
      </w:pPr>
      <w:rPr>
        <w:rFonts w:ascii="Wingdings" w:hAnsi="Wingdings" w:hint="default"/>
      </w:rPr>
    </w:lvl>
    <w:lvl w:ilvl="1" w:tplc="EF40253A" w:tentative="1">
      <w:start w:val="1"/>
      <w:numFmt w:val="bullet"/>
      <w:lvlText w:val=""/>
      <w:lvlJc w:val="left"/>
      <w:pPr>
        <w:tabs>
          <w:tab w:val="num" w:pos="1440"/>
        </w:tabs>
        <w:ind w:left="1440" w:hanging="360"/>
      </w:pPr>
      <w:rPr>
        <w:rFonts w:ascii="Wingdings" w:hAnsi="Wingdings" w:hint="default"/>
      </w:rPr>
    </w:lvl>
    <w:lvl w:ilvl="2" w:tplc="8AEAC87C" w:tentative="1">
      <w:start w:val="1"/>
      <w:numFmt w:val="bullet"/>
      <w:lvlText w:val=""/>
      <w:lvlJc w:val="left"/>
      <w:pPr>
        <w:tabs>
          <w:tab w:val="num" w:pos="2160"/>
        </w:tabs>
        <w:ind w:left="2160" w:hanging="360"/>
      </w:pPr>
      <w:rPr>
        <w:rFonts w:ascii="Wingdings" w:hAnsi="Wingdings" w:hint="default"/>
      </w:rPr>
    </w:lvl>
    <w:lvl w:ilvl="3" w:tplc="C9A8CF00" w:tentative="1">
      <w:start w:val="1"/>
      <w:numFmt w:val="bullet"/>
      <w:lvlText w:val=""/>
      <w:lvlJc w:val="left"/>
      <w:pPr>
        <w:tabs>
          <w:tab w:val="num" w:pos="2880"/>
        </w:tabs>
        <w:ind w:left="2880" w:hanging="360"/>
      </w:pPr>
      <w:rPr>
        <w:rFonts w:ascii="Wingdings" w:hAnsi="Wingdings" w:hint="default"/>
      </w:rPr>
    </w:lvl>
    <w:lvl w:ilvl="4" w:tplc="BDB08470" w:tentative="1">
      <w:start w:val="1"/>
      <w:numFmt w:val="bullet"/>
      <w:lvlText w:val=""/>
      <w:lvlJc w:val="left"/>
      <w:pPr>
        <w:tabs>
          <w:tab w:val="num" w:pos="3600"/>
        </w:tabs>
        <w:ind w:left="3600" w:hanging="360"/>
      </w:pPr>
      <w:rPr>
        <w:rFonts w:ascii="Wingdings" w:hAnsi="Wingdings" w:hint="default"/>
      </w:rPr>
    </w:lvl>
    <w:lvl w:ilvl="5" w:tplc="4EE04F56" w:tentative="1">
      <w:start w:val="1"/>
      <w:numFmt w:val="bullet"/>
      <w:lvlText w:val=""/>
      <w:lvlJc w:val="left"/>
      <w:pPr>
        <w:tabs>
          <w:tab w:val="num" w:pos="4320"/>
        </w:tabs>
        <w:ind w:left="4320" w:hanging="360"/>
      </w:pPr>
      <w:rPr>
        <w:rFonts w:ascii="Wingdings" w:hAnsi="Wingdings" w:hint="default"/>
      </w:rPr>
    </w:lvl>
    <w:lvl w:ilvl="6" w:tplc="EDAA3708" w:tentative="1">
      <w:start w:val="1"/>
      <w:numFmt w:val="bullet"/>
      <w:lvlText w:val=""/>
      <w:lvlJc w:val="left"/>
      <w:pPr>
        <w:tabs>
          <w:tab w:val="num" w:pos="5040"/>
        </w:tabs>
        <w:ind w:left="5040" w:hanging="360"/>
      </w:pPr>
      <w:rPr>
        <w:rFonts w:ascii="Wingdings" w:hAnsi="Wingdings" w:hint="default"/>
      </w:rPr>
    </w:lvl>
    <w:lvl w:ilvl="7" w:tplc="9EA6C400" w:tentative="1">
      <w:start w:val="1"/>
      <w:numFmt w:val="bullet"/>
      <w:lvlText w:val=""/>
      <w:lvlJc w:val="left"/>
      <w:pPr>
        <w:tabs>
          <w:tab w:val="num" w:pos="5760"/>
        </w:tabs>
        <w:ind w:left="5760" w:hanging="360"/>
      </w:pPr>
      <w:rPr>
        <w:rFonts w:ascii="Wingdings" w:hAnsi="Wingdings" w:hint="default"/>
      </w:rPr>
    </w:lvl>
    <w:lvl w:ilvl="8" w:tplc="C4BACA66" w:tentative="1">
      <w:start w:val="1"/>
      <w:numFmt w:val="bullet"/>
      <w:lvlText w:val=""/>
      <w:lvlJc w:val="left"/>
      <w:pPr>
        <w:tabs>
          <w:tab w:val="num" w:pos="6480"/>
        </w:tabs>
        <w:ind w:left="6480" w:hanging="360"/>
      </w:pPr>
      <w:rPr>
        <w:rFonts w:ascii="Wingdings" w:hAnsi="Wingdings" w:hint="default"/>
      </w:rPr>
    </w:lvl>
  </w:abstractNum>
  <w:abstractNum w:abstractNumId="1">
    <w:nsid w:val="409607DB"/>
    <w:multiLevelType w:val="hybridMultilevel"/>
    <w:tmpl w:val="EE7EDC62"/>
    <w:lvl w:ilvl="0" w:tplc="E6608BC0">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
    <w:nsid w:val="68960E00"/>
    <w:multiLevelType w:val="hybridMultilevel"/>
    <w:tmpl w:val="5A5298F0"/>
    <w:lvl w:ilvl="0" w:tplc="96C2FFD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autoHyphenation/>
  <w:characterSpacingControl w:val="doNotCompress"/>
  <w:compat/>
  <w:rsids>
    <w:rsidRoot w:val="005B4688"/>
    <w:rsid w:val="003057B8"/>
    <w:rsid w:val="00371C98"/>
    <w:rsid w:val="003C0459"/>
    <w:rsid w:val="004418D9"/>
    <w:rsid w:val="00492547"/>
    <w:rsid w:val="005A1669"/>
    <w:rsid w:val="005B4688"/>
    <w:rsid w:val="006D11BB"/>
    <w:rsid w:val="007A07E7"/>
    <w:rsid w:val="00805179"/>
    <w:rsid w:val="00836428"/>
    <w:rsid w:val="008E5BDB"/>
    <w:rsid w:val="009F23D5"/>
    <w:rsid w:val="00B00DB2"/>
    <w:rsid w:val="00C06503"/>
    <w:rsid w:val="00C550F4"/>
    <w:rsid w:val="00EF1536"/>
    <w:rsid w:val="00F75079"/>
    <w:rsid w:val="00F84557"/>
    <w:rsid w:val="00F91F33"/>
    <w:rsid w:val="00FC16B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4688"/>
    <w:pPr>
      <w:spacing w:after="0" w:line="240" w:lineRule="auto"/>
      <w:ind w:firstLine="454"/>
      <w:jc w:val="both"/>
    </w:pPr>
    <w:rPr>
      <w:rFonts w:ascii="Times New Roman" w:eastAsia="Times New Roman" w:hAnsi="Times New Roman" w:cs="Times New Roman"/>
      <w:sz w:val="20"/>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
    <w:name w:val="заг3"/>
    <w:rsid w:val="005B4688"/>
    <w:pPr>
      <w:autoSpaceDE w:val="0"/>
      <w:autoSpaceDN w:val="0"/>
      <w:adjustRightInd w:val="0"/>
      <w:spacing w:before="57" w:after="57" w:line="230" w:lineRule="atLeast"/>
      <w:ind w:firstLine="454"/>
      <w:jc w:val="both"/>
    </w:pPr>
    <w:rPr>
      <w:rFonts w:ascii="Times New Roman" w:eastAsia="Times New Roman" w:hAnsi="Times New Roman" w:cs="Times New Roman"/>
      <w:b/>
      <w:bCs/>
      <w:lang w:eastAsia="ru-RU"/>
    </w:rPr>
  </w:style>
  <w:style w:type="paragraph" w:customStyle="1" w:styleId="1">
    <w:name w:val="заг1"/>
    <w:rsid w:val="005B4688"/>
    <w:pPr>
      <w:autoSpaceDE w:val="0"/>
      <w:autoSpaceDN w:val="0"/>
      <w:adjustRightInd w:val="0"/>
      <w:spacing w:before="240" w:after="170" w:line="240" w:lineRule="auto"/>
      <w:ind w:left="567" w:right="567"/>
      <w:jc w:val="center"/>
    </w:pPr>
    <w:rPr>
      <w:rFonts w:ascii="Benguiat" w:eastAsia="Times New Roman" w:hAnsi="Benguiat" w:cs="Times New Roman"/>
      <w:color w:val="000000"/>
      <w:sz w:val="20"/>
      <w:szCs w:val="24"/>
      <w:lang w:eastAsia="ru-RU"/>
    </w:rPr>
  </w:style>
  <w:style w:type="paragraph" w:styleId="a3">
    <w:name w:val="List Paragraph"/>
    <w:basedOn w:val="a"/>
    <w:uiPriority w:val="34"/>
    <w:qFormat/>
    <w:rsid w:val="005B4688"/>
    <w:pPr>
      <w:ind w:left="720"/>
      <w:contextualSpacing/>
    </w:pPr>
  </w:style>
  <w:style w:type="character" w:styleId="a4">
    <w:name w:val="Hyperlink"/>
    <w:basedOn w:val="a0"/>
    <w:uiPriority w:val="99"/>
    <w:unhideWhenUsed/>
    <w:rsid w:val="005B4688"/>
    <w:rPr>
      <w:color w:val="0000FF" w:themeColor="hyperlink"/>
      <w:u w:val="single"/>
    </w:rPr>
  </w:style>
  <w:style w:type="paragraph" w:styleId="a5">
    <w:name w:val="Balloon Text"/>
    <w:basedOn w:val="a"/>
    <w:link w:val="a6"/>
    <w:uiPriority w:val="99"/>
    <w:semiHidden/>
    <w:unhideWhenUsed/>
    <w:rsid w:val="005B4688"/>
    <w:rPr>
      <w:rFonts w:ascii="Tahoma" w:hAnsi="Tahoma" w:cs="Tahoma"/>
      <w:sz w:val="16"/>
      <w:szCs w:val="16"/>
    </w:rPr>
  </w:style>
  <w:style w:type="character" w:customStyle="1" w:styleId="a6">
    <w:name w:val="Текст выноски Знак"/>
    <w:basedOn w:val="a0"/>
    <w:link w:val="a5"/>
    <w:uiPriority w:val="99"/>
    <w:semiHidden/>
    <w:rsid w:val="005B4688"/>
    <w:rPr>
      <w:rFonts w:ascii="Tahoma" w:eastAsia="Times New Roman" w:hAnsi="Tahoma" w:cs="Tahoma"/>
      <w:sz w:val="16"/>
      <w:szCs w:val="16"/>
      <w:lang w:eastAsia="ru-RU"/>
    </w:rPr>
  </w:style>
  <w:style w:type="character" w:customStyle="1" w:styleId="apple-converted-space">
    <w:name w:val="apple-converted-space"/>
    <w:basedOn w:val="a0"/>
    <w:rsid w:val="00F91F33"/>
  </w:style>
</w:styles>
</file>

<file path=word/webSettings.xml><?xml version="1.0" encoding="utf-8"?>
<w:webSettings xmlns:r="http://schemas.openxmlformats.org/officeDocument/2006/relationships" xmlns:w="http://schemas.openxmlformats.org/wordprocessingml/2006/main">
  <w:divs>
    <w:div w:id="847867901">
      <w:bodyDiv w:val="1"/>
      <w:marLeft w:val="0"/>
      <w:marRight w:val="0"/>
      <w:marTop w:val="0"/>
      <w:marBottom w:val="0"/>
      <w:divBdr>
        <w:top w:val="none" w:sz="0" w:space="0" w:color="auto"/>
        <w:left w:val="none" w:sz="0" w:space="0" w:color="auto"/>
        <w:bottom w:val="none" w:sz="0" w:space="0" w:color="auto"/>
        <w:right w:val="none" w:sz="0" w:space="0" w:color="auto"/>
      </w:divBdr>
      <w:divsChild>
        <w:div w:id="655959094">
          <w:marLeft w:val="547"/>
          <w:marRight w:val="0"/>
          <w:marTop w:val="115"/>
          <w:marBottom w:val="0"/>
          <w:divBdr>
            <w:top w:val="none" w:sz="0" w:space="0" w:color="auto"/>
            <w:left w:val="none" w:sz="0" w:space="0" w:color="auto"/>
            <w:bottom w:val="none" w:sz="0" w:space="0" w:color="auto"/>
            <w:right w:val="none" w:sz="0" w:space="0" w:color="auto"/>
          </w:divBdr>
        </w:div>
        <w:div w:id="862521302">
          <w:marLeft w:val="547"/>
          <w:marRight w:val="0"/>
          <w:marTop w:val="115"/>
          <w:marBottom w:val="0"/>
          <w:divBdr>
            <w:top w:val="none" w:sz="0" w:space="0" w:color="auto"/>
            <w:left w:val="none" w:sz="0" w:space="0" w:color="auto"/>
            <w:bottom w:val="none" w:sz="0" w:space="0" w:color="auto"/>
            <w:right w:val="none" w:sz="0" w:space="0" w:color="auto"/>
          </w:divBdr>
        </w:div>
        <w:div w:id="708452569">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licey.net/bio/biology/lection12" TargetMode="External"/><Relationship Id="rId3" Type="http://schemas.openxmlformats.org/officeDocument/2006/relationships/styles" Target="styles.xml"/><Relationship Id="rId7" Type="http://schemas.openxmlformats.org/officeDocument/2006/relationships/image" Target="media/image2.gif"/><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hyperlink" Target="http://science.viniti.ru/index.php?&amp;option=com_content&amp;task=view&amp;Itemid=139&amp;Section=&amp;id=316&amp;id_art=T000837" TargetMode="Externa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ru.wikipedia.org/wiki/%D4%EE%F2%EE%F1%E8%ED%F2%E5%E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C64E15-1310-4ED2-B222-3229608F07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8</Pages>
  <Words>1171</Words>
  <Characters>6680</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Лицей 43</Company>
  <LinksUpToDate>false</LinksUpToDate>
  <CharactersWithSpaces>7836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student</dc:creator>
  <cp:keywords/>
  <dc:description/>
  <cp:lastModifiedBy>Юрий</cp:lastModifiedBy>
  <cp:revision>12</cp:revision>
  <dcterms:created xsi:type="dcterms:W3CDTF">2013-02-06T09:40:00Z</dcterms:created>
  <dcterms:modified xsi:type="dcterms:W3CDTF">2013-03-21T17:38:00Z</dcterms:modified>
</cp:coreProperties>
</file>