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1BB" w:rsidRPr="008F7FD0" w:rsidRDefault="00CC71BB" w:rsidP="004C7BAC">
      <w:pPr>
        <w:tabs>
          <w:tab w:val="left" w:pos="0"/>
        </w:tabs>
        <w:spacing w:before="120" w:after="120"/>
        <w:ind w:firstLine="142"/>
        <w:rPr>
          <w:rFonts w:ascii="Times New Roman" w:hAnsi="Times New Roman" w:cs="Times New Roman"/>
          <w:sz w:val="24"/>
          <w:szCs w:val="24"/>
        </w:rPr>
      </w:pPr>
      <w:r w:rsidRPr="008F7FD0">
        <w:rPr>
          <w:rFonts w:ascii="Times New Roman" w:hAnsi="Times New Roman" w:cs="Times New Roman"/>
          <w:b/>
          <w:sz w:val="24"/>
          <w:szCs w:val="24"/>
        </w:rPr>
        <w:t xml:space="preserve">               </w:t>
      </w:r>
      <w:r w:rsidRPr="008F7FD0">
        <w:rPr>
          <w:rFonts w:ascii="Times New Roman" w:hAnsi="Times New Roman" w:cs="Times New Roman"/>
          <w:sz w:val="24"/>
          <w:szCs w:val="24"/>
        </w:rPr>
        <w:t xml:space="preserve">                                ОБЗОР ЛИТЕРАТУРЫ</w:t>
      </w:r>
    </w:p>
    <w:p w:rsidR="00CC71BB" w:rsidRPr="008F7FD0" w:rsidRDefault="00CC71BB" w:rsidP="004C7BAC">
      <w:pPr>
        <w:tabs>
          <w:tab w:val="left" w:pos="0"/>
        </w:tabs>
        <w:spacing w:before="120" w:after="120"/>
        <w:ind w:firstLine="142"/>
        <w:rPr>
          <w:rFonts w:ascii="Times New Roman" w:hAnsi="Times New Roman" w:cs="Times New Roman"/>
          <w:i/>
          <w:sz w:val="24"/>
          <w:szCs w:val="24"/>
        </w:rPr>
      </w:pPr>
    </w:p>
    <w:p w:rsidR="00245FEC" w:rsidRPr="008F7FD0" w:rsidRDefault="00641F66" w:rsidP="004C7BAC">
      <w:pPr>
        <w:tabs>
          <w:tab w:val="left" w:pos="0"/>
        </w:tabs>
        <w:spacing w:before="120" w:after="120"/>
        <w:ind w:firstLine="142"/>
        <w:rPr>
          <w:rFonts w:ascii="Times New Roman" w:hAnsi="Times New Roman" w:cs="Times New Roman"/>
          <w:i/>
          <w:sz w:val="24"/>
          <w:szCs w:val="24"/>
        </w:rPr>
      </w:pPr>
      <w:r w:rsidRPr="008F7FD0">
        <w:rPr>
          <w:rFonts w:ascii="Times New Roman" w:hAnsi="Times New Roman" w:cs="Times New Roman"/>
          <w:i/>
          <w:sz w:val="24"/>
          <w:szCs w:val="24"/>
        </w:rPr>
        <w:t>«</w:t>
      </w:r>
      <w:r w:rsidR="00245FEC" w:rsidRPr="008F7FD0">
        <w:rPr>
          <w:rFonts w:ascii="Times New Roman" w:hAnsi="Times New Roman" w:cs="Times New Roman"/>
          <w:i/>
          <w:sz w:val="24"/>
          <w:szCs w:val="24"/>
        </w:rPr>
        <w:t>Одной из основных задач теорети</w:t>
      </w:r>
      <w:r w:rsidR="00245FEC" w:rsidRPr="008F7FD0">
        <w:rPr>
          <w:rFonts w:ascii="Times New Roman" w:hAnsi="Times New Roman" w:cs="Times New Roman"/>
          <w:i/>
          <w:sz w:val="24"/>
          <w:szCs w:val="24"/>
        </w:rPr>
        <w:softHyphen/>
        <w:t>ческого исследования в лю</w:t>
      </w:r>
      <w:r w:rsidR="00245FEC" w:rsidRPr="008F7FD0">
        <w:rPr>
          <w:rFonts w:ascii="Times New Roman" w:hAnsi="Times New Roman" w:cs="Times New Roman"/>
          <w:i/>
          <w:sz w:val="24"/>
          <w:szCs w:val="24"/>
        </w:rPr>
        <w:softHyphen/>
        <w:t>бой области знания, яв</w:t>
      </w:r>
      <w:r w:rsidR="00245FEC" w:rsidRPr="008F7FD0">
        <w:rPr>
          <w:rFonts w:ascii="Times New Roman" w:hAnsi="Times New Roman" w:cs="Times New Roman"/>
          <w:i/>
          <w:sz w:val="24"/>
          <w:szCs w:val="24"/>
        </w:rPr>
        <w:softHyphen/>
        <w:t>ляется установле</w:t>
      </w:r>
      <w:r w:rsidR="00245FEC" w:rsidRPr="008F7FD0">
        <w:rPr>
          <w:rFonts w:ascii="Times New Roman" w:hAnsi="Times New Roman" w:cs="Times New Roman"/>
          <w:i/>
          <w:sz w:val="24"/>
          <w:szCs w:val="24"/>
        </w:rPr>
        <w:softHyphen/>
        <w:t>ние такой точки зрения, с которой объект исследо</w:t>
      </w:r>
      <w:r w:rsidR="00245FEC" w:rsidRPr="008F7FD0">
        <w:rPr>
          <w:rFonts w:ascii="Times New Roman" w:hAnsi="Times New Roman" w:cs="Times New Roman"/>
          <w:i/>
          <w:sz w:val="24"/>
          <w:szCs w:val="24"/>
        </w:rPr>
        <w:softHyphen/>
        <w:t>вания прояв</w:t>
      </w:r>
      <w:r w:rsidR="00245FEC" w:rsidRPr="008F7FD0">
        <w:rPr>
          <w:rFonts w:ascii="Times New Roman" w:hAnsi="Times New Roman" w:cs="Times New Roman"/>
          <w:i/>
          <w:sz w:val="24"/>
          <w:szCs w:val="24"/>
        </w:rPr>
        <w:softHyphen/>
        <w:t>ляется с наибольшей про</w:t>
      </w:r>
      <w:r w:rsidR="00245FEC" w:rsidRPr="008F7FD0">
        <w:rPr>
          <w:rFonts w:ascii="Times New Roman" w:hAnsi="Times New Roman" w:cs="Times New Roman"/>
          <w:i/>
          <w:sz w:val="24"/>
          <w:szCs w:val="24"/>
        </w:rPr>
        <w:softHyphen/>
        <w:t>стотой</w:t>
      </w:r>
      <w:r w:rsidRPr="008F7FD0">
        <w:rPr>
          <w:rFonts w:ascii="Times New Roman" w:hAnsi="Times New Roman" w:cs="Times New Roman"/>
          <w:i/>
          <w:sz w:val="24"/>
          <w:szCs w:val="24"/>
        </w:rPr>
        <w:t>».</w:t>
      </w:r>
      <w:r w:rsidR="0004599D" w:rsidRPr="008F7FD0">
        <w:rPr>
          <w:rFonts w:ascii="Times New Roman" w:hAnsi="Times New Roman" w:cs="Times New Roman"/>
          <w:bCs/>
          <w:i/>
          <w:sz w:val="24"/>
          <w:szCs w:val="24"/>
        </w:rPr>
        <w:t xml:space="preserve">                                                                                                                   </w:t>
      </w:r>
      <w:r w:rsidRPr="008F7FD0">
        <w:rPr>
          <w:rFonts w:ascii="Times New Roman" w:hAnsi="Times New Roman" w:cs="Times New Roman"/>
          <w:bCs/>
          <w:i/>
          <w:sz w:val="24"/>
          <w:szCs w:val="24"/>
        </w:rPr>
        <w:t xml:space="preserve">                                    </w:t>
      </w:r>
    </w:p>
    <w:p w:rsidR="00245FEC" w:rsidRPr="008F7FD0" w:rsidRDefault="00641F66" w:rsidP="004C7BAC">
      <w:pPr>
        <w:tabs>
          <w:tab w:val="left" w:pos="0"/>
        </w:tabs>
        <w:spacing w:before="120" w:after="120"/>
        <w:ind w:firstLine="142"/>
        <w:jc w:val="right"/>
        <w:rPr>
          <w:rFonts w:ascii="Times New Roman" w:eastAsia="Times New Roman" w:hAnsi="Times New Roman" w:cs="Times New Roman"/>
          <w:sz w:val="24"/>
          <w:szCs w:val="24"/>
        </w:rPr>
      </w:pPr>
      <w:proofErr w:type="spellStart"/>
      <w:r w:rsidRPr="008F7FD0">
        <w:rPr>
          <w:rFonts w:ascii="Times New Roman" w:hAnsi="Times New Roman" w:cs="Times New Roman"/>
          <w:bCs/>
          <w:sz w:val="24"/>
          <w:szCs w:val="24"/>
        </w:rPr>
        <w:t>Джозайя</w:t>
      </w:r>
      <w:proofErr w:type="spellEnd"/>
      <w:r w:rsidRPr="008F7FD0">
        <w:rPr>
          <w:rFonts w:ascii="Times New Roman" w:hAnsi="Times New Roman" w:cs="Times New Roman"/>
          <w:bCs/>
          <w:sz w:val="24"/>
          <w:szCs w:val="24"/>
        </w:rPr>
        <w:t xml:space="preserve"> </w:t>
      </w:r>
      <w:proofErr w:type="spellStart"/>
      <w:r w:rsidRPr="008F7FD0">
        <w:rPr>
          <w:rFonts w:ascii="Times New Roman" w:hAnsi="Times New Roman" w:cs="Times New Roman"/>
          <w:bCs/>
          <w:sz w:val="24"/>
          <w:szCs w:val="24"/>
        </w:rPr>
        <w:t>Уиллард</w:t>
      </w:r>
      <w:proofErr w:type="spellEnd"/>
      <w:r w:rsidRPr="008F7FD0">
        <w:rPr>
          <w:rFonts w:ascii="Times New Roman" w:hAnsi="Times New Roman" w:cs="Times New Roman"/>
          <w:bCs/>
          <w:sz w:val="24"/>
          <w:szCs w:val="24"/>
        </w:rPr>
        <w:t xml:space="preserve"> Гиббс</w:t>
      </w:r>
    </w:p>
    <w:p w:rsidR="00641F66" w:rsidRPr="008F7FD0" w:rsidRDefault="00641F66" w:rsidP="004C7BAC">
      <w:pPr>
        <w:tabs>
          <w:tab w:val="left" w:pos="0"/>
        </w:tabs>
        <w:spacing w:before="120" w:after="120"/>
        <w:ind w:firstLine="142"/>
        <w:rPr>
          <w:rFonts w:ascii="Times New Roman" w:eastAsia="Times New Roman" w:hAnsi="Times New Roman" w:cs="Times New Roman"/>
          <w:sz w:val="24"/>
          <w:szCs w:val="24"/>
        </w:rPr>
      </w:pPr>
    </w:p>
    <w:p w:rsidR="00F70787" w:rsidRPr="008F7FD0" w:rsidRDefault="00B50215" w:rsidP="004C7BAC">
      <w:pPr>
        <w:spacing w:before="120" w:after="120" w:line="240" w:lineRule="auto"/>
        <w:jc w:val="both"/>
        <w:rPr>
          <w:rFonts w:ascii="Times New Roman" w:eastAsia="Times New Roman" w:hAnsi="Times New Roman" w:cs="Times New Roman"/>
          <w:sz w:val="24"/>
          <w:szCs w:val="24"/>
        </w:rPr>
      </w:pPr>
      <w:r w:rsidRPr="008F7FD0">
        <w:rPr>
          <w:rFonts w:ascii="Times New Roman" w:eastAsia="Times New Roman" w:hAnsi="Times New Roman" w:cs="Times New Roman"/>
          <w:sz w:val="24"/>
          <w:szCs w:val="24"/>
        </w:rPr>
        <w:t>В природе наряду с силами тяготения, трения, упругости есть менее заметные, но не менее важные: это силы поверхностного натяжения.</w:t>
      </w:r>
      <w:r w:rsidR="00F70787" w:rsidRPr="008F7FD0">
        <w:rPr>
          <w:rFonts w:ascii="Times New Roman" w:eastAsia="Times New Roman" w:hAnsi="Times New Roman" w:cs="Times New Roman"/>
          <w:sz w:val="24"/>
          <w:szCs w:val="24"/>
        </w:rPr>
        <w:t xml:space="preserve"> Проявления сил поверхностного натяжения столь многообразны, что даже перечислить их все нет возможности.</w:t>
      </w:r>
      <w:r w:rsidR="00F70787" w:rsidRPr="008F7FD0">
        <w:rPr>
          <w:rFonts w:ascii="Times New Roman" w:hAnsi="Times New Roman" w:cs="Times New Roman"/>
          <w:sz w:val="24"/>
          <w:szCs w:val="24"/>
        </w:rPr>
        <w:t xml:space="preserve"> Без этих сил</w:t>
      </w:r>
      <w:r w:rsidR="00AE68E6" w:rsidRPr="008F7FD0">
        <w:rPr>
          <w:rFonts w:ascii="Times New Roman" w:hAnsi="Times New Roman" w:cs="Times New Roman"/>
          <w:sz w:val="24"/>
          <w:szCs w:val="24"/>
        </w:rPr>
        <w:t xml:space="preserve"> мы не могли бы писать обычной шариковой ручкой</w:t>
      </w:r>
      <w:r w:rsidR="00F70787" w:rsidRPr="008F7FD0">
        <w:rPr>
          <w:rFonts w:ascii="Times New Roman" w:hAnsi="Times New Roman" w:cs="Times New Roman"/>
          <w:sz w:val="24"/>
          <w:szCs w:val="24"/>
        </w:rPr>
        <w:t xml:space="preserve">. Нельзя было бы намылить руки: пена не образовалась бы. Нарушился бы водный режим почвы, что оказалось бы гибельным для растений. Пострадали бы важные функции нашего организма. </w:t>
      </w:r>
      <w:r w:rsidR="00F70787" w:rsidRPr="008F7FD0">
        <w:rPr>
          <w:rFonts w:ascii="Times New Roman" w:eastAsia="Times New Roman" w:hAnsi="Times New Roman" w:cs="Times New Roman"/>
          <w:sz w:val="24"/>
          <w:szCs w:val="24"/>
        </w:rPr>
        <w:t>Поверхностное  натяжение является определяющим фактором многих технологических процессов: флотации, пропитки пористых материалов, нанесения покрытий, моющего действия, порошковой металлургии, пайки и др.</w:t>
      </w:r>
    </w:p>
    <w:p w:rsidR="00DD26E9" w:rsidRPr="008F7FD0" w:rsidRDefault="00B50215" w:rsidP="004C7BAC">
      <w:pPr>
        <w:tabs>
          <w:tab w:val="left" w:pos="0"/>
        </w:tabs>
        <w:spacing w:before="120" w:after="120"/>
        <w:rPr>
          <w:rFonts w:ascii="Times New Roman" w:hAnsi="Times New Roman" w:cs="Times New Roman"/>
          <w:sz w:val="24"/>
          <w:szCs w:val="24"/>
        </w:rPr>
      </w:pPr>
      <w:r w:rsidRPr="008F7FD0">
        <w:rPr>
          <w:rFonts w:ascii="Times New Roman" w:hAnsi="Times New Roman" w:cs="Times New Roman"/>
          <w:sz w:val="24"/>
          <w:szCs w:val="24"/>
        </w:rPr>
        <w:t>Основные сведения о том, что представляют</w:t>
      </w:r>
      <w:r w:rsidR="00DD26E9" w:rsidRPr="008F7FD0">
        <w:rPr>
          <w:rFonts w:ascii="Times New Roman" w:hAnsi="Times New Roman" w:cs="Times New Roman"/>
          <w:sz w:val="24"/>
          <w:szCs w:val="24"/>
        </w:rPr>
        <w:t xml:space="preserve"> собой эти силы, я почерпнул в источниках [1],[2]. Изложу полученные сведения вкратце.</w:t>
      </w:r>
    </w:p>
    <w:p w:rsidR="00B50215" w:rsidRPr="008F7FD0" w:rsidRDefault="00B50215" w:rsidP="004C7BAC">
      <w:pPr>
        <w:tabs>
          <w:tab w:val="left" w:pos="0"/>
        </w:tabs>
        <w:spacing w:before="120" w:after="120"/>
        <w:rPr>
          <w:rFonts w:ascii="Times New Roman" w:eastAsia="Times New Roman" w:hAnsi="Times New Roman" w:cs="Times New Roman"/>
          <w:sz w:val="24"/>
          <w:szCs w:val="24"/>
        </w:rPr>
      </w:pPr>
      <w:r w:rsidRPr="008F7FD0">
        <w:rPr>
          <w:rFonts w:ascii="Times New Roman" w:eastAsia="Times New Roman" w:hAnsi="Times New Roman" w:cs="Times New Roman"/>
          <w:sz w:val="24"/>
          <w:szCs w:val="24"/>
        </w:rPr>
        <w:t xml:space="preserve">Поверхностный слой жидкости обладает особыми свойствами. Молекулы жидкости в этом слое находятся в непосредственной близости от другой  фазы – газа. Молекула, расположенная вблизи границы раздела  жидкость – газ, имеет ближайших соседей только с одной стороны, поэтому сложение всех сил, действующих на эту молекулу, дает равнодействующую, направленную  внутрь жидкости. Следовательно,  любая молекула жидкости, находящаяся вблизи свободной поверхности, имеет избыток потенциальной энергии, </w:t>
      </w:r>
      <w:r w:rsidR="003B5E29" w:rsidRPr="008F7FD0">
        <w:rPr>
          <w:rFonts w:ascii="Times New Roman" w:eastAsia="Times New Roman" w:hAnsi="Times New Roman" w:cs="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силы направлены вглубь объёма воды" style="position:absolute;margin-left:-85.05pt;margin-top:15.25pt;width:11.25pt;height:98.25pt;z-index:251658240;mso-wrap-distance-left:3.75pt;mso-wrap-distance-top:3.75pt;mso-wrap-distance-right:3.75pt;mso-wrap-distance-bottom:3.75pt;mso-position-horizontal-relative:text;mso-position-vertical-relative:line" o:allowoverlap="f">
            <w10:wrap type="square"/>
          </v:shape>
        </w:pict>
      </w:r>
      <w:r w:rsidRPr="008F7FD0">
        <w:rPr>
          <w:rFonts w:ascii="Times New Roman" w:eastAsia="Times New Roman" w:hAnsi="Times New Roman" w:cs="Times New Roman"/>
          <w:sz w:val="24"/>
          <w:szCs w:val="24"/>
        </w:rPr>
        <w:t xml:space="preserve">по сравнению с молекулами, находящимися внутри. </w:t>
      </w:r>
    </w:p>
    <w:p w:rsidR="00B50215" w:rsidRPr="008F7FD0" w:rsidRDefault="00B50215" w:rsidP="004C7BAC">
      <w:pPr>
        <w:tabs>
          <w:tab w:val="left" w:pos="0"/>
        </w:tabs>
        <w:spacing w:before="120" w:after="120"/>
        <w:rPr>
          <w:rFonts w:ascii="Times New Roman" w:eastAsia="Times New Roman" w:hAnsi="Times New Roman" w:cs="Times New Roman"/>
          <w:sz w:val="24"/>
          <w:szCs w:val="24"/>
        </w:rPr>
      </w:pPr>
      <w:r w:rsidRPr="008F7FD0">
        <w:rPr>
          <w:rFonts w:ascii="Times New Roman" w:eastAsia="Times New Roman" w:hAnsi="Times New Roman" w:cs="Times New Roman"/>
          <w:sz w:val="24"/>
          <w:szCs w:val="24"/>
        </w:rPr>
        <w:t>Для того чтобы перевести молекулу из объема жидкости на поверхность, необходимо совершить работу. При увеличении поверхности определенного объема жидкости внутренняя энергия жидкости увеличивается. Эта  составляющая внутренней энергии пропорциональна площади поверхности жидкости и называется поверхностной энергией. Величина поверхностной энергии зависит от сил молекулярного взаимодействия и количества ближайших соседних молекул. Для различных веществ поверхностная энергия принимает разные значения. Энергия поверхностного слоя жидкости пропорциональна его площади Ѕ:</w:t>
      </w:r>
      <w:r w:rsidRPr="008F7FD0">
        <w:rPr>
          <w:rFonts w:ascii="Times New Roman" w:eastAsia="Times New Roman" w:hAnsi="Times New Roman" w:cs="Times New Roman"/>
          <w:sz w:val="24"/>
          <w:szCs w:val="24"/>
        </w:rPr>
        <w:br w:type="textWrapping" w:clear="all"/>
        <w:t xml:space="preserve">                                                     Е= σ ·Ѕ</w:t>
      </w:r>
      <w:r w:rsidR="00DD26E9" w:rsidRPr="008F7FD0">
        <w:rPr>
          <w:rFonts w:ascii="Times New Roman" w:eastAsia="Times New Roman" w:hAnsi="Times New Roman" w:cs="Times New Roman"/>
          <w:sz w:val="24"/>
          <w:szCs w:val="24"/>
        </w:rPr>
        <w:t>,</w:t>
      </w:r>
    </w:p>
    <w:p w:rsidR="00E35DEE" w:rsidRPr="008F7FD0" w:rsidRDefault="00DD26E9" w:rsidP="004C7BAC">
      <w:pPr>
        <w:spacing w:before="120" w:after="120" w:line="240" w:lineRule="auto"/>
        <w:jc w:val="both"/>
        <w:rPr>
          <w:rFonts w:ascii="Times New Roman" w:hAnsi="Times New Roman" w:cs="Times New Roman"/>
          <w:sz w:val="24"/>
          <w:szCs w:val="24"/>
        </w:rPr>
      </w:pPr>
      <w:r w:rsidRPr="008F7FD0">
        <w:rPr>
          <w:rFonts w:ascii="Times New Roman" w:hAnsi="Times New Roman" w:cs="Times New Roman"/>
          <w:sz w:val="24"/>
          <w:szCs w:val="24"/>
        </w:rPr>
        <w:t>где σ- коэффициент поверхностного натяжения жидкости, Н/м.</w:t>
      </w:r>
    </w:p>
    <w:p w:rsidR="00623EBA" w:rsidRPr="008F7FD0" w:rsidRDefault="00623EBA" w:rsidP="004C7BAC">
      <w:pPr>
        <w:spacing w:before="120" w:after="120" w:line="240" w:lineRule="auto"/>
        <w:jc w:val="both"/>
        <w:rPr>
          <w:rFonts w:ascii="Times New Roman" w:eastAsia="Times New Roman" w:hAnsi="Times New Roman" w:cs="Times New Roman"/>
          <w:sz w:val="24"/>
          <w:szCs w:val="24"/>
        </w:rPr>
      </w:pPr>
      <w:r w:rsidRPr="008F7FD0">
        <w:rPr>
          <w:rFonts w:ascii="Times New Roman" w:eastAsia="Times New Roman" w:hAnsi="Times New Roman" w:cs="Times New Roman"/>
          <w:sz w:val="24"/>
          <w:szCs w:val="24"/>
        </w:rPr>
        <w:t xml:space="preserve">При соприкосновении жидкости с твердым телом наблюдается явление смачивания или </w:t>
      </w:r>
      <w:proofErr w:type="spellStart"/>
      <w:r w:rsidRPr="008F7FD0">
        <w:rPr>
          <w:rFonts w:ascii="Times New Roman" w:eastAsia="Times New Roman" w:hAnsi="Times New Roman" w:cs="Times New Roman"/>
          <w:sz w:val="24"/>
          <w:szCs w:val="24"/>
        </w:rPr>
        <w:t>несмачивания</w:t>
      </w:r>
      <w:proofErr w:type="spellEnd"/>
      <w:r w:rsidRPr="008F7FD0">
        <w:rPr>
          <w:rFonts w:ascii="Times New Roman" w:eastAsia="Times New Roman" w:hAnsi="Times New Roman" w:cs="Times New Roman"/>
          <w:sz w:val="24"/>
          <w:szCs w:val="24"/>
        </w:rPr>
        <w:t xml:space="preserve">. Если силы взаимодействия между молекулами жидкости и твердого тела больше, чем между молекулами жидкости, то жидкость силы взаимодействия между молекулами жидкости больше, чем </w:t>
      </w:r>
      <w:proofErr w:type="gramStart"/>
      <w:r w:rsidRPr="008F7FD0">
        <w:rPr>
          <w:rFonts w:ascii="Times New Roman" w:eastAsia="Times New Roman" w:hAnsi="Times New Roman" w:cs="Times New Roman"/>
          <w:sz w:val="24"/>
          <w:szCs w:val="24"/>
        </w:rPr>
        <w:t>между</w:t>
      </w:r>
      <w:proofErr w:type="gramEnd"/>
      <w:r w:rsidRPr="008F7FD0">
        <w:rPr>
          <w:rFonts w:ascii="Times New Roman" w:eastAsia="Times New Roman" w:hAnsi="Times New Roman" w:cs="Times New Roman"/>
          <w:sz w:val="24"/>
          <w:szCs w:val="24"/>
        </w:rPr>
        <w:t xml:space="preserve"> растекается </w:t>
      </w:r>
      <w:proofErr w:type="gramStart"/>
      <w:r w:rsidRPr="008F7FD0">
        <w:rPr>
          <w:rFonts w:ascii="Times New Roman" w:eastAsia="Times New Roman" w:hAnsi="Times New Roman" w:cs="Times New Roman"/>
          <w:sz w:val="24"/>
          <w:szCs w:val="24"/>
        </w:rPr>
        <w:t>по</w:t>
      </w:r>
      <w:proofErr w:type="gramEnd"/>
      <w:r w:rsidRPr="008F7FD0">
        <w:rPr>
          <w:rFonts w:ascii="Times New Roman" w:eastAsia="Times New Roman" w:hAnsi="Times New Roman" w:cs="Times New Roman"/>
          <w:sz w:val="24"/>
          <w:szCs w:val="24"/>
        </w:rPr>
        <w:t xml:space="preserve"> поверхности твердого тела, т.е. смачивает и наоборот, если молекулами жидкости и твердого тела, то жидкость собирается в каплю и не смачивает поверхность жидкости.</w:t>
      </w:r>
    </w:p>
    <w:p w:rsidR="00E35DEE" w:rsidRPr="008F7FD0" w:rsidRDefault="00E35DEE" w:rsidP="004C7BAC">
      <w:pPr>
        <w:spacing w:before="120" w:after="120" w:line="240" w:lineRule="auto"/>
        <w:rPr>
          <w:rFonts w:ascii="Times New Roman" w:eastAsia="Times New Roman" w:hAnsi="Times New Roman" w:cs="Times New Roman"/>
          <w:sz w:val="24"/>
          <w:szCs w:val="24"/>
        </w:rPr>
      </w:pPr>
      <w:r w:rsidRPr="008F7FD0">
        <w:rPr>
          <w:rFonts w:ascii="Times New Roman" w:hAnsi="Times New Roman" w:cs="Times New Roman"/>
          <w:sz w:val="24"/>
          <w:szCs w:val="24"/>
        </w:rPr>
        <w:t xml:space="preserve">Непосредственно о самих капиллярных явлениях. В природе часто встречаются тела, имеющие пористое строение (пронизаны множеством мелких каналов). Такую структуру </w:t>
      </w:r>
      <w:r w:rsidRPr="008F7FD0">
        <w:rPr>
          <w:rFonts w:ascii="Times New Roman" w:hAnsi="Times New Roman" w:cs="Times New Roman"/>
          <w:sz w:val="24"/>
          <w:szCs w:val="24"/>
        </w:rPr>
        <w:lastRenderedPageBreak/>
        <w:t xml:space="preserve">имеют  бумага, кожа, дерево, почва, многие строительные материалы. Вода или другая жидкость, попадая на такое твердое тело, может впитываться в него, поднимаясь вверх на большую высоту. Так поднимается влага в стеблях растений, керосин поднимается по фитилю, ткань впитывает влагу. Такие явления называются капиллярными. В узкой цилиндрической трубке смачивающая жидкость за счет сил молекулярного взаимодействия поднимается  вверх, принимая вогнутую форму. Под вогнутой поверхностью появляется  дополнительное давление, направленное вверх, в </w:t>
      </w:r>
      <w:proofErr w:type="gramStart"/>
      <w:r w:rsidRPr="008F7FD0">
        <w:rPr>
          <w:rFonts w:ascii="Times New Roman" w:hAnsi="Times New Roman" w:cs="Times New Roman"/>
          <w:sz w:val="24"/>
          <w:szCs w:val="24"/>
        </w:rPr>
        <w:t>связи</w:t>
      </w:r>
      <w:proofErr w:type="gramEnd"/>
      <w:r w:rsidRPr="008F7FD0">
        <w:rPr>
          <w:rFonts w:ascii="Times New Roman" w:hAnsi="Times New Roman" w:cs="Times New Roman"/>
          <w:sz w:val="24"/>
          <w:szCs w:val="24"/>
        </w:rPr>
        <w:t xml:space="preserve"> с чем уровень жидкости в капилляре выше уровня свободной поверхности. </w:t>
      </w:r>
      <w:proofErr w:type="spellStart"/>
      <w:r w:rsidRPr="008F7FD0">
        <w:rPr>
          <w:rFonts w:ascii="Times New Roman" w:hAnsi="Times New Roman" w:cs="Times New Roman"/>
          <w:sz w:val="24"/>
          <w:szCs w:val="24"/>
        </w:rPr>
        <w:t>Несмачивающая</w:t>
      </w:r>
      <w:proofErr w:type="spellEnd"/>
      <w:r w:rsidRPr="008F7FD0">
        <w:rPr>
          <w:rFonts w:ascii="Times New Roman" w:hAnsi="Times New Roman" w:cs="Times New Roman"/>
          <w:sz w:val="24"/>
          <w:szCs w:val="24"/>
        </w:rPr>
        <w:t xml:space="preserve"> же жидкость принимает выпуклую поверхность.</w:t>
      </w:r>
      <w:r w:rsidR="00561DF6" w:rsidRPr="008F7FD0">
        <w:rPr>
          <w:rFonts w:ascii="Times New Roman" w:hAnsi="Times New Roman" w:cs="Times New Roman"/>
          <w:sz w:val="24"/>
          <w:szCs w:val="24"/>
        </w:rPr>
        <w:t xml:space="preserve"> </w:t>
      </w:r>
    </w:p>
    <w:p w:rsidR="00B50215" w:rsidRPr="008F7FD0" w:rsidRDefault="00561DF6" w:rsidP="004C7BAC">
      <w:pPr>
        <w:pStyle w:val="3"/>
        <w:spacing w:before="120" w:beforeAutospacing="0" w:after="120" w:afterAutospacing="0"/>
        <w:rPr>
          <w:b w:val="0"/>
          <w:sz w:val="24"/>
          <w:szCs w:val="24"/>
        </w:rPr>
      </w:pPr>
      <w:r w:rsidRPr="008F7FD0">
        <w:rPr>
          <w:b w:val="0"/>
          <w:sz w:val="24"/>
          <w:szCs w:val="24"/>
        </w:rPr>
        <w:t>Интересно было ознакомиться с историей изучения капиллярных и поверхностных сил [3]</w:t>
      </w:r>
      <w:r w:rsidR="0004599D" w:rsidRPr="008F7FD0">
        <w:rPr>
          <w:b w:val="0"/>
          <w:sz w:val="24"/>
          <w:szCs w:val="24"/>
        </w:rPr>
        <w:t>, [4]</w:t>
      </w:r>
      <w:r w:rsidRPr="008F7FD0">
        <w:rPr>
          <w:b w:val="0"/>
          <w:sz w:val="24"/>
          <w:szCs w:val="24"/>
        </w:rPr>
        <w:t xml:space="preserve">. </w:t>
      </w:r>
      <w:r w:rsidR="00446F71" w:rsidRPr="008F7FD0">
        <w:rPr>
          <w:b w:val="0"/>
          <w:sz w:val="24"/>
          <w:szCs w:val="24"/>
        </w:rPr>
        <w:t>Первооткрывателем капиллярных явле</w:t>
      </w:r>
      <w:r w:rsidR="0004599D" w:rsidRPr="008F7FD0">
        <w:rPr>
          <w:b w:val="0"/>
          <w:sz w:val="24"/>
          <w:szCs w:val="24"/>
        </w:rPr>
        <w:t>ний считается Леонардо да Винчи.</w:t>
      </w:r>
      <w:r w:rsidR="00446F71" w:rsidRPr="008F7FD0">
        <w:rPr>
          <w:b w:val="0"/>
          <w:sz w:val="24"/>
          <w:szCs w:val="24"/>
        </w:rPr>
        <w:t xml:space="preserve"> Однако первые аккуратные наблюдения капиллярных яв</w:t>
      </w:r>
      <w:r w:rsidR="00446F71" w:rsidRPr="008F7FD0">
        <w:rPr>
          <w:b w:val="0"/>
          <w:sz w:val="24"/>
          <w:szCs w:val="24"/>
        </w:rPr>
        <w:softHyphen/>
        <w:t xml:space="preserve">лений на трубках и стеклянных пластинках были проделаны </w:t>
      </w:r>
      <w:proofErr w:type="spellStart"/>
      <w:r w:rsidR="00446F71" w:rsidRPr="008F7FD0">
        <w:rPr>
          <w:b w:val="0"/>
          <w:sz w:val="24"/>
          <w:szCs w:val="24"/>
        </w:rPr>
        <w:t>Фрэнсисом</w:t>
      </w:r>
      <w:proofErr w:type="spellEnd"/>
      <w:r w:rsidR="00446F71" w:rsidRPr="008F7FD0">
        <w:rPr>
          <w:b w:val="0"/>
          <w:sz w:val="24"/>
          <w:szCs w:val="24"/>
        </w:rPr>
        <w:t xml:space="preserve"> </w:t>
      </w:r>
      <w:proofErr w:type="spellStart"/>
      <w:r w:rsidR="00446F71" w:rsidRPr="008F7FD0">
        <w:rPr>
          <w:b w:val="0"/>
          <w:sz w:val="24"/>
          <w:szCs w:val="24"/>
        </w:rPr>
        <w:t>Хокс</w:t>
      </w:r>
      <w:r w:rsidR="00446F71" w:rsidRPr="008F7FD0">
        <w:rPr>
          <w:b w:val="0"/>
          <w:sz w:val="24"/>
          <w:szCs w:val="24"/>
        </w:rPr>
        <w:softHyphen/>
        <w:t>би</w:t>
      </w:r>
      <w:proofErr w:type="spellEnd"/>
      <w:r w:rsidR="00446F71" w:rsidRPr="008F7FD0">
        <w:rPr>
          <w:b w:val="0"/>
          <w:sz w:val="24"/>
          <w:szCs w:val="24"/>
        </w:rPr>
        <w:t xml:space="preserve"> в 1709 году.</w:t>
      </w:r>
      <w:r w:rsidR="00B21025" w:rsidRPr="008F7FD0">
        <w:rPr>
          <w:b w:val="0"/>
          <w:sz w:val="24"/>
          <w:szCs w:val="24"/>
        </w:rPr>
        <w:t xml:space="preserve"> Первым экспериментально установленным фактом стал закон капиллярного подъема </w:t>
      </w:r>
      <w:hyperlink r:id="rId6" w:tooltip="Химическая энциклопедия" w:history="1">
        <w:r w:rsidR="00B21025" w:rsidRPr="008F7FD0">
          <w:rPr>
            <w:rStyle w:val="a3"/>
            <w:b w:val="0"/>
            <w:color w:val="auto"/>
            <w:sz w:val="24"/>
            <w:szCs w:val="24"/>
            <w:u w:val="none"/>
          </w:rPr>
          <w:t>жидкости</w:t>
        </w:r>
      </w:hyperlink>
      <w:r w:rsidR="00B21025" w:rsidRPr="008F7FD0">
        <w:rPr>
          <w:b w:val="0"/>
          <w:sz w:val="24"/>
          <w:szCs w:val="24"/>
        </w:rPr>
        <w:t>, смачивающей стенки капилляра (</w:t>
      </w:r>
      <w:proofErr w:type="gramStart"/>
      <w:r w:rsidR="00B21025" w:rsidRPr="008F7FD0">
        <w:rPr>
          <w:b w:val="0"/>
          <w:sz w:val="24"/>
          <w:szCs w:val="24"/>
        </w:rPr>
        <w:t>Дж</w:t>
      </w:r>
      <w:proofErr w:type="gramEnd"/>
      <w:r w:rsidR="00B21025" w:rsidRPr="008F7FD0">
        <w:rPr>
          <w:b w:val="0"/>
          <w:sz w:val="24"/>
          <w:szCs w:val="24"/>
        </w:rPr>
        <w:t xml:space="preserve">. </w:t>
      </w:r>
      <w:proofErr w:type="spellStart"/>
      <w:r w:rsidR="00B21025" w:rsidRPr="008F7FD0">
        <w:rPr>
          <w:b w:val="0"/>
          <w:sz w:val="24"/>
          <w:szCs w:val="24"/>
        </w:rPr>
        <w:t>Жюрен</w:t>
      </w:r>
      <w:proofErr w:type="spellEnd"/>
      <w:r w:rsidR="00B21025" w:rsidRPr="008F7FD0">
        <w:rPr>
          <w:b w:val="0"/>
          <w:sz w:val="24"/>
          <w:szCs w:val="24"/>
        </w:rPr>
        <w:t xml:space="preserve">, 1718). </w:t>
      </w:r>
      <w:r w:rsidR="00E35DEE" w:rsidRPr="008F7FD0">
        <w:rPr>
          <w:b w:val="0"/>
          <w:sz w:val="24"/>
          <w:szCs w:val="24"/>
        </w:rPr>
        <w:t>Понятие поверхностного  натяжен</w:t>
      </w:r>
      <w:r w:rsidR="00446F71" w:rsidRPr="008F7FD0">
        <w:rPr>
          <w:b w:val="0"/>
          <w:sz w:val="24"/>
          <w:szCs w:val="24"/>
        </w:rPr>
        <w:t xml:space="preserve">ия  впервые ввел Я. </w:t>
      </w:r>
      <w:proofErr w:type="spellStart"/>
      <w:r w:rsidR="00446F71" w:rsidRPr="008F7FD0">
        <w:rPr>
          <w:b w:val="0"/>
          <w:sz w:val="24"/>
          <w:szCs w:val="24"/>
        </w:rPr>
        <w:t>Сегнер</w:t>
      </w:r>
      <w:proofErr w:type="spellEnd"/>
      <w:r w:rsidR="00446F71" w:rsidRPr="008F7FD0">
        <w:rPr>
          <w:b w:val="0"/>
          <w:sz w:val="24"/>
          <w:szCs w:val="24"/>
        </w:rPr>
        <w:t xml:space="preserve"> (1751</w:t>
      </w:r>
      <w:r w:rsidR="00E35DEE" w:rsidRPr="008F7FD0">
        <w:rPr>
          <w:b w:val="0"/>
          <w:sz w:val="24"/>
          <w:szCs w:val="24"/>
        </w:rPr>
        <w:t>)</w:t>
      </w:r>
      <w:r w:rsidR="00B21025" w:rsidRPr="008F7FD0">
        <w:rPr>
          <w:b w:val="0"/>
          <w:sz w:val="24"/>
          <w:szCs w:val="24"/>
        </w:rPr>
        <w:t xml:space="preserve">, объяснив с его помощью сферическую  форму капель </w:t>
      </w:r>
      <w:proofErr w:type="spellStart"/>
      <w:r w:rsidR="00B21025" w:rsidRPr="008F7FD0">
        <w:rPr>
          <w:b w:val="0"/>
          <w:sz w:val="24"/>
          <w:szCs w:val="24"/>
        </w:rPr>
        <w:t>несмачивающих</w:t>
      </w:r>
      <w:proofErr w:type="spellEnd"/>
      <w:r w:rsidR="00B21025" w:rsidRPr="008F7FD0">
        <w:rPr>
          <w:b w:val="0"/>
          <w:sz w:val="24"/>
          <w:szCs w:val="24"/>
        </w:rPr>
        <w:t xml:space="preserve"> </w:t>
      </w:r>
      <w:hyperlink r:id="rId7" w:tooltip="Химическая энциклопедия" w:history="1">
        <w:r w:rsidR="00B21025" w:rsidRPr="008F7FD0">
          <w:rPr>
            <w:rStyle w:val="a3"/>
            <w:b w:val="0"/>
            <w:color w:val="auto"/>
            <w:sz w:val="24"/>
            <w:szCs w:val="24"/>
            <w:u w:val="none"/>
          </w:rPr>
          <w:t>жидкостей</w:t>
        </w:r>
      </w:hyperlink>
      <w:r w:rsidR="00B21025" w:rsidRPr="008F7FD0">
        <w:rPr>
          <w:b w:val="0"/>
          <w:sz w:val="24"/>
          <w:szCs w:val="24"/>
        </w:rPr>
        <w:t xml:space="preserve"> на твердой поверхности и цилиндрическую форму струй</w:t>
      </w:r>
      <w:r w:rsidR="00E35DEE" w:rsidRPr="008F7FD0">
        <w:rPr>
          <w:b w:val="0"/>
          <w:sz w:val="24"/>
          <w:szCs w:val="24"/>
        </w:rPr>
        <w:t xml:space="preserve">. </w:t>
      </w:r>
      <w:proofErr w:type="gramStart"/>
      <w:r w:rsidR="00E35DEE" w:rsidRPr="008F7FD0">
        <w:rPr>
          <w:b w:val="0"/>
          <w:sz w:val="24"/>
          <w:szCs w:val="24"/>
        </w:rPr>
        <w:t>В 1-й половине 19 в. на основе представления о поверхностном натяжении был</w:t>
      </w:r>
      <w:r w:rsidR="00B21025" w:rsidRPr="008F7FD0">
        <w:rPr>
          <w:b w:val="0"/>
          <w:sz w:val="24"/>
          <w:szCs w:val="24"/>
        </w:rPr>
        <w:t xml:space="preserve">и установлены основные количественные </w:t>
      </w:r>
      <w:r w:rsidR="0073176D" w:rsidRPr="008F7FD0">
        <w:rPr>
          <w:b w:val="0"/>
          <w:sz w:val="24"/>
          <w:szCs w:val="24"/>
        </w:rPr>
        <w:t>закономерности поверхност</w:t>
      </w:r>
      <w:r w:rsidR="00E35DEE" w:rsidRPr="008F7FD0">
        <w:rPr>
          <w:b w:val="0"/>
          <w:sz w:val="24"/>
          <w:szCs w:val="24"/>
        </w:rPr>
        <w:t xml:space="preserve">ных </w:t>
      </w:r>
      <w:r w:rsidR="00B21025" w:rsidRPr="008F7FD0">
        <w:rPr>
          <w:b w:val="0"/>
          <w:sz w:val="24"/>
          <w:szCs w:val="24"/>
        </w:rPr>
        <w:t xml:space="preserve">явлений: закон капиллярного </w:t>
      </w:r>
      <w:hyperlink r:id="rId8" w:tooltip="Химическая энциклопедия" w:history="1">
        <w:r w:rsidR="00B21025" w:rsidRPr="008F7FD0">
          <w:rPr>
            <w:rStyle w:val="a3"/>
            <w:b w:val="0"/>
            <w:color w:val="auto"/>
            <w:sz w:val="24"/>
            <w:szCs w:val="24"/>
            <w:u w:val="none"/>
          </w:rPr>
          <w:t>давления</w:t>
        </w:r>
      </w:hyperlink>
      <w:r w:rsidR="00B21025" w:rsidRPr="008F7FD0">
        <w:rPr>
          <w:b w:val="0"/>
          <w:sz w:val="24"/>
          <w:szCs w:val="24"/>
        </w:rPr>
        <w:t xml:space="preserve"> (П. Лаплас, 1806), постоянство краевого угла </w:t>
      </w:r>
      <w:hyperlink r:id="rId9" w:tooltip="Химическая энциклопедия" w:history="1">
        <w:r w:rsidR="00B21025" w:rsidRPr="008F7FD0">
          <w:rPr>
            <w:rStyle w:val="a3"/>
            <w:b w:val="0"/>
            <w:color w:val="auto"/>
            <w:sz w:val="24"/>
            <w:szCs w:val="24"/>
            <w:u w:val="none"/>
          </w:rPr>
          <w:t>смачивания</w:t>
        </w:r>
      </w:hyperlink>
      <w:r w:rsidR="00B21025" w:rsidRPr="008F7FD0">
        <w:rPr>
          <w:b w:val="0"/>
          <w:sz w:val="24"/>
          <w:szCs w:val="24"/>
        </w:rPr>
        <w:t xml:space="preserve"> (T.</w:t>
      </w:r>
      <w:proofErr w:type="gramEnd"/>
      <w:r w:rsidR="00B21025" w:rsidRPr="008F7FD0">
        <w:rPr>
          <w:b w:val="0"/>
          <w:sz w:val="24"/>
          <w:szCs w:val="24"/>
        </w:rPr>
        <w:t xml:space="preserve"> </w:t>
      </w:r>
      <w:proofErr w:type="gramStart"/>
      <w:r w:rsidR="00B21025" w:rsidRPr="008F7FD0">
        <w:rPr>
          <w:b w:val="0"/>
          <w:sz w:val="24"/>
          <w:szCs w:val="24"/>
        </w:rPr>
        <w:t xml:space="preserve">Юнг, 1804), зависимость </w:t>
      </w:r>
      <w:hyperlink r:id="rId10" w:tooltip="Химическая энциклопедия" w:history="1">
        <w:r w:rsidR="00B21025" w:rsidRPr="008F7FD0">
          <w:rPr>
            <w:rStyle w:val="a3"/>
            <w:b w:val="0"/>
            <w:color w:val="auto"/>
            <w:sz w:val="24"/>
            <w:szCs w:val="24"/>
            <w:u w:val="none"/>
          </w:rPr>
          <w:t>давления</w:t>
        </w:r>
      </w:hyperlink>
      <w:r w:rsidR="00B21025" w:rsidRPr="008F7FD0">
        <w:rPr>
          <w:b w:val="0"/>
          <w:sz w:val="24"/>
          <w:szCs w:val="24"/>
        </w:rPr>
        <w:t xml:space="preserve"> насыщенного </w:t>
      </w:r>
      <w:hyperlink r:id="rId11" w:tooltip="Химическая энциклопедия" w:history="1">
        <w:r w:rsidR="00B21025" w:rsidRPr="008F7FD0">
          <w:rPr>
            <w:rStyle w:val="a3"/>
            <w:b w:val="0"/>
            <w:color w:val="auto"/>
            <w:sz w:val="24"/>
            <w:szCs w:val="24"/>
            <w:u w:val="none"/>
          </w:rPr>
          <w:t>пара</w:t>
        </w:r>
      </w:hyperlink>
      <w:r w:rsidR="00B21025" w:rsidRPr="008F7FD0">
        <w:rPr>
          <w:b w:val="0"/>
          <w:sz w:val="24"/>
          <w:szCs w:val="24"/>
        </w:rPr>
        <w:t xml:space="preserve"> </w:t>
      </w:r>
      <w:hyperlink r:id="rId12" w:tooltip="Химическая энциклопедия" w:history="1">
        <w:r w:rsidR="00B21025" w:rsidRPr="008F7FD0">
          <w:rPr>
            <w:rStyle w:val="a3"/>
            <w:b w:val="0"/>
            <w:color w:val="auto"/>
            <w:sz w:val="24"/>
            <w:szCs w:val="24"/>
            <w:u w:val="none"/>
          </w:rPr>
          <w:t>жидкости</w:t>
        </w:r>
      </w:hyperlink>
      <w:r w:rsidR="00B21025" w:rsidRPr="008F7FD0">
        <w:rPr>
          <w:b w:val="0"/>
          <w:sz w:val="24"/>
          <w:szCs w:val="24"/>
        </w:rPr>
        <w:t xml:space="preserve"> от кривизны поверхности (У. Томсон, 1870)</w:t>
      </w:r>
      <w:r w:rsidR="0073176D" w:rsidRPr="008F7FD0">
        <w:rPr>
          <w:b w:val="0"/>
          <w:sz w:val="24"/>
          <w:szCs w:val="24"/>
        </w:rPr>
        <w:t>.</w:t>
      </w:r>
      <w:proofErr w:type="gramEnd"/>
      <w:r w:rsidR="0073176D" w:rsidRPr="008F7FD0">
        <w:rPr>
          <w:b w:val="0"/>
          <w:sz w:val="24"/>
          <w:szCs w:val="24"/>
        </w:rPr>
        <w:t xml:space="preserve"> </w:t>
      </w:r>
      <w:r w:rsidR="00E35DEE" w:rsidRPr="008F7FD0">
        <w:rPr>
          <w:b w:val="0"/>
          <w:sz w:val="24"/>
          <w:szCs w:val="24"/>
        </w:rPr>
        <w:t xml:space="preserve">Во 2-й половине 19 в. Дж. Гиббс развил термодинамическую теорию </w:t>
      </w:r>
      <w:r w:rsidR="00E35DEE" w:rsidRPr="008F7FD0">
        <w:rPr>
          <w:b w:val="0"/>
          <w:iCs/>
          <w:sz w:val="24"/>
          <w:szCs w:val="24"/>
        </w:rPr>
        <w:t xml:space="preserve">поверхностных явлений, </w:t>
      </w:r>
      <w:r w:rsidR="00E35DEE" w:rsidRPr="008F7FD0">
        <w:rPr>
          <w:b w:val="0"/>
          <w:sz w:val="24"/>
          <w:szCs w:val="24"/>
        </w:rPr>
        <w:t>в которой решающую роль играет поверхностное натяжение</w:t>
      </w:r>
      <w:r w:rsidR="00665BC2" w:rsidRPr="008F7FD0">
        <w:rPr>
          <w:b w:val="0"/>
          <w:sz w:val="24"/>
          <w:szCs w:val="24"/>
        </w:rPr>
        <w:t xml:space="preserve">. </w:t>
      </w:r>
      <w:proofErr w:type="gramStart"/>
      <w:r w:rsidR="00E35DEE" w:rsidRPr="008F7FD0">
        <w:rPr>
          <w:b w:val="0"/>
          <w:sz w:val="24"/>
          <w:szCs w:val="24"/>
        </w:rPr>
        <w:t xml:space="preserve">В 20 в. разрабатываются методы регулирования поверхностного натяжения с помощью </w:t>
      </w:r>
      <w:r w:rsidR="00F70787" w:rsidRPr="008F7FD0">
        <w:rPr>
          <w:b w:val="0"/>
          <w:sz w:val="24"/>
          <w:szCs w:val="24"/>
        </w:rPr>
        <w:t>поверхностно активных веществ (</w:t>
      </w:r>
      <w:r w:rsidR="00E35DEE" w:rsidRPr="008F7FD0">
        <w:rPr>
          <w:b w:val="0"/>
          <w:sz w:val="24"/>
          <w:szCs w:val="24"/>
        </w:rPr>
        <w:t>ПАВ</w:t>
      </w:r>
      <w:r w:rsidR="00F70787" w:rsidRPr="008F7FD0">
        <w:rPr>
          <w:b w:val="0"/>
          <w:sz w:val="24"/>
          <w:szCs w:val="24"/>
        </w:rPr>
        <w:t>)</w:t>
      </w:r>
      <w:r w:rsidR="00E35DEE" w:rsidRPr="008F7FD0">
        <w:rPr>
          <w:b w:val="0"/>
          <w:sz w:val="24"/>
          <w:szCs w:val="24"/>
        </w:rPr>
        <w:t xml:space="preserve"> и электрокапиллярных эффектов (И. </w:t>
      </w:r>
      <w:proofErr w:type="spellStart"/>
      <w:r w:rsidR="00E35DEE" w:rsidRPr="008F7FD0">
        <w:rPr>
          <w:b w:val="0"/>
          <w:sz w:val="24"/>
          <w:szCs w:val="24"/>
        </w:rPr>
        <w:t>Ленгм</w:t>
      </w:r>
      <w:r w:rsidR="00641F66" w:rsidRPr="008F7FD0">
        <w:rPr>
          <w:b w:val="0"/>
          <w:sz w:val="24"/>
          <w:szCs w:val="24"/>
        </w:rPr>
        <w:t>юр</w:t>
      </w:r>
      <w:proofErr w:type="spellEnd"/>
      <w:r w:rsidR="00641F66" w:rsidRPr="008F7FD0">
        <w:rPr>
          <w:b w:val="0"/>
          <w:sz w:val="24"/>
          <w:szCs w:val="24"/>
        </w:rPr>
        <w:t xml:space="preserve">, П. А. </w:t>
      </w:r>
      <w:proofErr w:type="spellStart"/>
      <w:r w:rsidR="00641F66" w:rsidRPr="008F7FD0">
        <w:rPr>
          <w:b w:val="0"/>
          <w:sz w:val="24"/>
          <w:szCs w:val="24"/>
        </w:rPr>
        <w:t>Ребиндер</w:t>
      </w:r>
      <w:proofErr w:type="spellEnd"/>
      <w:r w:rsidR="00641F66" w:rsidRPr="008F7FD0">
        <w:rPr>
          <w:b w:val="0"/>
          <w:sz w:val="24"/>
          <w:szCs w:val="24"/>
        </w:rPr>
        <w:t>, A.</w:t>
      </w:r>
      <w:proofErr w:type="gramEnd"/>
      <w:r w:rsidR="00641F66" w:rsidRPr="008F7FD0">
        <w:rPr>
          <w:b w:val="0"/>
          <w:sz w:val="24"/>
          <w:szCs w:val="24"/>
        </w:rPr>
        <w:t xml:space="preserve"> H. </w:t>
      </w:r>
      <w:proofErr w:type="gramStart"/>
      <w:r w:rsidR="00641F66" w:rsidRPr="008F7FD0">
        <w:rPr>
          <w:b w:val="0"/>
          <w:sz w:val="24"/>
          <w:szCs w:val="24"/>
        </w:rPr>
        <w:t>Фрумки</w:t>
      </w:r>
      <w:r w:rsidR="00E35DEE" w:rsidRPr="008F7FD0">
        <w:rPr>
          <w:b w:val="0"/>
          <w:sz w:val="24"/>
          <w:szCs w:val="24"/>
        </w:rPr>
        <w:t>н).</w:t>
      </w:r>
      <w:proofErr w:type="gramEnd"/>
      <w:r w:rsidR="00E35DEE" w:rsidRPr="008F7FD0">
        <w:rPr>
          <w:b w:val="0"/>
          <w:sz w:val="24"/>
          <w:szCs w:val="24"/>
        </w:rPr>
        <w:t xml:space="preserve"> </w:t>
      </w:r>
      <w:proofErr w:type="gramStart"/>
      <w:r w:rsidR="00E35DEE" w:rsidRPr="008F7FD0">
        <w:rPr>
          <w:b w:val="0"/>
          <w:sz w:val="24"/>
          <w:szCs w:val="24"/>
        </w:rPr>
        <w:t>Среди современных  актуальных проблем - развитие молекулярной теории поверхностного натяжения различных жидкостей, включая расплавленные металлы</w:t>
      </w:r>
      <w:r w:rsidR="00515AF6" w:rsidRPr="008F7FD0">
        <w:rPr>
          <w:b w:val="0"/>
          <w:sz w:val="24"/>
          <w:szCs w:val="24"/>
        </w:rPr>
        <w:t xml:space="preserve">, исследования поверхностных явлений в экстремальных условиях - при высоких температурах и </w:t>
      </w:r>
      <w:hyperlink r:id="rId13" w:tooltip="Химическая энциклопедия" w:history="1">
        <w:r w:rsidR="00515AF6" w:rsidRPr="008F7FD0">
          <w:rPr>
            <w:rStyle w:val="a3"/>
            <w:b w:val="0"/>
            <w:color w:val="auto"/>
            <w:sz w:val="24"/>
            <w:szCs w:val="24"/>
            <w:u w:val="none"/>
          </w:rPr>
          <w:t>давлениях</w:t>
        </w:r>
      </w:hyperlink>
      <w:r w:rsidR="00515AF6" w:rsidRPr="008F7FD0">
        <w:rPr>
          <w:b w:val="0"/>
          <w:sz w:val="24"/>
          <w:szCs w:val="24"/>
        </w:rPr>
        <w:t xml:space="preserve">, в глубоком </w:t>
      </w:r>
      <w:hyperlink r:id="rId14" w:tooltip="Химическая энциклопедия" w:history="1">
        <w:r w:rsidR="00515AF6" w:rsidRPr="008F7FD0">
          <w:rPr>
            <w:rStyle w:val="a3"/>
            <w:b w:val="0"/>
            <w:color w:val="auto"/>
            <w:sz w:val="24"/>
            <w:szCs w:val="24"/>
            <w:u w:val="none"/>
          </w:rPr>
          <w:t>вакууме</w:t>
        </w:r>
      </w:hyperlink>
      <w:r w:rsidR="00515AF6" w:rsidRPr="008F7FD0">
        <w:rPr>
          <w:b w:val="0"/>
          <w:sz w:val="24"/>
          <w:szCs w:val="24"/>
        </w:rPr>
        <w:t xml:space="preserve">, вблизи абсолютного нуля температур, при большой кривизне поверхности </w:t>
      </w:r>
      <w:hyperlink r:id="rId15" w:tooltip="Химическая энциклопедия" w:history="1">
        <w:r w:rsidR="00515AF6" w:rsidRPr="008F7FD0">
          <w:rPr>
            <w:rStyle w:val="a3"/>
            <w:b w:val="0"/>
            <w:color w:val="auto"/>
            <w:sz w:val="24"/>
            <w:szCs w:val="24"/>
            <w:u w:val="none"/>
          </w:rPr>
          <w:t>жидкости</w:t>
        </w:r>
      </w:hyperlink>
      <w:r w:rsidR="00665BC2" w:rsidRPr="008F7FD0">
        <w:rPr>
          <w:b w:val="0"/>
          <w:sz w:val="24"/>
          <w:szCs w:val="24"/>
        </w:rPr>
        <w:t xml:space="preserve">, в условиях интенсивных  внешних </w:t>
      </w:r>
      <w:r w:rsidR="00515AF6" w:rsidRPr="008F7FD0">
        <w:rPr>
          <w:b w:val="0"/>
          <w:sz w:val="24"/>
          <w:szCs w:val="24"/>
        </w:rPr>
        <w:t xml:space="preserve"> воздействий (вибрации, сильных </w:t>
      </w:r>
      <w:r w:rsidR="00665BC2" w:rsidRPr="008F7FD0">
        <w:rPr>
          <w:b w:val="0"/>
          <w:sz w:val="24"/>
          <w:szCs w:val="24"/>
        </w:rPr>
        <w:t xml:space="preserve"> электрических и магнитных </w:t>
      </w:r>
      <w:r w:rsidR="00515AF6" w:rsidRPr="008F7FD0">
        <w:rPr>
          <w:b w:val="0"/>
          <w:sz w:val="24"/>
          <w:szCs w:val="24"/>
        </w:rPr>
        <w:t xml:space="preserve"> полей, </w:t>
      </w:r>
      <w:hyperlink r:id="rId16" w:tooltip="Химическая энциклопедия" w:history="1">
        <w:r w:rsidR="00515AF6" w:rsidRPr="008F7FD0">
          <w:rPr>
            <w:rStyle w:val="a3"/>
            <w:b w:val="0"/>
            <w:color w:val="auto"/>
            <w:sz w:val="24"/>
            <w:szCs w:val="24"/>
            <w:u w:val="none"/>
          </w:rPr>
          <w:t>ионизирующих излучений</w:t>
        </w:r>
      </w:hyperlink>
      <w:r w:rsidR="00515AF6" w:rsidRPr="008F7FD0">
        <w:rPr>
          <w:b w:val="0"/>
          <w:sz w:val="24"/>
          <w:szCs w:val="24"/>
        </w:rPr>
        <w:t xml:space="preserve"> и т. п.)</w:t>
      </w:r>
      <w:r w:rsidR="00665BC2" w:rsidRPr="008F7FD0">
        <w:rPr>
          <w:b w:val="0"/>
          <w:sz w:val="24"/>
          <w:szCs w:val="24"/>
        </w:rPr>
        <w:t>.</w:t>
      </w:r>
      <w:proofErr w:type="gramEnd"/>
    </w:p>
    <w:p w:rsidR="00844538" w:rsidRPr="008F7FD0" w:rsidRDefault="00466A51" w:rsidP="004C7BAC">
      <w:pPr>
        <w:pStyle w:val="a6"/>
        <w:spacing w:before="120" w:beforeAutospacing="0" w:after="120" w:afterAutospacing="0"/>
      </w:pPr>
      <w:r w:rsidRPr="008F7FD0">
        <w:t xml:space="preserve">Методы определения поверхностного натяжения. </w:t>
      </w:r>
      <w:r w:rsidR="00844538" w:rsidRPr="008F7FD0">
        <w:t xml:space="preserve">Способы определения поверхностного натяжения делятся </w:t>
      </w:r>
      <w:proofErr w:type="gramStart"/>
      <w:r w:rsidR="00844538" w:rsidRPr="008F7FD0">
        <w:t>на</w:t>
      </w:r>
      <w:proofErr w:type="gramEnd"/>
      <w:r w:rsidR="00844538" w:rsidRPr="008F7FD0">
        <w:t xml:space="preserve"> статические и динамические[</w:t>
      </w:r>
      <w:r w:rsidR="00F2069B" w:rsidRPr="008F7FD0">
        <w:t>6]</w:t>
      </w:r>
      <w:r w:rsidR="00844538" w:rsidRPr="008F7FD0">
        <w:t xml:space="preserve">. В статических методах поверхностное натяжение определяется у сформировавшейся поверхности, находящейся в равновесии. Динамические методы связаны с разрушением поверхностного слоя. </w:t>
      </w:r>
    </w:p>
    <w:p w:rsidR="00844538" w:rsidRPr="008F7FD0" w:rsidRDefault="00844538" w:rsidP="004C7BAC">
      <w:pPr>
        <w:pStyle w:val="a6"/>
        <w:spacing w:before="120" w:beforeAutospacing="0" w:after="120" w:afterAutospacing="0"/>
      </w:pPr>
      <w:r w:rsidRPr="008F7FD0">
        <w:t>Статические методы:</w:t>
      </w:r>
    </w:p>
    <w:p w:rsidR="00844538" w:rsidRPr="008F7FD0" w:rsidRDefault="00844538" w:rsidP="004C7BAC">
      <w:pPr>
        <w:numPr>
          <w:ilvl w:val="0"/>
          <w:numId w:val="1"/>
        </w:numPr>
        <w:spacing w:before="120" w:after="120" w:line="240" w:lineRule="auto"/>
        <w:ind w:left="0"/>
        <w:rPr>
          <w:rFonts w:ascii="Times New Roman" w:hAnsi="Times New Roman" w:cs="Times New Roman"/>
          <w:sz w:val="24"/>
          <w:szCs w:val="24"/>
        </w:rPr>
      </w:pPr>
      <w:r w:rsidRPr="008F7FD0">
        <w:rPr>
          <w:rFonts w:ascii="Times New Roman" w:hAnsi="Times New Roman" w:cs="Times New Roman"/>
          <w:sz w:val="24"/>
          <w:szCs w:val="24"/>
        </w:rPr>
        <w:t>Метод поднятия в капилляре</w:t>
      </w:r>
    </w:p>
    <w:p w:rsidR="00844538" w:rsidRPr="008F7FD0" w:rsidRDefault="00844538" w:rsidP="004C7BAC">
      <w:pPr>
        <w:numPr>
          <w:ilvl w:val="0"/>
          <w:numId w:val="1"/>
        </w:numPr>
        <w:spacing w:before="120" w:after="120" w:line="240" w:lineRule="auto"/>
        <w:ind w:left="0"/>
        <w:rPr>
          <w:rFonts w:ascii="Times New Roman" w:hAnsi="Times New Roman" w:cs="Times New Roman"/>
          <w:sz w:val="24"/>
          <w:szCs w:val="24"/>
        </w:rPr>
      </w:pPr>
      <w:r w:rsidRPr="008F7FD0">
        <w:rPr>
          <w:rFonts w:ascii="Times New Roman" w:hAnsi="Times New Roman" w:cs="Times New Roman"/>
          <w:sz w:val="24"/>
          <w:szCs w:val="24"/>
        </w:rPr>
        <w:t xml:space="preserve">Метод </w:t>
      </w:r>
      <w:hyperlink r:id="rId17" w:tooltip="Вильгельми, Людвиг Фердинанд" w:history="1">
        <w:proofErr w:type="spellStart"/>
        <w:r w:rsidRPr="008F7FD0">
          <w:rPr>
            <w:rStyle w:val="a3"/>
            <w:rFonts w:ascii="Times New Roman" w:hAnsi="Times New Roman" w:cs="Times New Roman"/>
            <w:color w:val="auto"/>
            <w:sz w:val="24"/>
            <w:szCs w:val="24"/>
          </w:rPr>
          <w:t>Вильгельми</w:t>
        </w:r>
        <w:proofErr w:type="spellEnd"/>
      </w:hyperlink>
    </w:p>
    <w:p w:rsidR="00844538" w:rsidRPr="008F7FD0" w:rsidRDefault="00844538" w:rsidP="004C7BAC">
      <w:pPr>
        <w:numPr>
          <w:ilvl w:val="0"/>
          <w:numId w:val="1"/>
        </w:numPr>
        <w:spacing w:before="120" w:after="120" w:line="240" w:lineRule="auto"/>
        <w:ind w:left="0"/>
        <w:rPr>
          <w:rFonts w:ascii="Times New Roman" w:hAnsi="Times New Roman" w:cs="Times New Roman"/>
          <w:sz w:val="24"/>
          <w:szCs w:val="24"/>
        </w:rPr>
      </w:pPr>
      <w:r w:rsidRPr="008F7FD0">
        <w:rPr>
          <w:rFonts w:ascii="Times New Roman" w:hAnsi="Times New Roman" w:cs="Times New Roman"/>
          <w:sz w:val="24"/>
          <w:szCs w:val="24"/>
        </w:rPr>
        <w:t>Метод лежачей капли</w:t>
      </w:r>
    </w:p>
    <w:p w:rsidR="00844538" w:rsidRPr="008F7FD0" w:rsidRDefault="00844538" w:rsidP="004C7BAC">
      <w:pPr>
        <w:numPr>
          <w:ilvl w:val="0"/>
          <w:numId w:val="1"/>
        </w:numPr>
        <w:spacing w:before="120" w:after="120" w:line="240" w:lineRule="auto"/>
        <w:ind w:left="0"/>
        <w:rPr>
          <w:rFonts w:ascii="Times New Roman" w:hAnsi="Times New Roman" w:cs="Times New Roman"/>
          <w:sz w:val="24"/>
          <w:szCs w:val="24"/>
        </w:rPr>
      </w:pPr>
      <w:r w:rsidRPr="008F7FD0">
        <w:rPr>
          <w:rFonts w:ascii="Times New Roman" w:hAnsi="Times New Roman" w:cs="Times New Roman"/>
          <w:sz w:val="24"/>
          <w:szCs w:val="24"/>
        </w:rPr>
        <w:t>Метод определения по форме висячей капли.</w:t>
      </w:r>
    </w:p>
    <w:p w:rsidR="00844538" w:rsidRPr="008F7FD0" w:rsidRDefault="00844538" w:rsidP="004C7BAC">
      <w:pPr>
        <w:numPr>
          <w:ilvl w:val="0"/>
          <w:numId w:val="1"/>
        </w:numPr>
        <w:spacing w:before="120" w:after="120" w:line="240" w:lineRule="auto"/>
        <w:ind w:left="0"/>
        <w:rPr>
          <w:rFonts w:ascii="Times New Roman" w:hAnsi="Times New Roman" w:cs="Times New Roman"/>
          <w:sz w:val="24"/>
          <w:szCs w:val="24"/>
        </w:rPr>
      </w:pPr>
      <w:r w:rsidRPr="008F7FD0">
        <w:rPr>
          <w:rFonts w:ascii="Times New Roman" w:hAnsi="Times New Roman" w:cs="Times New Roman"/>
          <w:sz w:val="24"/>
          <w:szCs w:val="24"/>
        </w:rPr>
        <w:t>Метод вращающейся капли</w:t>
      </w:r>
    </w:p>
    <w:p w:rsidR="00844538" w:rsidRPr="008F7FD0" w:rsidRDefault="00844538" w:rsidP="004C7BAC">
      <w:pPr>
        <w:pStyle w:val="a6"/>
        <w:spacing w:before="120" w:beforeAutospacing="0" w:after="120" w:afterAutospacing="0"/>
      </w:pPr>
      <w:r w:rsidRPr="008F7FD0">
        <w:t>Динамические методы:</w:t>
      </w:r>
    </w:p>
    <w:p w:rsidR="00844538" w:rsidRPr="008F7FD0" w:rsidRDefault="003B5E29" w:rsidP="004C7BAC">
      <w:pPr>
        <w:numPr>
          <w:ilvl w:val="0"/>
          <w:numId w:val="2"/>
        </w:numPr>
        <w:spacing w:before="120" w:after="120" w:line="240" w:lineRule="auto"/>
        <w:ind w:left="0"/>
        <w:rPr>
          <w:rFonts w:ascii="Times New Roman" w:hAnsi="Times New Roman" w:cs="Times New Roman"/>
          <w:sz w:val="24"/>
          <w:szCs w:val="24"/>
        </w:rPr>
      </w:pPr>
      <w:hyperlink r:id="rId18" w:tooltip="Тензиометр дю Нуи" w:history="1">
        <w:r w:rsidR="00844538" w:rsidRPr="008F7FD0">
          <w:rPr>
            <w:rStyle w:val="a3"/>
            <w:rFonts w:ascii="Times New Roman" w:hAnsi="Times New Roman" w:cs="Times New Roman"/>
            <w:color w:val="auto"/>
            <w:sz w:val="24"/>
            <w:szCs w:val="24"/>
          </w:rPr>
          <w:t xml:space="preserve">Метод </w:t>
        </w:r>
        <w:proofErr w:type="spellStart"/>
        <w:r w:rsidR="00844538" w:rsidRPr="008F7FD0">
          <w:rPr>
            <w:rStyle w:val="a3"/>
            <w:rFonts w:ascii="Times New Roman" w:hAnsi="Times New Roman" w:cs="Times New Roman"/>
            <w:color w:val="auto"/>
            <w:sz w:val="24"/>
            <w:szCs w:val="24"/>
          </w:rPr>
          <w:t>дю</w:t>
        </w:r>
        <w:proofErr w:type="spellEnd"/>
        <w:r w:rsidR="00844538" w:rsidRPr="008F7FD0">
          <w:rPr>
            <w:rStyle w:val="a3"/>
            <w:rFonts w:ascii="Times New Roman" w:hAnsi="Times New Roman" w:cs="Times New Roman"/>
            <w:color w:val="auto"/>
            <w:sz w:val="24"/>
            <w:szCs w:val="24"/>
          </w:rPr>
          <w:t xml:space="preserve"> </w:t>
        </w:r>
        <w:proofErr w:type="spellStart"/>
        <w:r w:rsidR="00844538" w:rsidRPr="008F7FD0">
          <w:rPr>
            <w:rStyle w:val="a3"/>
            <w:rFonts w:ascii="Times New Roman" w:hAnsi="Times New Roman" w:cs="Times New Roman"/>
            <w:color w:val="auto"/>
            <w:sz w:val="24"/>
            <w:szCs w:val="24"/>
          </w:rPr>
          <w:t>Нуи</w:t>
        </w:r>
        <w:proofErr w:type="spellEnd"/>
      </w:hyperlink>
      <w:r w:rsidR="00844538" w:rsidRPr="008F7FD0">
        <w:rPr>
          <w:rFonts w:ascii="Times New Roman" w:hAnsi="Times New Roman" w:cs="Times New Roman"/>
          <w:sz w:val="24"/>
          <w:szCs w:val="24"/>
        </w:rPr>
        <w:t xml:space="preserve"> (метод отрыва кольца).</w:t>
      </w:r>
    </w:p>
    <w:p w:rsidR="00844538" w:rsidRPr="008F7FD0" w:rsidRDefault="00844538" w:rsidP="004C7BAC">
      <w:pPr>
        <w:numPr>
          <w:ilvl w:val="0"/>
          <w:numId w:val="2"/>
        </w:numPr>
        <w:spacing w:before="120" w:after="120" w:line="240" w:lineRule="auto"/>
        <w:ind w:left="0"/>
        <w:rPr>
          <w:rFonts w:ascii="Times New Roman" w:hAnsi="Times New Roman" w:cs="Times New Roman"/>
          <w:sz w:val="24"/>
          <w:szCs w:val="24"/>
        </w:rPr>
      </w:pPr>
      <w:proofErr w:type="spellStart"/>
      <w:r w:rsidRPr="008F7FD0">
        <w:rPr>
          <w:rFonts w:ascii="Times New Roman" w:hAnsi="Times New Roman" w:cs="Times New Roman"/>
          <w:sz w:val="24"/>
          <w:szCs w:val="24"/>
        </w:rPr>
        <w:t>Сталагмометрический</w:t>
      </w:r>
      <w:proofErr w:type="spellEnd"/>
      <w:r w:rsidRPr="008F7FD0">
        <w:rPr>
          <w:rFonts w:ascii="Times New Roman" w:hAnsi="Times New Roman" w:cs="Times New Roman"/>
          <w:sz w:val="24"/>
          <w:szCs w:val="24"/>
        </w:rPr>
        <w:t>, или метод счета капель.</w:t>
      </w:r>
    </w:p>
    <w:p w:rsidR="00844538" w:rsidRPr="008F7FD0" w:rsidRDefault="00844538" w:rsidP="004C7BAC">
      <w:pPr>
        <w:numPr>
          <w:ilvl w:val="0"/>
          <w:numId w:val="2"/>
        </w:numPr>
        <w:spacing w:before="120" w:after="120" w:line="240" w:lineRule="auto"/>
        <w:ind w:left="0"/>
        <w:rPr>
          <w:rFonts w:ascii="Times New Roman" w:hAnsi="Times New Roman" w:cs="Times New Roman"/>
          <w:sz w:val="24"/>
          <w:szCs w:val="24"/>
        </w:rPr>
      </w:pPr>
      <w:r w:rsidRPr="008F7FD0">
        <w:rPr>
          <w:rFonts w:ascii="Times New Roman" w:hAnsi="Times New Roman" w:cs="Times New Roman"/>
          <w:sz w:val="24"/>
          <w:szCs w:val="24"/>
        </w:rPr>
        <w:t>Метод максимального давления пузырька.</w:t>
      </w:r>
    </w:p>
    <w:p w:rsidR="00844538" w:rsidRPr="008F7FD0" w:rsidRDefault="00844538" w:rsidP="004C7BAC">
      <w:pPr>
        <w:numPr>
          <w:ilvl w:val="0"/>
          <w:numId w:val="2"/>
        </w:numPr>
        <w:spacing w:before="120" w:after="120" w:line="240" w:lineRule="auto"/>
        <w:ind w:left="0"/>
        <w:rPr>
          <w:rFonts w:ascii="Times New Roman" w:hAnsi="Times New Roman" w:cs="Times New Roman"/>
          <w:sz w:val="24"/>
          <w:szCs w:val="24"/>
        </w:rPr>
      </w:pPr>
      <w:r w:rsidRPr="008F7FD0">
        <w:rPr>
          <w:rFonts w:ascii="Times New Roman" w:hAnsi="Times New Roman" w:cs="Times New Roman"/>
          <w:sz w:val="24"/>
          <w:szCs w:val="24"/>
        </w:rPr>
        <w:t>Метод осциллирующей струи</w:t>
      </w:r>
    </w:p>
    <w:p w:rsidR="00844538" w:rsidRPr="008F7FD0" w:rsidRDefault="00844538" w:rsidP="004C7BAC">
      <w:pPr>
        <w:numPr>
          <w:ilvl w:val="0"/>
          <w:numId w:val="2"/>
        </w:numPr>
        <w:spacing w:before="120" w:after="120" w:line="240" w:lineRule="auto"/>
        <w:ind w:left="0"/>
        <w:rPr>
          <w:rFonts w:ascii="Times New Roman" w:hAnsi="Times New Roman" w:cs="Times New Roman"/>
          <w:sz w:val="24"/>
          <w:szCs w:val="24"/>
        </w:rPr>
      </w:pPr>
      <w:r w:rsidRPr="008F7FD0">
        <w:rPr>
          <w:rFonts w:ascii="Times New Roman" w:hAnsi="Times New Roman" w:cs="Times New Roman"/>
          <w:sz w:val="24"/>
          <w:szCs w:val="24"/>
        </w:rPr>
        <w:lastRenderedPageBreak/>
        <w:t>Метод стоячих волн</w:t>
      </w:r>
    </w:p>
    <w:p w:rsidR="00844538" w:rsidRPr="008F7FD0" w:rsidRDefault="00844538" w:rsidP="004C7BAC">
      <w:pPr>
        <w:numPr>
          <w:ilvl w:val="0"/>
          <w:numId w:val="2"/>
        </w:numPr>
        <w:spacing w:before="120" w:after="120" w:line="240" w:lineRule="auto"/>
        <w:ind w:left="0"/>
        <w:rPr>
          <w:rFonts w:ascii="Times New Roman" w:hAnsi="Times New Roman" w:cs="Times New Roman"/>
          <w:sz w:val="24"/>
          <w:szCs w:val="24"/>
        </w:rPr>
      </w:pPr>
      <w:r w:rsidRPr="008F7FD0">
        <w:rPr>
          <w:rFonts w:ascii="Times New Roman" w:hAnsi="Times New Roman" w:cs="Times New Roman"/>
          <w:sz w:val="24"/>
          <w:szCs w:val="24"/>
        </w:rPr>
        <w:t>Метод бегущих волн</w:t>
      </w:r>
    </w:p>
    <w:p w:rsidR="00F2069B" w:rsidRPr="008F7FD0" w:rsidRDefault="00F2069B" w:rsidP="004C7BAC">
      <w:pPr>
        <w:pStyle w:val="a6"/>
        <w:spacing w:before="120" w:beforeAutospacing="0" w:after="120" w:afterAutospacing="0"/>
      </w:pPr>
      <w:r w:rsidRPr="008F7FD0">
        <w:t>В своей работе я буду использовать капиллярный метод (он описан в большом количестве источников, например [5]). Метод основан на использовании соотношения</w:t>
      </w:r>
    </w:p>
    <w:p w:rsidR="00F2069B" w:rsidRPr="008F7FD0" w:rsidRDefault="00F2069B" w:rsidP="004C7BAC">
      <w:pPr>
        <w:spacing w:before="120" w:after="120" w:line="240" w:lineRule="auto"/>
        <w:jc w:val="center"/>
        <w:rPr>
          <w:rFonts w:ascii="Times New Roman" w:eastAsia="Times New Roman" w:hAnsi="Times New Roman" w:cs="Times New Roman"/>
          <w:sz w:val="24"/>
          <w:szCs w:val="24"/>
        </w:rPr>
      </w:pPr>
      <w:proofErr w:type="spellStart"/>
      <w:r w:rsidRPr="008F7FD0">
        <w:rPr>
          <w:rFonts w:ascii="Times New Roman" w:eastAsia="Times New Roman" w:hAnsi="Times New Roman" w:cs="Times New Roman"/>
          <w:bCs/>
          <w:sz w:val="24"/>
          <w:szCs w:val="24"/>
        </w:rPr>
        <w:t>h</w:t>
      </w:r>
      <w:proofErr w:type="spellEnd"/>
      <w:r w:rsidRPr="008F7FD0">
        <w:rPr>
          <w:rFonts w:ascii="Times New Roman" w:eastAsia="Times New Roman" w:hAnsi="Times New Roman" w:cs="Times New Roman"/>
          <w:bCs/>
          <w:sz w:val="24"/>
          <w:szCs w:val="24"/>
        </w:rPr>
        <w:t xml:space="preserve"> = 2σ/(ρgR) = 2σcosθ/(ρgr)</w:t>
      </w:r>
      <w:r w:rsidRPr="008F7FD0">
        <w:rPr>
          <w:rFonts w:ascii="Times New Roman" w:eastAsia="Times New Roman" w:hAnsi="Times New Roman" w:cs="Times New Roman"/>
          <w:sz w:val="24"/>
          <w:szCs w:val="24"/>
        </w:rPr>
        <w:t>,</w:t>
      </w:r>
    </w:p>
    <w:p w:rsidR="00F2069B" w:rsidRPr="008F7FD0" w:rsidRDefault="00F2069B" w:rsidP="004C7BAC">
      <w:pPr>
        <w:spacing w:before="120" w:after="120" w:line="240" w:lineRule="auto"/>
        <w:rPr>
          <w:rFonts w:ascii="Times New Roman" w:hAnsi="Times New Roman" w:cs="Times New Roman"/>
          <w:sz w:val="24"/>
          <w:szCs w:val="24"/>
        </w:rPr>
      </w:pPr>
      <w:r w:rsidRPr="008F7FD0">
        <w:rPr>
          <w:rFonts w:ascii="Times New Roman" w:eastAsia="Times New Roman" w:hAnsi="Times New Roman" w:cs="Times New Roman"/>
          <w:sz w:val="24"/>
          <w:szCs w:val="24"/>
        </w:rPr>
        <w:br/>
        <w:t xml:space="preserve">где </w:t>
      </w:r>
      <w:r w:rsidRPr="008F7FD0">
        <w:rPr>
          <w:rFonts w:ascii="Times New Roman" w:eastAsia="Times New Roman" w:hAnsi="Times New Roman" w:cs="Times New Roman"/>
          <w:bCs/>
          <w:sz w:val="24"/>
          <w:szCs w:val="24"/>
        </w:rPr>
        <w:t>R = r/cosθ</w:t>
      </w:r>
      <w:r w:rsidRPr="008F7FD0">
        <w:rPr>
          <w:rFonts w:ascii="Times New Roman" w:eastAsia="Times New Roman" w:hAnsi="Times New Roman" w:cs="Times New Roman"/>
          <w:sz w:val="24"/>
          <w:szCs w:val="24"/>
        </w:rPr>
        <w:t xml:space="preserve">, </w:t>
      </w:r>
      <w:r w:rsidRPr="008F7FD0">
        <w:rPr>
          <w:rFonts w:ascii="Times New Roman" w:eastAsia="Times New Roman" w:hAnsi="Times New Roman" w:cs="Times New Roman"/>
          <w:bCs/>
          <w:sz w:val="24"/>
          <w:szCs w:val="24"/>
        </w:rPr>
        <w:t>θ</w:t>
      </w:r>
      <w:r w:rsidRPr="008F7FD0">
        <w:rPr>
          <w:rFonts w:ascii="Times New Roman" w:eastAsia="Times New Roman" w:hAnsi="Times New Roman" w:cs="Times New Roman"/>
          <w:sz w:val="24"/>
          <w:szCs w:val="24"/>
        </w:rPr>
        <w:t xml:space="preserve"> − краевой угол, радиус капилляра − </w:t>
      </w:r>
      <w:proofErr w:type="spellStart"/>
      <w:r w:rsidRPr="008F7FD0">
        <w:rPr>
          <w:rFonts w:ascii="Times New Roman" w:eastAsia="Times New Roman" w:hAnsi="Times New Roman" w:cs="Times New Roman"/>
          <w:bCs/>
          <w:sz w:val="24"/>
          <w:szCs w:val="24"/>
        </w:rPr>
        <w:t>r</w:t>
      </w:r>
      <w:proofErr w:type="spellEnd"/>
      <w:r w:rsidRPr="008F7FD0">
        <w:rPr>
          <w:rFonts w:ascii="Times New Roman" w:eastAsia="Times New Roman" w:hAnsi="Times New Roman" w:cs="Times New Roman"/>
          <w:sz w:val="24"/>
          <w:szCs w:val="24"/>
        </w:rPr>
        <w:t xml:space="preserve">, радиус кривизны мениска − </w:t>
      </w:r>
      <w:r w:rsidRPr="008F7FD0">
        <w:rPr>
          <w:rFonts w:ascii="Times New Roman" w:eastAsia="Times New Roman" w:hAnsi="Times New Roman" w:cs="Times New Roman"/>
          <w:bCs/>
          <w:sz w:val="24"/>
          <w:szCs w:val="24"/>
        </w:rPr>
        <w:t>R</w:t>
      </w:r>
      <w:r w:rsidRPr="008F7FD0">
        <w:rPr>
          <w:rFonts w:ascii="Times New Roman" w:eastAsia="Times New Roman" w:hAnsi="Times New Roman" w:cs="Times New Roman"/>
          <w:sz w:val="24"/>
          <w:szCs w:val="24"/>
        </w:rPr>
        <w:t>.</w:t>
      </w:r>
    </w:p>
    <w:p w:rsidR="00DD26E9" w:rsidRPr="008F7FD0" w:rsidRDefault="00592746" w:rsidP="004C7BAC">
      <w:pPr>
        <w:spacing w:before="120" w:after="120" w:line="240" w:lineRule="auto"/>
        <w:jc w:val="both"/>
        <w:rPr>
          <w:rFonts w:ascii="Times New Roman" w:hAnsi="Times New Roman" w:cs="Times New Roman"/>
          <w:sz w:val="24"/>
          <w:szCs w:val="24"/>
        </w:rPr>
      </w:pPr>
      <w:r w:rsidRPr="008F7FD0">
        <w:rPr>
          <w:rFonts w:ascii="Times New Roman" w:hAnsi="Times New Roman" w:cs="Times New Roman"/>
          <w:sz w:val="24"/>
          <w:szCs w:val="24"/>
        </w:rPr>
        <w:t xml:space="preserve">В ходе экспериментов буду пытаться найти подтверждение уравнению Шишковского [7], согласно которому изменение поверхностного натяжения водного раствора жирных кислот (мыла) линейно зависит от логарифма концентрации раствора, а также подтверждение линейной зависимости поверхностного натяжения воды от температуры. Для составления </w:t>
      </w:r>
      <w:r w:rsidR="00EB4A4D" w:rsidRPr="008F7FD0">
        <w:rPr>
          <w:rFonts w:ascii="Times New Roman" w:hAnsi="Times New Roman" w:cs="Times New Roman"/>
          <w:sz w:val="24"/>
          <w:szCs w:val="24"/>
        </w:rPr>
        <w:t xml:space="preserve">соответствующих уравнений планирую использовать метод наименьших квадратов [9]. </w:t>
      </w:r>
      <w:r w:rsidRPr="008F7FD0">
        <w:rPr>
          <w:rFonts w:ascii="Times New Roman" w:hAnsi="Times New Roman" w:cs="Times New Roman"/>
          <w:sz w:val="24"/>
          <w:szCs w:val="24"/>
        </w:rPr>
        <w:t xml:space="preserve"> </w:t>
      </w:r>
    </w:p>
    <w:p w:rsidR="0070231C" w:rsidRPr="008F7FD0" w:rsidRDefault="0070231C" w:rsidP="00783DBE">
      <w:pPr>
        <w:spacing w:before="120" w:after="120" w:line="240" w:lineRule="auto"/>
        <w:jc w:val="both"/>
        <w:rPr>
          <w:rFonts w:ascii="Times New Roman" w:hAnsi="Times New Roman" w:cs="Times New Roman"/>
          <w:sz w:val="24"/>
          <w:szCs w:val="24"/>
        </w:rPr>
      </w:pPr>
      <w:r w:rsidRPr="008F7FD0">
        <w:rPr>
          <w:rFonts w:ascii="Times New Roman" w:hAnsi="Times New Roman" w:cs="Times New Roman"/>
          <w:sz w:val="24"/>
          <w:szCs w:val="24"/>
        </w:rPr>
        <w:t xml:space="preserve">Анализируя вопрос о характере зависимости поверхностного натяжения мыльного раствора от его концентрации, необходимо было </w:t>
      </w:r>
      <w:r w:rsidR="00EA2283" w:rsidRPr="008F7FD0">
        <w:rPr>
          <w:rFonts w:ascii="Times New Roman" w:hAnsi="Times New Roman" w:cs="Times New Roman"/>
          <w:sz w:val="24"/>
          <w:szCs w:val="24"/>
        </w:rPr>
        <w:t xml:space="preserve">еще </w:t>
      </w:r>
      <w:r w:rsidRPr="008F7FD0">
        <w:rPr>
          <w:rFonts w:ascii="Times New Roman" w:hAnsi="Times New Roman" w:cs="Times New Roman"/>
          <w:sz w:val="24"/>
          <w:szCs w:val="24"/>
        </w:rPr>
        <w:t xml:space="preserve">разобраться в том, почему мыло вообще снижает поверхностное натяжение. Ответ был найден в </w:t>
      </w:r>
      <w:r w:rsidR="006A321B" w:rsidRPr="008F7FD0">
        <w:rPr>
          <w:rFonts w:ascii="Times New Roman" w:hAnsi="Times New Roman" w:cs="Times New Roman"/>
          <w:sz w:val="24"/>
          <w:szCs w:val="24"/>
        </w:rPr>
        <w:t>источниках</w:t>
      </w:r>
      <w:r w:rsidR="008C2568" w:rsidRPr="008F7FD0">
        <w:rPr>
          <w:rFonts w:ascii="Times New Roman" w:hAnsi="Times New Roman" w:cs="Times New Roman"/>
          <w:sz w:val="24"/>
          <w:szCs w:val="24"/>
        </w:rPr>
        <w:t xml:space="preserve"> [1], [13]</w:t>
      </w:r>
      <w:r w:rsidR="006A321B" w:rsidRPr="008F7FD0">
        <w:rPr>
          <w:rFonts w:ascii="Times New Roman" w:hAnsi="Times New Roman" w:cs="Times New Roman"/>
          <w:sz w:val="24"/>
          <w:szCs w:val="24"/>
        </w:rPr>
        <w:t xml:space="preserve">. Оказывается, в состав всех мыл, включая средства для мытья посуды, стирки и шампуни, входит  активное вещество, носящее название </w:t>
      </w:r>
      <w:proofErr w:type="spellStart"/>
      <w:r w:rsidR="006A321B" w:rsidRPr="008F7FD0">
        <w:rPr>
          <w:rFonts w:ascii="Times New Roman" w:hAnsi="Times New Roman" w:cs="Times New Roman"/>
          <w:sz w:val="24"/>
          <w:szCs w:val="24"/>
        </w:rPr>
        <w:t>додецил</w:t>
      </w:r>
      <w:proofErr w:type="spellEnd"/>
      <w:r w:rsidR="006A321B" w:rsidRPr="008F7FD0">
        <w:rPr>
          <w:rFonts w:ascii="Times New Roman" w:hAnsi="Times New Roman" w:cs="Times New Roman"/>
          <w:sz w:val="24"/>
          <w:szCs w:val="24"/>
        </w:rPr>
        <w:t xml:space="preserve"> сульфат натрия (или </w:t>
      </w:r>
      <w:proofErr w:type="spellStart"/>
      <w:r w:rsidR="006A321B" w:rsidRPr="008F7FD0">
        <w:rPr>
          <w:rFonts w:ascii="Times New Roman" w:hAnsi="Times New Roman" w:cs="Times New Roman"/>
          <w:sz w:val="24"/>
          <w:szCs w:val="24"/>
        </w:rPr>
        <w:t>стеарат</w:t>
      </w:r>
      <w:proofErr w:type="spellEnd"/>
      <w:r w:rsidR="006A321B" w:rsidRPr="008F7FD0">
        <w:rPr>
          <w:rFonts w:ascii="Times New Roman" w:hAnsi="Times New Roman" w:cs="Times New Roman"/>
          <w:sz w:val="24"/>
          <w:szCs w:val="24"/>
        </w:rPr>
        <w:t xml:space="preserve"> натрия). Молекула этого вещества состоит из длинного углеводородного «хвоста» (неполярного, не несущего заряда) и полярной «головы».</w:t>
      </w:r>
      <w:r w:rsidR="00D55093" w:rsidRPr="008F7FD0">
        <w:rPr>
          <w:rFonts w:ascii="Times New Roman" w:hAnsi="Times New Roman" w:cs="Times New Roman"/>
          <w:sz w:val="24"/>
          <w:szCs w:val="24"/>
        </w:rPr>
        <w:t xml:space="preserve"> Когда молекулы этого вещества оказываются в воде, их длинные углеводородные хвосты тянутся друг к другу, образуя шарики (мицеллы), поверхность которых состоит из заряженных «головок» вещества. В результате мицеллы притягиваются к полярным молекулам воды и хорошо с ними уживаются. «Намыленные» капли воды обладают меньшим поверхностным натяжением и могут сплющиваться и лучше проникать между волокнами ткани</w:t>
      </w:r>
      <w:r w:rsidR="00783DBE" w:rsidRPr="008F7FD0">
        <w:rPr>
          <w:rFonts w:ascii="Times New Roman" w:hAnsi="Times New Roman" w:cs="Times New Roman"/>
          <w:sz w:val="24"/>
          <w:szCs w:val="24"/>
        </w:rPr>
        <w:t>.</w:t>
      </w:r>
    </w:p>
    <w:p w:rsidR="00810F59" w:rsidRPr="008F7FD0" w:rsidRDefault="00810F59" w:rsidP="00783DBE">
      <w:pPr>
        <w:spacing w:before="120" w:after="120" w:line="240" w:lineRule="auto"/>
        <w:jc w:val="both"/>
        <w:rPr>
          <w:rFonts w:ascii="Times New Roman" w:hAnsi="Times New Roman" w:cs="Times New Roman"/>
          <w:sz w:val="24"/>
          <w:szCs w:val="24"/>
        </w:rPr>
      </w:pPr>
    </w:p>
    <w:p w:rsidR="00810F59" w:rsidRPr="008F7FD0" w:rsidRDefault="00810F59" w:rsidP="00783DBE">
      <w:pPr>
        <w:spacing w:before="120" w:after="120" w:line="240" w:lineRule="auto"/>
        <w:jc w:val="both"/>
        <w:rPr>
          <w:rFonts w:ascii="Times New Roman" w:hAnsi="Times New Roman" w:cs="Times New Roman"/>
          <w:sz w:val="24"/>
          <w:szCs w:val="24"/>
        </w:rPr>
      </w:pPr>
      <w:r w:rsidRPr="008F7FD0">
        <w:rPr>
          <w:rFonts w:ascii="Times New Roman" w:hAnsi="Times New Roman" w:cs="Times New Roman"/>
          <w:noProof/>
          <w:sz w:val="24"/>
          <w:szCs w:val="24"/>
        </w:rPr>
        <w:t xml:space="preserve">                           </w:t>
      </w:r>
      <w:r w:rsidRPr="008F7FD0">
        <w:rPr>
          <w:rFonts w:ascii="Times New Roman" w:hAnsi="Times New Roman" w:cs="Times New Roman"/>
          <w:noProof/>
          <w:sz w:val="24"/>
          <w:szCs w:val="24"/>
          <w:lang w:eastAsia="ja-JP"/>
        </w:rPr>
        <w:drawing>
          <wp:inline distT="0" distB="0" distL="0" distR="0">
            <wp:extent cx="3831761" cy="2190750"/>
            <wp:effectExtent l="19050" t="0" r="0" b="0"/>
            <wp:docPr id="5"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srcRect/>
                    <a:stretch>
                      <a:fillRect/>
                    </a:stretch>
                  </pic:blipFill>
                  <pic:spPr bwMode="auto">
                    <a:xfrm>
                      <a:off x="0" y="0"/>
                      <a:ext cx="3831761" cy="2190750"/>
                    </a:xfrm>
                    <a:prstGeom prst="rect">
                      <a:avLst/>
                    </a:prstGeom>
                    <a:noFill/>
                    <a:ln w="9525">
                      <a:noFill/>
                      <a:miter lim="800000"/>
                      <a:headEnd/>
                      <a:tailEnd/>
                    </a:ln>
                  </pic:spPr>
                </pic:pic>
              </a:graphicData>
            </a:graphic>
          </wp:inline>
        </w:drawing>
      </w:r>
      <w:r w:rsidRPr="008F7FD0">
        <w:rPr>
          <w:rFonts w:ascii="Times New Roman" w:hAnsi="Times New Roman" w:cs="Times New Roman"/>
          <w:noProof/>
          <w:sz w:val="24"/>
          <w:szCs w:val="24"/>
        </w:rPr>
        <w:t xml:space="preserve">               </w:t>
      </w:r>
    </w:p>
    <w:p w:rsidR="001339FC" w:rsidRPr="008F7FD0" w:rsidRDefault="001339FC" w:rsidP="0054194E">
      <w:pPr>
        <w:pStyle w:val="a6"/>
      </w:pPr>
      <w:r w:rsidRPr="008F7FD0">
        <w:t xml:space="preserve">Есть </w:t>
      </w:r>
      <w:r w:rsidR="00D55093" w:rsidRPr="008F7FD0">
        <w:t xml:space="preserve">еще </w:t>
      </w:r>
      <w:r w:rsidRPr="008F7FD0">
        <w:t xml:space="preserve">идея исследовать скорость движения воды по капилляру при разных температурах. </w:t>
      </w:r>
      <w:r w:rsidR="00722288" w:rsidRPr="008F7FD0">
        <w:t xml:space="preserve">Тема эта важная, </w:t>
      </w:r>
      <w:r w:rsidR="00EA2283" w:rsidRPr="008F7FD0">
        <w:t xml:space="preserve">ведь </w:t>
      </w:r>
      <w:r w:rsidR="00722288" w:rsidRPr="008F7FD0">
        <w:t>с</w:t>
      </w:r>
      <w:r w:rsidRPr="008F7FD0">
        <w:t>корость капилля</w:t>
      </w:r>
      <w:r w:rsidR="00722288" w:rsidRPr="008F7FD0">
        <w:t>рного впитывания играет существенную</w:t>
      </w:r>
      <w:r w:rsidRPr="008F7FD0">
        <w:t xml:space="preserve"> роль в водоснабжении растений, движении жидкости </w:t>
      </w:r>
      <w:r w:rsidR="00722288" w:rsidRPr="008F7FD0">
        <w:t>в почвах и других</w:t>
      </w:r>
      <w:r w:rsidR="00FA3C22" w:rsidRPr="008F7FD0">
        <w:t xml:space="preserve"> пористых телах, </w:t>
      </w:r>
      <w:r w:rsidR="00722288" w:rsidRPr="008F7FD0">
        <w:t xml:space="preserve">а </w:t>
      </w:r>
      <w:r w:rsidR="00FA3C22" w:rsidRPr="008F7FD0">
        <w:t>к</w:t>
      </w:r>
      <w:r w:rsidRPr="008F7FD0">
        <w:t>апиллярная пропитка - один из</w:t>
      </w:r>
      <w:r w:rsidR="00722288" w:rsidRPr="008F7FD0">
        <w:t xml:space="preserve"> распространённых процессов химической</w:t>
      </w:r>
      <w:r w:rsidRPr="008F7FD0">
        <w:t xml:space="preserve"> технологии.</w:t>
      </w:r>
      <w:r w:rsidR="00722288" w:rsidRPr="008F7FD0">
        <w:t xml:space="preserve"> В связи с этим список литературы пополнился источниками, в которых рассматривается кинетика капиллярных процессов </w:t>
      </w:r>
      <w:r w:rsidR="004C7BAC" w:rsidRPr="008F7FD0">
        <w:t>[11],[12].</w:t>
      </w:r>
      <w:r w:rsidR="0054194E" w:rsidRPr="008F7FD0">
        <w:t xml:space="preserve"> Оказалось, что капиллярное движение воды в грунтах находится под пристальным вниманием инженеров, геологов, агрономов. В практике инженерно-геологических исследований капиллярные свойства обычно характеризуются максимальной величиной капиллярного </w:t>
      </w:r>
      <w:r w:rsidR="0054194E" w:rsidRPr="008F7FD0">
        <w:lastRenderedPageBreak/>
        <w:t xml:space="preserve">поднятия, измеряемой в </w:t>
      </w:r>
      <w:proofErr w:type="gramStart"/>
      <w:r w:rsidR="0054194E" w:rsidRPr="008F7FD0">
        <w:t>см</w:t>
      </w:r>
      <w:proofErr w:type="gramEnd"/>
      <w:r w:rsidR="0054194E" w:rsidRPr="008F7FD0">
        <w:t xml:space="preserve"> или м, и скоростью капиллярного поднятия, измеряемой обычно в см/час. На высоту и скорость капиллярного поднятия влияют многие факторы, наиболее важными из которых являются гранулометрический и химико-минералогический состав грунтов, их структурно-текстурные особенности, а также состав водного раствора. </w:t>
      </w:r>
      <w:r w:rsidR="00AF2E1B" w:rsidRPr="008F7FD0">
        <w:t>Высота капиллярного поднятия воды в грунтах служит расчетной характеристикой и используется наряду с другими показателями при проектировании целого ряда инженерных сооружений, а также для определения глубины понижения грунтовых вод при дренировании сельскохозяйственных угодий во избежание их заболачивания или засоления. </w:t>
      </w:r>
    </w:p>
    <w:p w:rsidR="0054194E" w:rsidRPr="008F7FD0" w:rsidRDefault="0054194E" w:rsidP="0054194E">
      <w:pPr>
        <w:pStyle w:val="a6"/>
        <w:rPr>
          <w:rFonts w:eastAsiaTheme="minorEastAsia"/>
          <w:lang w:eastAsia="ja-JP"/>
        </w:rPr>
      </w:pPr>
      <w:r w:rsidRPr="008F7FD0">
        <w:t>Вообще, тема капиллярности в процессе изучения различных источников поразила меня своей актуальностью для многих областе</w:t>
      </w:r>
      <w:r w:rsidR="00B14EB4" w:rsidRPr="008F7FD0">
        <w:t>й человеческой деятельности.</w:t>
      </w:r>
      <w:r w:rsidR="00492806" w:rsidRPr="008F7FD0">
        <w:t xml:space="preserve"> </w:t>
      </w:r>
      <w:proofErr w:type="gramStart"/>
      <w:r w:rsidR="00492806" w:rsidRPr="008F7FD0">
        <w:t>Она вызывает активный интерес в медицине и биологии (исследование всасывания воды, растворов и различных лекарств в живую клетку), в агрономии и проектировании инженерно-технических сооружений), в физике сплавов (ведь сплавы на определенном этапе – тоже жидкости!) и коллоидной химии.</w:t>
      </w:r>
      <w:proofErr w:type="gramEnd"/>
      <w:r w:rsidR="00492806" w:rsidRPr="008F7FD0">
        <w:t xml:space="preserve"> </w:t>
      </w:r>
      <w:r w:rsidR="00860DFF" w:rsidRPr="008F7FD0">
        <w:t>Еще,</w:t>
      </w:r>
      <w:r w:rsidR="00492806" w:rsidRPr="008F7FD0">
        <w:t xml:space="preserve"> например, капиллярный метод широко применяется</w:t>
      </w:r>
      <w:r w:rsidR="00B14EB4" w:rsidRPr="008F7FD0">
        <w:t xml:space="preserve"> при контроле качества</w:t>
      </w:r>
      <w:r w:rsidR="00492806" w:rsidRPr="008F7FD0">
        <w:t xml:space="preserve"> для поиска дефектов. И не только</w:t>
      </w:r>
      <w:r w:rsidR="00B14EB4" w:rsidRPr="008F7FD0">
        <w:t xml:space="preserve"> деталей при их изготовлении в цехах завода и лабораториях. Он применяется и в полевых условиях при необходимости технического обследования таких сооружений, как мосты, грузоподъемные краны, трубопроводы и сосуды под давлением и других сложных технических объектов</w:t>
      </w:r>
      <w:r w:rsidR="00492806" w:rsidRPr="008F7FD0">
        <w:t xml:space="preserve">. </w:t>
      </w:r>
      <w:r w:rsidR="00B14EB4" w:rsidRPr="008F7FD0">
        <w:t xml:space="preserve">Капиллярным методом можно контролировать детали из </w:t>
      </w:r>
      <w:r w:rsidR="00B14EB4" w:rsidRPr="008F7FD0">
        <w:rPr>
          <w:rStyle w:val="a5"/>
        </w:rPr>
        <w:t>любых конструкционных материалов</w:t>
      </w:r>
      <w:r w:rsidR="00B14EB4" w:rsidRPr="008F7FD0">
        <w:t>: чёрных и цветных металлов (магнитных и немагнитных), пластмасс, стекла и керамики. Но! Незаменимая область применения капиллярных методов – контроль изделий из немагнитных, неметаллических, композиционных и других перспективных материалов, где капиллярный метод является одним из немногих, а зачастую и единственным.</w:t>
      </w:r>
      <w:r w:rsidR="00492806" w:rsidRPr="008F7FD0">
        <w:t xml:space="preserve"> </w:t>
      </w:r>
      <w:r w:rsidR="00B14EB4" w:rsidRPr="008F7FD0">
        <w:t xml:space="preserve">Капиллярные методы позволяют контролировать объекты </w:t>
      </w:r>
      <w:r w:rsidR="00B14EB4" w:rsidRPr="008F7FD0">
        <w:rPr>
          <w:rStyle w:val="a5"/>
        </w:rPr>
        <w:t>любых форм и размеров</w:t>
      </w:r>
      <w:r w:rsidR="00B14EB4" w:rsidRPr="008F7FD0">
        <w:t>, начиная от корпуса ракеты и кончая миниатюрной лопаткой турбореактивного двигателя, которые имеют очень сложную форму</w:t>
      </w:r>
      <w:r w:rsidR="00492806" w:rsidRPr="008F7FD0">
        <w:t>[14]</w:t>
      </w:r>
      <w:r w:rsidR="00492806" w:rsidRPr="008F7FD0">
        <w:rPr>
          <w:rFonts w:eastAsiaTheme="minorEastAsia"/>
          <w:lang w:eastAsia="ja-JP"/>
        </w:rPr>
        <w:t>.</w:t>
      </w:r>
    </w:p>
    <w:p w:rsidR="008F7FD0" w:rsidRPr="008F7FD0" w:rsidRDefault="00053581" w:rsidP="008F7FD0">
      <w:pPr>
        <w:spacing w:before="120" w:after="120" w:line="240" w:lineRule="auto"/>
        <w:ind w:firstLine="142"/>
        <w:jc w:val="both"/>
        <w:rPr>
          <w:rFonts w:ascii="Times New Roman" w:hAnsi="Times New Roman" w:cs="Times New Roman"/>
          <w:sz w:val="24"/>
          <w:szCs w:val="24"/>
        </w:rPr>
      </w:pPr>
      <w:r w:rsidRPr="008F7FD0">
        <w:rPr>
          <w:rFonts w:ascii="Times New Roman" w:hAnsi="Times New Roman" w:cs="Times New Roman"/>
          <w:sz w:val="24"/>
          <w:szCs w:val="24"/>
        </w:rPr>
        <w:t xml:space="preserve">                                            Список литературы</w:t>
      </w:r>
    </w:p>
    <w:p w:rsidR="0004599D" w:rsidRPr="008F7FD0" w:rsidRDefault="0004599D" w:rsidP="004C7BAC">
      <w:pPr>
        <w:spacing w:before="120" w:after="120" w:line="240" w:lineRule="auto"/>
        <w:jc w:val="both"/>
        <w:rPr>
          <w:rFonts w:ascii="Times New Roman" w:hAnsi="Times New Roman" w:cs="Times New Roman"/>
          <w:sz w:val="24"/>
          <w:szCs w:val="24"/>
        </w:rPr>
      </w:pPr>
      <w:r w:rsidRPr="008F7FD0">
        <w:rPr>
          <w:rFonts w:ascii="Times New Roman" w:eastAsia="Times New Roman" w:hAnsi="Times New Roman" w:cs="Times New Roman"/>
          <w:sz w:val="24"/>
          <w:szCs w:val="24"/>
        </w:rPr>
        <w:t xml:space="preserve">1. </w:t>
      </w:r>
      <w:r w:rsidRPr="008F7FD0">
        <w:rPr>
          <w:rFonts w:ascii="Times New Roman" w:hAnsi="Times New Roman" w:cs="Times New Roman"/>
          <w:sz w:val="24"/>
          <w:szCs w:val="24"/>
        </w:rPr>
        <w:t xml:space="preserve">Асламазов Л. Г., Слободецкий И. Ш. «Задачи и не только по физике». </w:t>
      </w:r>
    </w:p>
    <w:p w:rsidR="00DD26E9" w:rsidRPr="008F7FD0" w:rsidRDefault="0004599D" w:rsidP="004C7BAC">
      <w:pPr>
        <w:spacing w:before="120" w:after="120" w:line="240" w:lineRule="auto"/>
        <w:jc w:val="both"/>
        <w:rPr>
          <w:rFonts w:ascii="Times New Roman" w:eastAsia="Times New Roman" w:hAnsi="Times New Roman" w:cs="Times New Roman"/>
          <w:sz w:val="24"/>
          <w:szCs w:val="24"/>
          <w:u w:val="single"/>
        </w:rPr>
      </w:pPr>
      <w:r w:rsidRPr="008F7FD0">
        <w:rPr>
          <w:rFonts w:ascii="Times New Roman" w:eastAsia="Times New Roman" w:hAnsi="Times New Roman" w:cs="Times New Roman"/>
          <w:sz w:val="24"/>
          <w:szCs w:val="24"/>
        </w:rPr>
        <w:t>2</w:t>
      </w:r>
      <w:r w:rsidR="00DD26E9" w:rsidRPr="008F7FD0">
        <w:rPr>
          <w:rFonts w:ascii="Times New Roman" w:eastAsia="Times New Roman" w:hAnsi="Times New Roman" w:cs="Times New Roman"/>
          <w:sz w:val="24"/>
          <w:szCs w:val="24"/>
          <w:u w:val="single"/>
        </w:rPr>
        <w:t>.</w:t>
      </w:r>
      <w:r w:rsidR="004C0992" w:rsidRPr="008F7FD0">
        <w:rPr>
          <w:rFonts w:ascii="Times New Roman" w:eastAsia="Times New Roman" w:hAnsi="Times New Roman" w:cs="Times New Roman"/>
          <w:sz w:val="24"/>
          <w:szCs w:val="24"/>
          <w:u w:val="single"/>
        </w:rPr>
        <w:t xml:space="preserve"> </w:t>
      </w:r>
      <w:hyperlink r:id="rId20" w:tgtFrame="_blank" w:history="1">
        <w:r w:rsidR="00DD26E9" w:rsidRPr="008F7FD0">
          <w:rPr>
            <w:rFonts w:ascii="Times New Roman" w:eastAsia="Times New Roman" w:hAnsi="Times New Roman" w:cs="Times New Roman"/>
            <w:sz w:val="24"/>
            <w:szCs w:val="24"/>
            <w:u w:val="single"/>
          </w:rPr>
          <w:t>http://ido.tsu.ru/schools/physmat/data/res/molek/uchpos/</w:t>
        </w:r>
      </w:hyperlink>
    </w:p>
    <w:p w:rsidR="00F2069B" w:rsidRPr="008F7FD0" w:rsidRDefault="00561DF6" w:rsidP="004C7BAC">
      <w:pPr>
        <w:spacing w:before="120" w:after="120" w:line="240" w:lineRule="auto"/>
        <w:jc w:val="both"/>
        <w:rPr>
          <w:rFonts w:ascii="Times New Roman" w:hAnsi="Times New Roman" w:cs="Times New Roman"/>
          <w:sz w:val="24"/>
          <w:szCs w:val="24"/>
          <w:u w:val="single"/>
        </w:rPr>
      </w:pPr>
      <w:r w:rsidRPr="008F7FD0">
        <w:rPr>
          <w:rFonts w:ascii="Times New Roman" w:hAnsi="Times New Roman" w:cs="Times New Roman"/>
          <w:sz w:val="24"/>
          <w:szCs w:val="24"/>
        </w:rPr>
        <w:t>3.</w:t>
      </w:r>
      <w:hyperlink r:id="rId21" w:history="1">
        <w:r w:rsidRPr="008F7FD0">
          <w:rPr>
            <w:rStyle w:val="a3"/>
            <w:rFonts w:ascii="Times New Roman" w:hAnsi="Times New Roman" w:cs="Times New Roman"/>
            <w:color w:val="auto"/>
            <w:sz w:val="24"/>
            <w:szCs w:val="24"/>
          </w:rPr>
          <w:t>www.medcoref.ru/mref-330.html‎</w:t>
        </w:r>
      </w:hyperlink>
      <w:r w:rsidR="00515AF6" w:rsidRPr="008F7FD0">
        <w:rPr>
          <w:rFonts w:ascii="Times New Roman" w:hAnsi="Times New Roman" w:cs="Times New Roman"/>
          <w:sz w:val="24"/>
          <w:szCs w:val="24"/>
          <w:u w:val="single"/>
        </w:rPr>
        <w:t xml:space="preserve"> </w:t>
      </w:r>
    </w:p>
    <w:p w:rsidR="0004599D" w:rsidRPr="008F7FD0" w:rsidRDefault="0004599D" w:rsidP="004C7BAC">
      <w:pPr>
        <w:spacing w:before="120" w:after="120" w:line="240" w:lineRule="auto"/>
        <w:jc w:val="both"/>
        <w:rPr>
          <w:rFonts w:ascii="Times New Roman" w:hAnsi="Times New Roman" w:cs="Times New Roman"/>
          <w:sz w:val="24"/>
          <w:szCs w:val="24"/>
          <w:u w:val="single"/>
        </w:rPr>
      </w:pPr>
      <w:r w:rsidRPr="008F7FD0">
        <w:rPr>
          <w:rStyle w:val="HTML"/>
          <w:rFonts w:ascii="Times New Roman" w:hAnsi="Times New Roman" w:cs="Times New Roman"/>
          <w:i w:val="0"/>
          <w:sz w:val="24"/>
          <w:szCs w:val="24"/>
        </w:rPr>
        <w:t>4.</w:t>
      </w:r>
      <w:r w:rsidR="004C0992" w:rsidRPr="008F7FD0">
        <w:rPr>
          <w:rStyle w:val="HTML"/>
          <w:rFonts w:ascii="Times New Roman" w:hAnsi="Times New Roman" w:cs="Times New Roman"/>
          <w:i w:val="0"/>
          <w:sz w:val="24"/>
          <w:szCs w:val="24"/>
          <w:u w:val="single"/>
        </w:rPr>
        <w:t xml:space="preserve"> </w:t>
      </w:r>
      <w:hyperlink r:id="rId22" w:history="1">
        <w:proofErr w:type="spellStart"/>
        <w:r w:rsidR="004C0992" w:rsidRPr="008F7FD0">
          <w:rPr>
            <w:rStyle w:val="a3"/>
            <w:rFonts w:ascii="Times New Roman" w:hAnsi="Times New Roman" w:cs="Times New Roman"/>
            <w:color w:val="auto"/>
            <w:sz w:val="24"/>
            <w:szCs w:val="24"/>
          </w:rPr>
          <w:t>www.</w:t>
        </w:r>
        <w:r w:rsidR="004C0992" w:rsidRPr="008F7FD0">
          <w:rPr>
            <w:rStyle w:val="a3"/>
            <w:rFonts w:ascii="Times New Roman" w:hAnsi="Times New Roman" w:cs="Times New Roman"/>
            <w:bCs/>
            <w:color w:val="auto"/>
            <w:sz w:val="24"/>
            <w:szCs w:val="24"/>
          </w:rPr>
          <w:t>xumuk</w:t>
        </w:r>
        <w:r w:rsidR="004C0992" w:rsidRPr="008F7FD0">
          <w:rPr>
            <w:rStyle w:val="a3"/>
            <w:rFonts w:ascii="Times New Roman" w:hAnsi="Times New Roman" w:cs="Times New Roman"/>
            <w:color w:val="auto"/>
            <w:sz w:val="24"/>
            <w:szCs w:val="24"/>
          </w:rPr>
          <w:t>.</w:t>
        </w:r>
        <w:r w:rsidR="004C0992" w:rsidRPr="008F7FD0">
          <w:rPr>
            <w:rStyle w:val="a3"/>
            <w:rFonts w:ascii="Times New Roman" w:hAnsi="Times New Roman" w:cs="Times New Roman"/>
            <w:bCs/>
            <w:color w:val="auto"/>
            <w:sz w:val="24"/>
            <w:szCs w:val="24"/>
          </w:rPr>
          <w:t>ru</w:t>
        </w:r>
        <w:proofErr w:type="spellEnd"/>
        <w:r w:rsidR="004C0992" w:rsidRPr="008F7FD0">
          <w:rPr>
            <w:rStyle w:val="a3"/>
            <w:rFonts w:ascii="Times New Roman" w:hAnsi="Times New Roman" w:cs="Times New Roman"/>
            <w:color w:val="auto"/>
            <w:sz w:val="24"/>
            <w:szCs w:val="24"/>
          </w:rPr>
          <w:t>/</w:t>
        </w:r>
        <w:proofErr w:type="spellStart"/>
        <w:r w:rsidR="004C0992" w:rsidRPr="008F7FD0">
          <w:rPr>
            <w:rStyle w:val="a3"/>
            <w:rFonts w:ascii="Times New Roman" w:hAnsi="Times New Roman" w:cs="Times New Roman"/>
            <w:bCs/>
            <w:color w:val="auto"/>
            <w:sz w:val="24"/>
            <w:szCs w:val="24"/>
          </w:rPr>
          <w:t>encyklopedia</w:t>
        </w:r>
        <w:proofErr w:type="spellEnd"/>
        <w:r w:rsidR="004C0992" w:rsidRPr="008F7FD0">
          <w:rPr>
            <w:rStyle w:val="a3"/>
            <w:rFonts w:ascii="Times New Roman" w:hAnsi="Times New Roman" w:cs="Times New Roman"/>
            <w:color w:val="auto"/>
            <w:sz w:val="24"/>
            <w:szCs w:val="24"/>
          </w:rPr>
          <w:t>/</w:t>
        </w:r>
      </w:hyperlink>
      <w:r w:rsidR="004C0992" w:rsidRPr="008F7FD0">
        <w:rPr>
          <w:rStyle w:val="HTML"/>
          <w:rFonts w:ascii="Times New Roman" w:hAnsi="Times New Roman" w:cs="Times New Roman"/>
          <w:bCs/>
          <w:i w:val="0"/>
          <w:sz w:val="24"/>
          <w:szCs w:val="24"/>
          <w:u w:val="single"/>
        </w:rPr>
        <w:t>2/3422</w:t>
      </w:r>
      <w:r w:rsidR="004C0992" w:rsidRPr="008F7FD0">
        <w:rPr>
          <w:rStyle w:val="HTML"/>
          <w:rFonts w:ascii="Times New Roman" w:hAnsi="Times New Roman" w:cs="Times New Roman"/>
          <w:i w:val="0"/>
          <w:sz w:val="24"/>
          <w:szCs w:val="24"/>
          <w:u w:val="single"/>
        </w:rPr>
        <w:t>.</w:t>
      </w:r>
      <w:r w:rsidR="004C0992" w:rsidRPr="008F7FD0">
        <w:rPr>
          <w:rStyle w:val="HTML"/>
          <w:rFonts w:ascii="Times New Roman" w:hAnsi="Times New Roman" w:cs="Times New Roman"/>
          <w:bCs/>
          <w:i w:val="0"/>
          <w:sz w:val="24"/>
          <w:szCs w:val="24"/>
          <w:u w:val="single"/>
        </w:rPr>
        <w:t>html</w:t>
      </w:r>
      <w:r w:rsidR="004C0992" w:rsidRPr="008F7FD0">
        <w:rPr>
          <w:rFonts w:ascii="Times New Roman" w:hAnsi="Times New Roman" w:cs="Times New Roman"/>
          <w:sz w:val="24"/>
          <w:szCs w:val="24"/>
          <w:u w:val="single"/>
        </w:rPr>
        <w:t xml:space="preserve">‎ </w:t>
      </w:r>
    </w:p>
    <w:p w:rsidR="00844538" w:rsidRPr="008F7FD0" w:rsidRDefault="00466A51" w:rsidP="004C7BAC">
      <w:pPr>
        <w:pStyle w:val="3"/>
        <w:spacing w:before="120" w:beforeAutospacing="0" w:after="120" w:afterAutospacing="0"/>
        <w:rPr>
          <w:b w:val="0"/>
          <w:sz w:val="24"/>
          <w:szCs w:val="24"/>
          <w:u w:val="single"/>
        </w:rPr>
      </w:pPr>
      <w:r w:rsidRPr="008F7FD0">
        <w:rPr>
          <w:b w:val="0"/>
          <w:sz w:val="24"/>
          <w:szCs w:val="24"/>
        </w:rPr>
        <w:t>5</w:t>
      </w:r>
      <w:r w:rsidR="006C213F" w:rsidRPr="008F7FD0">
        <w:rPr>
          <w:b w:val="0"/>
          <w:sz w:val="24"/>
          <w:szCs w:val="24"/>
        </w:rPr>
        <w:t>.</w:t>
      </w:r>
      <w:r w:rsidR="00A24488" w:rsidRPr="008F7FD0">
        <w:rPr>
          <w:b w:val="0"/>
          <w:sz w:val="24"/>
          <w:szCs w:val="24"/>
          <w:u w:val="single"/>
        </w:rPr>
        <w:t>‎</w:t>
      </w:r>
      <w:r w:rsidR="00A24488" w:rsidRPr="008F7FD0">
        <w:rPr>
          <w:rStyle w:val="HTML"/>
          <w:b w:val="0"/>
          <w:i w:val="0"/>
          <w:sz w:val="24"/>
          <w:szCs w:val="24"/>
          <w:u w:val="single"/>
        </w:rPr>
        <w:t xml:space="preserve"> </w:t>
      </w:r>
      <w:hyperlink r:id="rId23" w:history="1">
        <w:r w:rsidR="00594685" w:rsidRPr="008F7FD0">
          <w:rPr>
            <w:rStyle w:val="a3"/>
            <w:b w:val="0"/>
            <w:color w:val="auto"/>
            <w:sz w:val="24"/>
            <w:szCs w:val="24"/>
          </w:rPr>
          <w:t>http://fizportal.ru/method-capillary</w:t>
        </w:r>
      </w:hyperlink>
      <w:r w:rsidR="00844538" w:rsidRPr="008F7FD0">
        <w:rPr>
          <w:b w:val="0"/>
          <w:sz w:val="24"/>
          <w:szCs w:val="24"/>
          <w:u w:val="single"/>
        </w:rPr>
        <w:t xml:space="preserve"> </w:t>
      </w:r>
    </w:p>
    <w:p w:rsidR="00466A51" w:rsidRPr="008F7FD0" w:rsidRDefault="00F2069B" w:rsidP="004C7BAC">
      <w:pPr>
        <w:spacing w:before="120" w:after="120" w:line="240" w:lineRule="auto"/>
        <w:jc w:val="both"/>
        <w:rPr>
          <w:rFonts w:ascii="Times New Roman" w:hAnsi="Times New Roman" w:cs="Times New Roman"/>
          <w:sz w:val="24"/>
          <w:szCs w:val="24"/>
          <w:u w:val="single"/>
        </w:rPr>
      </w:pPr>
      <w:r w:rsidRPr="008F7FD0">
        <w:rPr>
          <w:rFonts w:ascii="Times New Roman" w:hAnsi="Times New Roman" w:cs="Times New Roman"/>
          <w:iCs/>
          <w:sz w:val="24"/>
          <w:szCs w:val="24"/>
        </w:rPr>
        <w:t>6.</w:t>
      </w:r>
      <w:r w:rsidRPr="008F7FD0">
        <w:rPr>
          <w:rFonts w:ascii="Times New Roman" w:hAnsi="Times New Roman" w:cs="Times New Roman"/>
          <w:iCs/>
          <w:sz w:val="24"/>
          <w:szCs w:val="24"/>
          <w:u w:val="single"/>
        </w:rPr>
        <w:t xml:space="preserve"> </w:t>
      </w:r>
      <w:hyperlink r:id="rId24" w:history="1">
        <w:r w:rsidRPr="008F7FD0">
          <w:rPr>
            <w:rStyle w:val="a3"/>
            <w:rFonts w:ascii="Times New Roman" w:hAnsi="Times New Roman" w:cs="Times New Roman"/>
            <w:iCs/>
            <w:color w:val="auto"/>
            <w:sz w:val="24"/>
            <w:szCs w:val="24"/>
          </w:rPr>
          <w:t>http://ru.wikipedia.org/wiki/Поверхностное_натяжение</w:t>
        </w:r>
      </w:hyperlink>
    </w:p>
    <w:p w:rsidR="00592746" w:rsidRPr="008F7FD0" w:rsidRDefault="00592746" w:rsidP="004C7BAC">
      <w:pPr>
        <w:pStyle w:val="3"/>
        <w:spacing w:before="120" w:beforeAutospacing="0" w:after="120" w:afterAutospacing="0"/>
        <w:rPr>
          <w:b w:val="0"/>
          <w:sz w:val="24"/>
          <w:szCs w:val="24"/>
          <w:u w:val="single"/>
        </w:rPr>
      </w:pPr>
      <w:r w:rsidRPr="008F7FD0">
        <w:rPr>
          <w:b w:val="0"/>
          <w:sz w:val="24"/>
          <w:szCs w:val="24"/>
        </w:rPr>
        <w:t>7.</w:t>
      </w:r>
      <w:r w:rsidRPr="008F7FD0">
        <w:rPr>
          <w:b w:val="0"/>
          <w:iCs/>
          <w:sz w:val="24"/>
          <w:szCs w:val="24"/>
        </w:rPr>
        <w:t xml:space="preserve"> </w:t>
      </w:r>
      <w:hyperlink r:id="rId25" w:history="1">
        <w:r w:rsidR="004C7BAC" w:rsidRPr="008F7FD0">
          <w:rPr>
            <w:rStyle w:val="a3"/>
            <w:b w:val="0"/>
            <w:color w:val="auto"/>
            <w:sz w:val="24"/>
            <w:szCs w:val="24"/>
          </w:rPr>
          <w:t>http://www.physchem.chimfak.rsu.ru/Source/PCC/Colloids_2.htm</w:t>
        </w:r>
      </w:hyperlink>
    </w:p>
    <w:p w:rsidR="00592746" w:rsidRPr="008F7FD0" w:rsidRDefault="00592746" w:rsidP="004C7BAC">
      <w:pPr>
        <w:spacing w:before="120" w:after="120"/>
        <w:rPr>
          <w:rFonts w:ascii="Times New Roman" w:hAnsi="Times New Roman" w:cs="Times New Roman"/>
          <w:sz w:val="24"/>
          <w:szCs w:val="24"/>
        </w:rPr>
      </w:pPr>
      <w:r w:rsidRPr="008F7FD0">
        <w:rPr>
          <w:rFonts w:ascii="Times New Roman" w:hAnsi="Times New Roman" w:cs="Times New Roman"/>
          <w:iCs/>
          <w:sz w:val="24"/>
          <w:szCs w:val="24"/>
        </w:rPr>
        <w:t xml:space="preserve">8. </w:t>
      </w:r>
      <w:hyperlink r:id="rId26" w:history="1">
        <w:r w:rsidR="004C7BAC" w:rsidRPr="008F7FD0">
          <w:rPr>
            <w:rStyle w:val="a3"/>
            <w:rFonts w:ascii="Times New Roman" w:hAnsi="Times New Roman" w:cs="Times New Roman"/>
            <w:bCs/>
            <w:color w:val="auto"/>
            <w:sz w:val="24"/>
            <w:szCs w:val="24"/>
          </w:rPr>
          <w:t>http://www.physchem.chimfak.rsu.ru/Source/PCC_lab/pcclab_5.html</w:t>
        </w:r>
      </w:hyperlink>
    </w:p>
    <w:p w:rsidR="00EB4A4D" w:rsidRPr="008F7FD0" w:rsidRDefault="00EB4A4D" w:rsidP="004C7BAC">
      <w:pPr>
        <w:spacing w:before="120" w:after="120"/>
        <w:rPr>
          <w:rFonts w:ascii="Times New Roman" w:hAnsi="Times New Roman" w:cs="Times New Roman"/>
          <w:sz w:val="24"/>
          <w:szCs w:val="24"/>
        </w:rPr>
      </w:pPr>
      <w:r w:rsidRPr="008F7FD0">
        <w:rPr>
          <w:rFonts w:ascii="Times New Roman" w:hAnsi="Times New Roman" w:cs="Times New Roman"/>
          <w:sz w:val="24"/>
          <w:szCs w:val="24"/>
        </w:rPr>
        <w:t>9. Ефимова М. Р., Петрова Е. И., Румянцев В. Н. «Общая теория статистики».</w:t>
      </w:r>
    </w:p>
    <w:p w:rsidR="001339FC" w:rsidRPr="008F7FD0" w:rsidRDefault="001339FC" w:rsidP="004C7BAC">
      <w:pPr>
        <w:spacing w:before="120" w:after="120"/>
        <w:rPr>
          <w:rFonts w:ascii="Times New Roman" w:hAnsi="Times New Roman" w:cs="Times New Roman"/>
          <w:sz w:val="24"/>
          <w:szCs w:val="24"/>
        </w:rPr>
      </w:pPr>
      <w:r w:rsidRPr="008F7FD0">
        <w:rPr>
          <w:rFonts w:ascii="Times New Roman" w:hAnsi="Times New Roman" w:cs="Times New Roman"/>
          <w:sz w:val="24"/>
          <w:szCs w:val="24"/>
        </w:rPr>
        <w:t xml:space="preserve">10. §23 «Капиллярные явления». Физика. 10 класс; под  ред. А. А </w:t>
      </w:r>
      <w:proofErr w:type="spellStart"/>
      <w:r w:rsidRPr="008F7FD0">
        <w:rPr>
          <w:rFonts w:ascii="Times New Roman" w:hAnsi="Times New Roman" w:cs="Times New Roman"/>
          <w:sz w:val="24"/>
          <w:szCs w:val="24"/>
        </w:rPr>
        <w:t>Пинского</w:t>
      </w:r>
      <w:proofErr w:type="spellEnd"/>
      <w:r w:rsidRPr="008F7FD0">
        <w:rPr>
          <w:rFonts w:ascii="Times New Roman" w:hAnsi="Times New Roman" w:cs="Times New Roman"/>
          <w:sz w:val="24"/>
          <w:szCs w:val="24"/>
        </w:rPr>
        <w:t xml:space="preserve">, О. Ф. </w:t>
      </w:r>
      <w:proofErr w:type="spellStart"/>
      <w:r w:rsidRPr="008F7FD0">
        <w:rPr>
          <w:rFonts w:ascii="Times New Roman" w:hAnsi="Times New Roman" w:cs="Times New Roman"/>
          <w:sz w:val="24"/>
          <w:szCs w:val="24"/>
        </w:rPr>
        <w:t>Кабардина</w:t>
      </w:r>
      <w:proofErr w:type="spellEnd"/>
      <w:r w:rsidRPr="008F7FD0">
        <w:rPr>
          <w:rFonts w:ascii="Times New Roman" w:hAnsi="Times New Roman" w:cs="Times New Roman"/>
          <w:sz w:val="24"/>
          <w:szCs w:val="24"/>
        </w:rPr>
        <w:t>.</w:t>
      </w:r>
    </w:p>
    <w:p w:rsidR="00FA3C22" w:rsidRPr="008F7FD0" w:rsidRDefault="00FA3C22" w:rsidP="004C7BAC">
      <w:pPr>
        <w:spacing w:before="120" w:after="120"/>
        <w:rPr>
          <w:rFonts w:ascii="Times New Roman" w:hAnsi="Times New Roman" w:cs="Times New Roman"/>
          <w:sz w:val="24"/>
          <w:szCs w:val="24"/>
        </w:rPr>
      </w:pPr>
      <w:r w:rsidRPr="008F7FD0">
        <w:rPr>
          <w:rFonts w:ascii="Times New Roman" w:hAnsi="Times New Roman" w:cs="Times New Roman"/>
          <w:sz w:val="24"/>
          <w:szCs w:val="24"/>
        </w:rPr>
        <w:t>11.</w:t>
      </w:r>
      <w:r w:rsidR="00722288" w:rsidRPr="008F7FD0">
        <w:rPr>
          <w:rFonts w:ascii="Times New Roman" w:hAnsi="Times New Roman" w:cs="Times New Roman"/>
          <w:sz w:val="24"/>
          <w:szCs w:val="24"/>
        </w:rPr>
        <w:t xml:space="preserve"> </w:t>
      </w:r>
      <w:hyperlink r:id="rId27" w:history="1">
        <w:r w:rsidR="00722288" w:rsidRPr="008F7FD0">
          <w:rPr>
            <w:rStyle w:val="a3"/>
            <w:rFonts w:ascii="Times New Roman" w:hAnsi="Times New Roman" w:cs="Times New Roman"/>
            <w:color w:val="auto"/>
            <w:sz w:val="24"/>
            <w:szCs w:val="24"/>
            <w:lang w:val="en-US"/>
          </w:rPr>
          <w:t>http</w:t>
        </w:r>
        <w:r w:rsidR="00722288" w:rsidRPr="008F7FD0">
          <w:rPr>
            <w:rStyle w:val="a3"/>
            <w:rFonts w:ascii="Times New Roman" w:hAnsi="Times New Roman" w:cs="Times New Roman"/>
            <w:color w:val="auto"/>
            <w:sz w:val="24"/>
            <w:szCs w:val="24"/>
          </w:rPr>
          <w:t>://</w:t>
        </w:r>
        <w:proofErr w:type="spellStart"/>
        <w:r w:rsidR="00722288" w:rsidRPr="008F7FD0">
          <w:rPr>
            <w:rStyle w:val="a3"/>
            <w:rFonts w:ascii="Times New Roman" w:hAnsi="Times New Roman" w:cs="Times New Roman"/>
            <w:color w:val="auto"/>
            <w:sz w:val="24"/>
            <w:szCs w:val="24"/>
            <w:lang w:val="en-US"/>
          </w:rPr>
          <w:t>dic</w:t>
        </w:r>
        <w:proofErr w:type="spellEnd"/>
        <w:r w:rsidR="00722288" w:rsidRPr="008F7FD0">
          <w:rPr>
            <w:rStyle w:val="a3"/>
            <w:rFonts w:ascii="Times New Roman" w:hAnsi="Times New Roman" w:cs="Times New Roman"/>
            <w:color w:val="auto"/>
            <w:sz w:val="24"/>
            <w:szCs w:val="24"/>
          </w:rPr>
          <w:t>.</w:t>
        </w:r>
        <w:r w:rsidR="00722288" w:rsidRPr="008F7FD0">
          <w:rPr>
            <w:rStyle w:val="a3"/>
            <w:rFonts w:ascii="Times New Roman" w:hAnsi="Times New Roman" w:cs="Times New Roman"/>
            <w:color w:val="auto"/>
            <w:sz w:val="24"/>
            <w:szCs w:val="24"/>
            <w:lang w:val="en-US"/>
          </w:rPr>
          <w:t>academic</w:t>
        </w:r>
        <w:r w:rsidR="00722288" w:rsidRPr="008F7FD0">
          <w:rPr>
            <w:rStyle w:val="a3"/>
            <w:rFonts w:ascii="Times New Roman" w:hAnsi="Times New Roman" w:cs="Times New Roman"/>
            <w:color w:val="auto"/>
            <w:sz w:val="24"/>
            <w:szCs w:val="24"/>
          </w:rPr>
          <w:t>.</w:t>
        </w:r>
        <w:proofErr w:type="spellStart"/>
        <w:r w:rsidR="00722288" w:rsidRPr="008F7FD0">
          <w:rPr>
            <w:rStyle w:val="a3"/>
            <w:rFonts w:ascii="Times New Roman" w:hAnsi="Times New Roman" w:cs="Times New Roman"/>
            <w:color w:val="auto"/>
            <w:sz w:val="24"/>
            <w:szCs w:val="24"/>
            <w:lang w:val="en-US"/>
          </w:rPr>
          <w:t>ru</w:t>
        </w:r>
        <w:proofErr w:type="spellEnd"/>
        <w:r w:rsidR="00722288" w:rsidRPr="008F7FD0">
          <w:rPr>
            <w:rStyle w:val="a3"/>
            <w:rFonts w:ascii="Times New Roman" w:hAnsi="Times New Roman" w:cs="Times New Roman"/>
            <w:color w:val="auto"/>
            <w:sz w:val="24"/>
            <w:szCs w:val="24"/>
          </w:rPr>
          <w:t>/</w:t>
        </w:r>
        <w:proofErr w:type="spellStart"/>
        <w:r w:rsidR="00722288" w:rsidRPr="008F7FD0">
          <w:rPr>
            <w:rStyle w:val="a3"/>
            <w:rFonts w:ascii="Times New Roman" w:hAnsi="Times New Roman" w:cs="Times New Roman"/>
            <w:color w:val="auto"/>
            <w:sz w:val="24"/>
            <w:szCs w:val="24"/>
            <w:lang w:val="en-US"/>
          </w:rPr>
          <w:t>dic</w:t>
        </w:r>
        <w:proofErr w:type="spellEnd"/>
        <w:r w:rsidR="00722288" w:rsidRPr="008F7FD0">
          <w:rPr>
            <w:rStyle w:val="a3"/>
            <w:rFonts w:ascii="Times New Roman" w:hAnsi="Times New Roman" w:cs="Times New Roman"/>
            <w:color w:val="auto"/>
            <w:sz w:val="24"/>
            <w:szCs w:val="24"/>
          </w:rPr>
          <w:t>.</w:t>
        </w:r>
        <w:proofErr w:type="spellStart"/>
        <w:r w:rsidR="00722288" w:rsidRPr="008F7FD0">
          <w:rPr>
            <w:rStyle w:val="a3"/>
            <w:rFonts w:ascii="Times New Roman" w:hAnsi="Times New Roman" w:cs="Times New Roman"/>
            <w:color w:val="auto"/>
            <w:sz w:val="24"/>
            <w:szCs w:val="24"/>
            <w:lang w:val="en-US"/>
          </w:rPr>
          <w:t>nsf</w:t>
        </w:r>
        <w:proofErr w:type="spellEnd"/>
        <w:r w:rsidR="00722288" w:rsidRPr="008F7FD0">
          <w:rPr>
            <w:rStyle w:val="a3"/>
            <w:rFonts w:ascii="Times New Roman" w:hAnsi="Times New Roman" w:cs="Times New Roman"/>
            <w:color w:val="auto"/>
            <w:sz w:val="24"/>
            <w:szCs w:val="24"/>
          </w:rPr>
          <w:t>/</w:t>
        </w:r>
        <w:r w:rsidR="00722288" w:rsidRPr="008F7FD0">
          <w:rPr>
            <w:rStyle w:val="a3"/>
            <w:rFonts w:ascii="Times New Roman" w:hAnsi="Times New Roman" w:cs="Times New Roman"/>
            <w:color w:val="auto"/>
            <w:sz w:val="24"/>
            <w:szCs w:val="24"/>
            <w:lang w:val="en-US"/>
          </w:rPr>
          <w:t>enc</w:t>
        </w:r>
        <w:r w:rsidR="00722288" w:rsidRPr="008F7FD0">
          <w:rPr>
            <w:rStyle w:val="a3"/>
            <w:rFonts w:ascii="Times New Roman" w:hAnsi="Times New Roman" w:cs="Times New Roman"/>
            <w:color w:val="auto"/>
            <w:sz w:val="24"/>
            <w:szCs w:val="24"/>
          </w:rPr>
          <w:t>_</w:t>
        </w:r>
        <w:r w:rsidR="00722288" w:rsidRPr="008F7FD0">
          <w:rPr>
            <w:rStyle w:val="a3"/>
            <w:rFonts w:ascii="Times New Roman" w:hAnsi="Times New Roman" w:cs="Times New Roman"/>
            <w:color w:val="auto"/>
            <w:sz w:val="24"/>
            <w:szCs w:val="24"/>
            <w:lang w:val="en-US"/>
          </w:rPr>
          <w:t>physics</w:t>
        </w:r>
        <w:r w:rsidR="00722288" w:rsidRPr="008F7FD0">
          <w:rPr>
            <w:rStyle w:val="a3"/>
            <w:rFonts w:ascii="Times New Roman" w:hAnsi="Times New Roman" w:cs="Times New Roman"/>
            <w:color w:val="auto"/>
            <w:sz w:val="24"/>
            <w:szCs w:val="24"/>
          </w:rPr>
          <w:t>/1283/</w:t>
        </w:r>
      </w:hyperlink>
      <w:r w:rsidR="00722288" w:rsidRPr="008F7FD0">
        <w:rPr>
          <w:rFonts w:ascii="Times New Roman" w:hAnsi="Times New Roman" w:cs="Times New Roman"/>
          <w:sz w:val="24"/>
          <w:szCs w:val="24"/>
        </w:rPr>
        <w:t xml:space="preserve"> </w:t>
      </w:r>
    </w:p>
    <w:p w:rsidR="00722288" w:rsidRPr="008F7FD0" w:rsidRDefault="00722288" w:rsidP="004C7BAC">
      <w:pPr>
        <w:pStyle w:val="3"/>
        <w:spacing w:before="120" w:beforeAutospacing="0" w:after="120" w:afterAutospacing="0"/>
        <w:rPr>
          <w:sz w:val="24"/>
          <w:szCs w:val="24"/>
        </w:rPr>
      </w:pPr>
      <w:r w:rsidRPr="008F7FD0">
        <w:rPr>
          <w:b w:val="0"/>
          <w:sz w:val="24"/>
          <w:szCs w:val="24"/>
        </w:rPr>
        <w:t>12.</w:t>
      </w:r>
      <w:hyperlink r:id="rId28" w:history="1">
        <w:r w:rsidRPr="008F7FD0">
          <w:rPr>
            <w:rStyle w:val="a3"/>
            <w:b w:val="0"/>
            <w:color w:val="auto"/>
            <w:sz w:val="24"/>
            <w:szCs w:val="24"/>
          </w:rPr>
          <w:t>http://arsena-hotel.com/gruntovedenie/fizicheskie_svoystva/dvizhenie_vody1/</w:t>
        </w:r>
      </w:hyperlink>
    </w:p>
    <w:p w:rsidR="008C2568" w:rsidRPr="008F7FD0" w:rsidRDefault="008C2568" w:rsidP="004C7BAC">
      <w:pPr>
        <w:pStyle w:val="3"/>
        <w:spacing w:before="120" w:beforeAutospacing="0" w:after="120" w:afterAutospacing="0"/>
        <w:rPr>
          <w:sz w:val="24"/>
          <w:szCs w:val="24"/>
        </w:rPr>
      </w:pPr>
      <w:r w:rsidRPr="008F7FD0">
        <w:rPr>
          <w:b w:val="0"/>
          <w:sz w:val="24"/>
          <w:szCs w:val="24"/>
        </w:rPr>
        <w:t xml:space="preserve">13. </w:t>
      </w:r>
      <w:hyperlink r:id="rId29" w:history="1">
        <w:r w:rsidRPr="008F7FD0">
          <w:rPr>
            <w:rStyle w:val="a3"/>
            <w:b w:val="0"/>
            <w:color w:val="auto"/>
            <w:sz w:val="24"/>
            <w:szCs w:val="24"/>
          </w:rPr>
          <w:t>http://www.chemport.ru/data/chemipedia/article_6226.html</w:t>
        </w:r>
      </w:hyperlink>
    </w:p>
    <w:p w:rsidR="00492806" w:rsidRPr="008F7FD0" w:rsidRDefault="00860DFF" w:rsidP="004C7BAC">
      <w:pPr>
        <w:pStyle w:val="3"/>
        <w:spacing w:before="120" w:beforeAutospacing="0" w:after="120" w:afterAutospacing="0"/>
        <w:rPr>
          <w:b w:val="0"/>
          <w:sz w:val="24"/>
          <w:szCs w:val="24"/>
        </w:rPr>
      </w:pPr>
      <w:r w:rsidRPr="008F7FD0">
        <w:rPr>
          <w:b w:val="0"/>
          <w:sz w:val="24"/>
          <w:szCs w:val="24"/>
        </w:rPr>
        <w:t xml:space="preserve">14. </w:t>
      </w:r>
      <w:hyperlink r:id="rId30" w:history="1">
        <w:r w:rsidRPr="008F7FD0">
          <w:rPr>
            <w:rStyle w:val="a3"/>
            <w:b w:val="0"/>
            <w:sz w:val="24"/>
            <w:szCs w:val="24"/>
          </w:rPr>
          <w:t>http://ndt-testing.ru/oblasti-primenenija-kapilljarnyh-metodov-kontrolja.html</w:t>
        </w:r>
      </w:hyperlink>
    </w:p>
    <w:sectPr w:rsidR="00492806" w:rsidRPr="008F7FD0" w:rsidSect="00F30AA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C7A77"/>
    <w:multiLevelType w:val="multilevel"/>
    <w:tmpl w:val="0F28CE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9182558"/>
    <w:multiLevelType w:val="hybridMultilevel"/>
    <w:tmpl w:val="9AC26D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A8C3A76"/>
    <w:multiLevelType w:val="multilevel"/>
    <w:tmpl w:val="229068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50215"/>
    <w:rsid w:val="0004599D"/>
    <w:rsid w:val="00053581"/>
    <w:rsid w:val="001339FC"/>
    <w:rsid w:val="001A1944"/>
    <w:rsid w:val="001F2A45"/>
    <w:rsid w:val="00245FEC"/>
    <w:rsid w:val="00270F09"/>
    <w:rsid w:val="0035270E"/>
    <w:rsid w:val="003B5E29"/>
    <w:rsid w:val="003C6BE1"/>
    <w:rsid w:val="004058DF"/>
    <w:rsid w:val="00446F71"/>
    <w:rsid w:val="00466A51"/>
    <w:rsid w:val="00492806"/>
    <w:rsid w:val="004A2C53"/>
    <w:rsid w:val="004C0992"/>
    <w:rsid w:val="004C7BAC"/>
    <w:rsid w:val="004D0AD7"/>
    <w:rsid w:val="004F57AC"/>
    <w:rsid w:val="00515AF6"/>
    <w:rsid w:val="00523F8E"/>
    <w:rsid w:val="0054194E"/>
    <w:rsid w:val="00561DF6"/>
    <w:rsid w:val="0057084B"/>
    <w:rsid w:val="00592746"/>
    <w:rsid w:val="00594685"/>
    <w:rsid w:val="005E74BB"/>
    <w:rsid w:val="00623EBA"/>
    <w:rsid w:val="00641F66"/>
    <w:rsid w:val="00665BC2"/>
    <w:rsid w:val="006A321B"/>
    <w:rsid w:val="006C213F"/>
    <w:rsid w:val="0070231C"/>
    <w:rsid w:val="00722288"/>
    <w:rsid w:val="0073176D"/>
    <w:rsid w:val="00783DBE"/>
    <w:rsid w:val="007F4735"/>
    <w:rsid w:val="00810F59"/>
    <w:rsid w:val="00844538"/>
    <w:rsid w:val="00860DFF"/>
    <w:rsid w:val="008C2568"/>
    <w:rsid w:val="008D4567"/>
    <w:rsid w:val="008F7FD0"/>
    <w:rsid w:val="009C53EB"/>
    <w:rsid w:val="009F1CFC"/>
    <w:rsid w:val="00A034D8"/>
    <w:rsid w:val="00A10967"/>
    <w:rsid w:val="00A24488"/>
    <w:rsid w:val="00AE68E6"/>
    <w:rsid w:val="00AF2E1B"/>
    <w:rsid w:val="00AF3748"/>
    <w:rsid w:val="00B14EB4"/>
    <w:rsid w:val="00B21025"/>
    <w:rsid w:val="00B50215"/>
    <w:rsid w:val="00BB14AD"/>
    <w:rsid w:val="00BB1E32"/>
    <w:rsid w:val="00C72560"/>
    <w:rsid w:val="00C87123"/>
    <w:rsid w:val="00CC71BB"/>
    <w:rsid w:val="00CD1E44"/>
    <w:rsid w:val="00CD6B18"/>
    <w:rsid w:val="00D05204"/>
    <w:rsid w:val="00D16C24"/>
    <w:rsid w:val="00D21D00"/>
    <w:rsid w:val="00D55093"/>
    <w:rsid w:val="00D61B9F"/>
    <w:rsid w:val="00D9559E"/>
    <w:rsid w:val="00DD26E9"/>
    <w:rsid w:val="00E20810"/>
    <w:rsid w:val="00E35DEE"/>
    <w:rsid w:val="00EA2283"/>
    <w:rsid w:val="00EB4A4D"/>
    <w:rsid w:val="00EE7411"/>
    <w:rsid w:val="00F2069B"/>
    <w:rsid w:val="00F30AA9"/>
    <w:rsid w:val="00F476A6"/>
    <w:rsid w:val="00F70787"/>
    <w:rsid w:val="00F76069"/>
    <w:rsid w:val="00FA3C22"/>
  </w:rsids>
  <m:mathPr>
    <m:mathFont m:val="Cambria Math"/>
    <m:brkBin m:val="before"/>
    <m:brkBinSub m:val="--"/>
    <m:smallFrac m:val="off"/>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0AA9"/>
  </w:style>
  <w:style w:type="paragraph" w:styleId="3">
    <w:name w:val="heading 3"/>
    <w:basedOn w:val="a"/>
    <w:link w:val="30"/>
    <w:uiPriority w:val="9"/>
    <w:qFormat/>
    <w:rsid w:val="00C7256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D26E9"/>
    <w:rPr>
      <w:color w:val="0000FF"/>
      <w:u w:val="single"/>
    </w:rPr>
  </w:style>
  <w:style w:type="character" w:styleId="HTML">
    <w:name w:val="HTML Cite"/>
    <w:basedOn w:val="a0"/>
    <w:uiPriority w:val="99"/>
    <w:semiHidden/>
    <w:unhideWhenUsed/>
    <w:rsid w:val="00561DF6"/>
    <w:rPr>
      <w:i/>
      <w:iCs/>
    </w:rPr>
  </w:style>
  <w:style w:type="character" w:styleId="a4">
    <w:name w:val="FollowedHyperlink"/>
    <w:basedOn w:val="a0"/>
    <w:uiPriority w:val="99"/>
    <w:semiHidden/>
    <w:unhideWhenUsed/>
    <w:rsid w:val="00561DF6"/>
    <w:rPr>
      <w:color w:val="800080" w:themeColor="followedHyperlink"/>
      <w:u w:val="single"/>
    </w:rPr>
  </w:style>
  <w:style w:type="character" w:customStyle="1" w:styleId="30">
    <w:name w:val="Заголовок 3 Знак"/>
    <w:basedOn w:val="a0"/>
    <w:link w:val="3"/>
    <w:uiPriority w:val="9"/>
    <w:rsid w:val="00C72560"/>
    <w:rPr>
      <w:rFonts w:ascii="Times New Roman" w:eastAsia="Times New Roman" w:hAnsi="Times New Roman" w:cs="Times New Roman"/>
      <w:b/>
      <w:bCs/>
      <w:sz w:val="27"/>
      <w:szCs w:val="27"/>
    </w:rPr>
  </w:style>
  <w:style w:type="character" w:styleId="a5">
    <w:name w:val="Emphasis"/>
    <w:basedOn w:val="a0"/>
    <w:uiPriority w:val="20"/>
    <w:qFormat/>
    <w:rsid w:val="00C72560"/>
    <w:rPr>
      <w:i/>
      <w:iCs/>
    </w:rPr>
  </w:style>
  <w:style w:type="paragraph" w:styleId="a6">
    <w:name w:val="Normal (Web)"/>
    <w:basedOn w:val="a"/>
    <w:uiPriority w:val="99"/>
    <w:unhideWhenUsed/>
    <w:rsid w:val="00F70787"/>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List Paragraph"/>
    <w:basedOn w:val="a"/>
    <w:uiPriority w:val="34"/>
    <w:qFormat/>
    <w:rsid w:val="00592746"/>
    <w:pPr>
      <w:ind w:left="720"/>
      <w:contextualSpacing/>
    </w:pPr>
  </w:style>
  <w:style w:type="paragraph" w:styleId="a8">
    <w:name w:val="Balloon Text"/>
    <w:basedOn w:val="a"/>
    <w:link w:val="a9"/>
    <w:uiPriority w:val="99"/>
    <w:semiHidden/>
    <w:unhideWhenUsed/>
    <w:rsid w:val="0070231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0231C"/>
    <w:rPr>
      <w:rFonts w:ascii="Tahoma" w:hAnsi="Tahoma" w:cs="Tahoma"/>
      <w:sz w:val="16"/>
      <w:szCs w:val="16"/>
    </w:rPr>
  </w:style>
  <w:style w:type="paragraph" w:customStyle="1" w:styleId="Default">
    <w:name w:val="Default"/>
    <w:rsid w:val="006A321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11752921">
      <w:bodyDiv w:val="1"/>
      <w:marLeft w:val="0"/>
      <w:marRight w:val="0"/>
      <w:marTop w:val="0"/>
      <w:marBottom w:val="0"/>
      <w:divBdr>
        <w:top w:val="none" w:sz="0" w:space="0" w:color="auto"/>
        <w:left w:val="none" w:sz="0" w:space="0" w:color="auto"/>
        <w:bottom w:val="none" w:sz="0" w:space="0" w:color="auto"/>
        <w:right w:val="none" w:sz="0" w:space="0" w:color="auto"/>
      </w:divBdr>
    </w:div>
    <w:div w:id="133986907">
      <w:bodyDiv w:val="1"/>
      <w:marLeft w:val="0"/>
      <w:marRight w:val="0"/>
      <w:marTop w:val="0"/>
      <w:marBottom w:val="0"/>
      <w:divBdr>
        <w:top w:val="none" w:sz="0" w:space="0" w:color="auto"/>
        <w:left w:val="none" w:sz="0" w:space="0" w:color="auto"/>
        <w:bottom w:val="none" w:sz="0" w:space="0" w:color="auto"/>
        <w:right w:val="none" w:sz="0" w:space="0" w:color="auto"/>
      </w:divBdr>
      <w:divsChild>
        <w:div w:id="1187138338">
          <w:marLeft w:val="0"/>
          <w:marRight w:val="0"/>
          <w:marTop w:val="0"/>
          <w:marBottom w:val="0"/>
          <w:divBdr>
            <w:top w:val="none" w:sz="0" w:space="0" w:color="auto"/>
            <w:left w:val="none" w:sz="0" w:space="0" w:color="auto"/>
            <w:bottom w:val="none" w:sz="0" w:space="0" w:color="auto"/>
            <w:right w:val="none" w:sz="0" w:space="0" w:color="auto"/>
          </w:divBdr>
          <w:divsChild>
            <w:div w:id="776367304">
              <w:marLeft w:val="0"/>
              <w:marRight w:val="0"/>
              <w:marTop w:val="0"/>
              <w:marBottom w:val="0"/>
              <w:divBdr>
                <w:top w:val="none" w:sz="0" w:space="0" w:color="auto"/>
                <w:left w:val="none" w:sz="0" w:space="0" w:color="auto"/>
                <w:bottom w:val="none" w:sz="0" w:space="0" w:color="auto"/>
                <w:right w:val="none" w:sz="0" w:space="0" w:color="auto"/>
              </w:divBdr>
            </w:div>
            <w:div w:id="1333217239">
              <w:marLeft w:val="0"/>
              <w:marRight w:val="0"/>
              <w:marTop w:val="0"/>
              <w:marBottom w:val="0"/>
              <w:divBdr>
                <w:top w:val="none" w:sz="0" w:space="0" w:color="auto"/>
                <w:left w:val="none" w:sz="0" w:space="0" w:color="auto"/>
                <w:bottom w:val="none" w:sz="0" w:space="0" w:color="auto"/>
                <w:right w:val="none" w:sz="0" w:space="0" w:color="auto"/>
              </w:divBdr>
            </w:div>
            <w:div w:id="493106624">
              <w:marLeft w:val="0"/>
              <w:marRight w:val="0"/>
              <w:marTop w:val="0"/>
              <w:marBottom w:val="0"/>
              <w:divBdr>
                <w:top w:val="none" w:sz="0" w:space="0" w:color="auto"/>
                <w:left w:val="none" w:sz="0" w:space="0" w:color="auto"/>
                <w:bottom w:val="none" w:sz="0" w:space="0" w:color="auto"/>
                <w:right w:val="none" w:sz="0" w:space="0" w:color="auto"/>
              </w:divBdr>
            </w:div>
            <w:div w:id="613055644">
              <w:marLeft w:val="0"/>
              <w:marRight w:val="0"/>
              <w:marTop w:val="0"/>
              <w:marBottom w:val="0"/>
              <w:divBdr>
                <w:top w:val="none" w:sz="0" w:space="0" w:color="auto"/>
                <w:left w:val="none" w:sz="0" w:space="0" w:color="auto"/>
                <w:bottom w:val="none" w:sz="0" w:space="0" w:color="auto"/>
                <w:right w:val="none" w:sz="0" w:space="0" w:color="auto"/>
              </w:divBdr>
            </w:div>
            <w:div w:id="226886741">
              <w:marLeft w:val="0"/>
              <w:marRight w:val="0"/>
              <w:marTop w:val="0"/>
              <w:marBottom w:val="0"/>
              <w:divBdr>
                <w:top w:val="none" w:sz="0" w:space="0" w:color="auto"/>
                <w:left w:val="none" w:sz="0" w:space="0" w:color="auto"/>
                <w:bottom w:val="none" w:sz="0" w:space="0" w:color="auto"/>
                <w:right w:val="none" w:sz="0" w:space="0" w:color="auto"/>
              </w:divBdr>
            </w:div>
            <w:div w:id="1205369535">
              <w:marLeft w:val="0"/>
              <w:marRight w:val="0"/>
              <w:marTop w:val="0"/>
              <w:marBottom w:val="0"/>
              <w:divBdr>
                <w:top w:val="none" w:sz="0" w:space="0" w:color="auto"/>
                <w:left w:val="none" w:sz="0" w:space="0" w:color="auto"/>
                <w:bottom w:val="none" w:sz="0" w:space="0" w:color="auto"/>
                <w:right w:val="none" w:sz="0" w:space="0" w:color="auto"/>
              </w:divBdr>
            </w:div>
            <w:div w:id="652216837">
              <w:marLeft w:val="0"/>
              <w:marRight w:val="0"/>
              <w:marTop w:val="0"/>
              <w:marBottom w:val="0"/>
              <w:divBdr>
                <w:top w:val="none" w:sz="0" w:space="0" w:color="auto"/>
                <w:left w:val="none" w:sz="0" w:space="0" w:color="auto"/>
                <w:bottom w:val="none" w:sz="0" w:space="0" w:color="auto"/>
                <w:right w:val="none" w:sz="0" w:space="0" w:color="auto"/>
              </w:divBdr>
            </w:div>
            <w:div w:id="161220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27108">
      <w:bodyDiv w:val="1"/>
      <w:marLeft w:val="0"/>
      <w:marRight w:val="0"/>
      <w:marTop w:val="0"/>
      <w:marBottom w:val="0"/>
      <w:divBdr>
        <w:top w:val="none" w:sz="0" w:space="0" w:color="auto"/>
        <w:left w:val="none" w:sz="0" w:space="0" w:color="auto"/>
        <w:bottom w:val="none" w:sz="0" w:space="0" w:color="auto"/>
        <w:right w:val="none" w:sz="0" w:space="0" w:color="auto"/>
      </w:divBdr>
    </w:div>
    <w:div w:id="173882013">
      <w:bodyDiv w:val="1"/>
      <w:marLeft w:val="0"/>
      <w:marRight w:val="0"/>
      <w:marTop w:val="0"/>
      <w:marBottom w:val="0"/>
      <w:divBdr>
        <w:top w:val="none" w:sz="0" w:space="0" w:color="auto"/>
        <w:left w:val="none" w:sz="0" w:space="0" w:color="auto"/>
        <w:bottom w:val="none" w:sz="0" w:space="0" w:color="auto"/>
        <w:right w:val="none" w:sz="0" w:space="0" w:color="auto"/>
      </w:divBdr>
    </w:div>
    <w:div w:id="468861486">
      <w:bodyDiv w:val="1"/>
      <w:marLeft w:val="0"/>
      <w:marRight w:val="0"/>
      <w:marTop w:val="0"/>
      <w:marBottom w:val="0"/>
      <w:divBdr>
        <w:top w:val="none" w:sz="0" w:space="0" w:color="auto"/>
        <w:left w:val="none" w:sz="0" w:space="0" w:color="auto"/>
        <w:bottom w:val="none" w:sz="0" w:space="0" w:color="auto"/>
        <w:right w:val="none" w:sz="0" w:space="0" w:color="auto"/>
      </w:divBdr>
    </w:div>
    <w:div w:id="707031322">
      <w:bodyDiv w:val="1"/>
      <w:marLeft w:val="0"/>
      <w:marRight w:val="0"/>
      <w:marTop w:val="0"/>
      <w:marBottom w:val="0"/>
      <w:divBdr>
        <w:top w:val="none" w:sz="0" w:space="0" w:color="auto"/>
        <w:left w:val="none" w:sz="0" w:space="0" w:color="auto"/>
        <w:bottom w:val="none" w:sz="0" w:space="0" w:color="auto"/>
        <w:right w:val="none" w:sz="0" w:space="0" w:color="auto"/>
      </w:divBdr>
    </w:div>
    <w:div w:id="722412779">
      <w:bodyDiv w:val="1"/>
      <w:marLeft w:val="0"/>
      <w:marRight w:val="0"/>
      <w:marTop w:val="0"/>
      <w:marBottom w:val="0"/>
      <w:divBdr>
        <w:top w:val="none" w:sz="0" w:space="0" w:color="auto"/>
        <w:left w:val="none" w:sz="0" w:space="0" w:color="auto"/>
        <w:bottom w:val="none" w:sz="0" w:space="0" w:color="auto"/>
        <w:right w:val="none" w:sz="0" w:space="0" w:color="auto"/>
      </w:divBdr>
    </w:div>
    <w:div w:id="1153372791">
      <w:bodyDiv w:val="1"/>
      <w:marLeft w:val="0"/>
      <w:marRight w:val="0"/>
      <w:marTop w:val="0"/>
      <w:marBottom w:val="0"/>
      <w:divBdr>
        <w:top w:val="none" w:sz="0" w:space="0" w:color="auto"/>
        <w:left w:val="none" w:sz="0" w:space="0" w:color="auto"/>
        <w:bottom w:val="none" w:sz="0" w:space="0" w:color="auto"/>
        <w:right w:val="none" w:sz="0" w:space="0" w:color="auto"/>
      </w:divBdr>
    </w:div>
    <w:div w:id="1330133528">
      <w:bodyDiv w:val="1"/>
      <w:marLeft w:val="0"/>
      <w:marRight w:val="0"/>
      <w:marTop w:val="0"/>
      <w:marBottom w:val="0"/>
      <w:divBdr>
        <w:top w:val="none" w:sz="0" w:space="0" w:color="auto"/>
        <w:left w:val="none" w:sz="0" w:space="0" w:color="auto"/>
        <w:bottom w:val="none" w:sz="0" w:space="0" w:color="auto"/>
        <w:right w:val="none" w:sz="0" w:space="0" w:color="auto"/>
      </w:divBdr>
    </w:div>
    <w:div w:id="1500265621">
      <w:bodyDiv w:val="1"/>
      <w:marLeft w:val="0"/>
      <w:marRight w:val="0"/>
      <w:marTop w:val="0"/>
      <w:marBottom w:val="0"/>
      <w:divBdr>
        <w:top w:val="none" w:sz="0" w:space="0" w:color="auto"/>
        <w:left w:val="none" w:sz="0" w:space="0" w:color="auto"/>
        <w:bottom w:val="none" w:sz="0" w:space="0" w:color="auto"/>
        <w:right w:val="none" w:sz="0" w:space="0" w:color="auto"/>
      </w:divBdr>
    </w:div>
    <w:div w:id="1629819055">
      <w:bodyDiv w:val="1"/>
      <w:marLeft w:val="0"/>
      <w:marRight w:val="0"/>
      <w:marTop w:val="0"/>
      <w:marBottom w:val="0"/>
      <w:divBdr>
        <w:top w:val="none" w:sz="0" w:space="0" w:color="auto"/>
        <w:left w:val="none" w:sz="0" w:space="0" w:color="auto"/>
        <w:bottom w:val="none" w:sz="0" w:space="0" w:color="auto"/>
        <w:right w:val="none" w:sz="0" w:space="0" w:color="auto"/>
      </w:divBdr>
      <w:divsChild>
        <w:div w:id="468786267">
          <w:marLeft w:val="0"/>
          <w:marRight w:val="0"/>
          <w:marTop w:val="0"/>
          <w:marBottom w:val="0"/>
          <w:divBdr>
            <w:top w:val="none" w:sz="0" w:space="0" w:color="auto"/>
            <w:left w:val="none" w:sz="0" w:space="0" w:color="auto"/>
            <w:bottom w:val="none" w:sz="0" w:space="0" w:color="auto"/>
            <w:right w:val="none" w:sz="0" w:space="0" w:color="auto"/>
          </w:divBdr>
        </w:div>
      </w:divsChild>
    </w:div>
    <w:div w:id="1641374722">
      <w:bodyDiv w:val="1"/>
      <w:marLeft w:val="0"/>
      <w:marRight w:val="0"/>
      <w:marTop w:val="0"/>
      <w:marBottom w:val="0"/>
      <w:divBdr>
        <w:top w:val="none" w:sz="0" w:space="0" w:color="auto"/>
        <w:left w:val="none" w:sz="0" w:space="0" w:color="auto"/>
        <w:bottom w:val="none" w:sz="0" w:space="0" w:color="auto"/>
        <w:right w:val="none" w:sz="0" w:space="0" w:color="auto"/>
      </w:divBdr>
    </w:div>
    <w:div w:id="1804807090">
      <w:bodyDiv w:val="1"/>
      <w:marLeft w:val="0"/>
      <w:marRight w:val="0"/>
      <w:marTop w:val="0"/>
      <w:marBottom w:val="0"/>
      <w:divBdr>
        <w:top w:val="none" w:sz="0" w:space="0" w:color="auto"/>
        <w:left w:val="none" w:sz="0" w:space="0" w:color="auto"/>
        <w:bottom w:val="none" w:sz="0" w:space="0" w:color="auto"/>
        <w:right w:val="none" w:sz="0" w:space="0" w:color="auto"/>
      </w:divBdr>
    </w:div>
    <w:div w:id="2061437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xumuk.ru/encyklopedia/1165.html" TargetMode="External"/><Relationship Id="rId13" Type="http://schemas.openxmlformats.org/officeDocument/2006/relationships/hyperlink" Target="http://www.xumuk.ru/encyklopedia/1165.html" TargetMode="External"/><Relationship Id="rId18" Type="http://schemas.openxmlformats.org/officeDocument/2006/relationships/hyperlink" Target="http://ru.wikipedia.org/wiki/%D0%A2%D0%B5%D0%BD%D0%B7%D0%B8%D0%BE%D0%BC%D0%B5%D1%82%D1%80_%D0%B4%D1%8E_%D0%9D%D1%83%D0%B8" TargetMode="External"/><Relationship Id="rId26" Type="http://schemas.openxmlformats.org/officeDocument/2006/relationships/hyperlink" Target="http://www.physchem.chimfak.rsu.ru/Source/PCC_lab/pcclab_5.html" TargetMode="External"/><Relationship Id="rId3" Type="http://schemas.openxmlformats.org/officeDocument/2006/relationships/styles" Target="styles.xml"/><Relationship Id="rId21" Type="http://schemas.openxmlformats.org/officeDocument/2006/relationships/hyperlink" Target="http://www.medcoref.ru/mref-330.html&#8206;" TargetMode="External"/><Relationship Id="rId7" Type="http://schemas.openxmlformats.org/officeDocument/2006/relationships/hyperlink" Target="http://www.xumuk.ru/encyklopedia/1545.html" TargetMode="External"/><Relationship Id="rId12" Type="http://schemas.openxmlformats.org/officeDocument/2006/relationships/hyperlink" Target="http://www.xumuk.ru/encyklopedia/1545.html" TargetMode="External"/><Relationship Id="rId17" Type="http://schemas.openxmlformats.org/officeDocument/2006/relationships/hyperlink" Target="http://ru.wikipedia.org/wiki/%D0%92%D0%B8%D0%BB%D1%8C%D0%B3%D0%B5%D0%BB%D1%8C%D0%BC%D0%B8,_%D0%9B%D1%8E%D0%B4%D0%B2%D0%B8%D0%B3_%D0%A4%D0%B5%D1%80%D0%B4%D0%B8%D0%BD%D0%B0%D0%BD%D0%B4" TargetMode="External"/><Relationship Id="rId25" Type="http://schemas.openxmlformats.org/officeDocument/2006/relationships/hyperlink" Target="http://www.physchem.chimfak.rsu.ru/Source/PCC/Colloids_2.htm" TargetMode="External"/><Relationship Id="rId2" Type="http://schemas.openxmlformats.org/officeDocument/2006/relationships/numbering" Target="numbering.xml"/><Relationship Id="rId16" Type="http://schemas.openxmlformats.org/officeDocument/2006/relationships/hyperlink" Target="http://www.xumuk.ru/encyklopedia/1726.html" TargetMode="External"/><Relationship Id="rId20" Type="http://schemas.openxmlformats.org/officeDocument/2006/relationships/hyperlink" Target="http://ido.tsu.ru/schools/physmat/data/res/molek/uchpos/" TargetMode="External"/><Relationship Id="rId29" Type="http://schemas.openxmlformats.org/officeDocument/2006/relationships/hyperlink" Target="http://www.chemport.ru/data/chemipedia/article_6226.html" TargetMode="External"/><Relationship Id="rId1" Type="http://schemas.openxmlformats.org/officeDocument/2006/relationships/customXml" Target="../customXml/item1.xml"/><Relationship Id="rId6" Type="http://schemas.openxmlformats.org/officeDocument/2006/relationships/hyperlink" Target="http://www.xumuk.ru/encyklopedia/1545.html" TargetMode="External"/><Relationship Id="rId11" Type="http://schemas.openxmlformats.org/officeDocument/2006/relationships/hyperlink" Target="http://www.xumuk.ru/encyklopedia/2/3187.html" TargetMode="External"/><Relationship Id="rId24" Type="http://schemas.openxmlformats.org/officeDocument/2006/relationships/hyperlink" Target="http://ru.wikipedia.org/wiki/%D0%9F%D0%BE%D0%B2%D0%B5%D1%80%D1%85%D0%BD%D0%BE%D1%81%D1%82%D0%BD%D0%BE%D0%B5_%D0%BD%D0%B0%D1%82%D1%8F%D0%B6%D0%B5%D0%BD%D0%B8%D0%B5"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xumuk.ru/encyklopedia/1545.html" TargetMode="External"/><Relationship Id="rId23" Type="http://schemas.openxmlformats.org/officeDocument/2006/relationships/hyperlink" Target="http://fizportal.ru/method-capillary" TargetMode="External"/><Relationship Id="rId28" Type="http://schemas.openxmlformats.org/officeDocument/2006/relationships/hyperlink" Target="http://arsena-hotel.com/gruntovedenie/fizicheskie_svoystva/dvizhenie_vody1/" TargetMode="External"/><Relationship Id="rId10" Type="http://schemas.openxmlformats.org/officeDocument/2006/relationships/hyperlink" Target="http://www.xumuk.ru/encyklopedia/1165.html" TargetMode="External"/><Relationship Id="rId19" Type="http://schemas.openxmlformats.org/officeDocument/2006/relationships/image" Target="media/image1.emf"/><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xumuk.ru/encyklopedia/2/4108.html" TargetMode="External"/><Relationship Id="rId14" Type="http://schemas.openxmlformats.org/officeDocument/2006/relationships/hyperlink" Target="http://www.xumuk.ru/encyklopedia/685.html" TargetMode="External"/><Relationship Id="rId22" Type="http://schemas.openxmlformats.org/officeDocument/2006/relationships/hyperlink" Target="http://www.xumuk.ru/encyklopedia/" TargetMode="External"/><Relationship Id="rId27" Type="http://schemas.openxmlformats.org/officeDocument/2006/relationships/hyperlink" Target="http://dic.academic.ru/dic.nsf/enc_physics/1283/" TargetMode="External"/><Relationship Id="rId30" Type="http://schemas.openxmlformats.org/officeDocument/2006/relationships/hyperlink" Target="http://ndt-testing.ru/oblasti-primenenija-kapilljarnyh-metodov-kontrolja.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2B6B4A-7B61-4326-B036-54ED91B31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798</TotalTime>
  <Pages>1</Pages>
  <Words>2059</Words>
  <Characters>11739</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50</cp:revision>
  <dcterms:created xsi:type="dcterms:W3CDTF">2013-11-20T12:09:00Z</dcterms:created>
  <dcterms:modified xsi:type="dcterms:W3CDTF">2013-12-11T10:50:00Z</dcterms:modified>
</cp:coreProperties>
</file>