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38" w:rsidRPr="00FF3090" w:rsidRDefault="008866F6" w:rsidP="004C6738">
      <w:pPr>
        <w:pStyle w:val="11"/>
        <w:spacing w:before="0" w:after="57"/>
        <w:rPr>
          <w:rFonts w:ascii="Times New Roman" w:hAnsi="Times New Roman"/>
          <w:color w:val="auto"/>
          <w:sz w:val="24"/>
        </w:rPr>
      </w:pPr>
      <w:r w:rsidRPr="00FF3090">
        <w:rPr>
          <w:rFonts w:ascii="Times New Roman" w:hAnsi="Times New Roman"/>
          <w:color w:val="auto"/>
          <w:sz w:val="24"/>
        </w:rPr>
        <w:t>МОУ «Лицей № 43»</w:t>
      </w:r>
    </w:p>
    <w:p w:rsidR="008866F6" w:rsidRPr="00FF3090" w:rsidRDefault="008866F6" w:rsidP="004C6738">
      <w:pPr>
        <w:pStyle w:val="11"/>
        <w:spacing w:before="0" w:after="57"/>
        <w:rPr>
          <w:rFonts w:ascii="Times New Roman" w:hAnsi="Times New Roman"/>
          <w:color w:val="auto"/>
          <w:sz w:val="24"/>
        </w:rPr>
      </w:pPr>
      <w:r w:rsidRPr="00FF3090">
        <w:rPr>
          <w:rFonts w:ascii="Times New Roman" w:hAnsi="Times New Roman"/>
          <w:color w:val="auto"/>
          <w:sz w:val="24"/>
        </w:rPr>
        <w:t>(естественно-технический)</w:t>
      </w:r>
    </w:p>
    <w:p w:rsidR="004C6738" w:rsidRDefault="004C6738" w:rsidP="004C6738">
      <w:pPr>
        <w:pStyle w:val="3"/>
        <w:spacing w:line="240" w:lineRule="auto"/>
        <w:ind w:firstLine="0"/>
        <w:jc w:val="center"/>
        <w:rPr>
          <w:b w:val="0"/>
          <w:bCs w:val="0"/>
          <w:sz w:val="20"/>
          <w:szCs w:val="24"/>
        </w:rPr>
      </w:pPr>
    </w:p>
    <w:p w:rsidR="004C6738" w:rsidRDefault="004C6738" w:rsidP="004C6738">
      <w:pPr>
        <w:pStyle w:val="3"/>
        <w:ind w:firstLine="0"/>
        <w:jc w:val="center"/>
        <w:rPr>
          <w:sz w:val="20"/>
          <w:szCs w:val="24"/>
        </w:rPr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4C6738" w:rsidRPr="00FF3090" w:rsidRDefault="00DE62E3" w:rsidP="004C673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КАПИЛЛЯРНЫЕ ЯВЛЕНИЯ</w:t>
      </w: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745B94" w:rsidRDefault="00745B94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745B94" w:rsidRDefault="00745B94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745B94" w:rsidRDefault="00745B94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4C6738" w:rsidRPr="001E0845" w:rsidRDefault="001E0845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Рожков Дмитрий</w:t>
      </w: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  <w:r w:rsidRPr="00FF3090">
        <w:rPr>
          <w:sz w:val="24"/>
        </w:rPr>
        <w:t>1</w:t>
      </w:r>
      <w:r w:rsidR="00DE62E3">
        <w:rPr>
          <w:sz w:val="24"/>
        </w:rPr>
        <w:t>1</w:t>
      </w:r>
      <w:r w:rsidR="001E0845">
        <w:rPr>
          <w:sz w:val="24"/>
        </w:rPr>
        <w:t>А</w:t>
      </w:r>
      <w:r w:rsidRPr="00FF3090">
        <w:rPr>
          <w:sz w:val="24"/>
        </w:rPr>
        <w:t xml:space="preserve"> класс </w:t>
      </w: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8866F6" w:rsidRPr="00FF3090" w:rsidRDefault="008866F6" w:rsidP="004C6738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jc w:val="right"/>
        <w:rPr>
          <w:sz w:val="24"/>
        </w:rPr>
      </w:pPr>
    </w:p>
    <w:p w:rsidR="008866F6" w:rsidRPr="00FF3090" w:rsidRDefault="008866F6" w:rsidP="004C6738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jc w:val="right"/>
        <w:rPr>
          <w:sz w:val="24"/>
        </w:rPr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jc w:val="right"/>
        <w:rPr>
          <w:sz w:val="24"/>
        </w:rPr>
      </w:pPr>
      <w:r w:rsidRPr="00FF3090">
        <w:rPr>
          <w:sz w:val="24"/>
        </w:rPr>
        <w:t xml:space="preserve"> </w:t>
      </w: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FF3090" w:rsidRDefault="00FF3090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745B94" w:rsidRDefault="00745B94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745B94" w:rsidRPr="00FF3090" w:rsidRDefault="00745B94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4C6738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DE62E3" w:rsidRDefault="00DE62E3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DE62E3" w:rsidRDefault="00DE62E3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DE62E3" w:rsidRDefault="00DE62E3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DE62E3" w:rsidRDefault="00DE62E3" w:rsidP="00315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  <w:rPr>
          <w:sz w:val="24"/>
        </w:rPr>
      </w:pPr>
    </w:p>
    <w:p w:rsidR="00DE62E3" w:rsidRDefault="00DE62E3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DE62E3" w:rsidRPr="00FF3090" w:rsidRDefault="00DE62E3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FF3090" w:rsidRPr="00FF3090" w:rsidRDefault="00FF3090" w:rsidP="00315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rPr>
          <w:sz w:val="24"/>
        </w:rPr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4C6738" w:rsidRPr="00FF3090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</w:rPr>
      </w:pPr>
      <w:r w:rsidRPr="00FF3090">
        <w:rPr>
          <w:sz w:val="24"/>
        </w:rPr>
        <w:t>Саранск</w:t>
      </w:r>
    </w:p>
    <w:p w:rsidR="00704551" w:rsidRDefault="004C6738" w:rsidP="004C6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</w:rPr>
      </w:pPr>
      <w:r w:rsidRPr="00FF3090">
        <w:rPr>
          <w:sz w:val="24"/>
        </w:rPr>
        <w:t>20</w:t>
      </w:r>
      <w:r w:rsidR="008866F6" w:rsidRPr="00FF3090">
        <w:rPr>
          <w:sz w:val="24"/>
        </w:rPr>
        <w:t>1</w:t>
      </w:r>
      <w:r w:rsidR="00DE62E3">
        <w:rPr>
          <w:sz w:val="24"/>
        </w:rPr>
        <w:t>3</w:t>
      </w:r>
    </w:p>
    <w:p w:rsidR="00856181" w:rsidRPr="00856181" w:rsidRDefault="00856181">
      <w:pPr>
        <w:ind w:firstLine="0"/>
        <w:jc w:val="left"/>
        <w:rPr>
          <w:rFonts w:eastAsiaTheme="majorEastAsia"/>
          <w:b/>
          <w:bCs/>
          <w:sz w:val="24"/>
        </w:rPr>
      </w:pPr>
      <w:r w:rsidRPr="00856181">
        <w:rPr>
          <w:sz w:val="24"/>
        </w:rPr>
        <w:br w:type="page"/>
      </w:r>
    </w:p>
    <w:p w:rsidR="00856181" w:rsidRPr="00856181" w:rsidRDefault="00856181" w:rsidP="00856181">
      <w:pPr>
        <w:pStyle w:val="12"/>
        <w:rPr>
          <w:b/>
        </w:rPr>
      </w:pPr>
      <w:r w:rsidRPr="00856181">
        <w:rPr>
          <w:b/>
        </w:rPr>
        <w:lastRenderedPageBreak/>
        <w:t>Оглавление</w:t>
      </w:r>
    </w:p>
    <w:p w:rsidR="00466FB5" w:rsidRPr="00466FB5" w:rsidRDefault="00856181">
      <w:pPr>
        <w:pStyle w:val="12"/>
        <w:rPr>
          <w:rFonts w:asciiTheme="minorHAnsi" w:eastAsiaTheme="minorEastAsia" w:hAnsiTheme="minorHAnsi" w:cstheme="minorBidi"/>
        </w:rPr>
      </w:pPr>
      <w:r w:rsidRPr="00A45BC2">
        <w:fldChar w:fldCharType="begin"/>
      </w:r>
      <w:r w:rsidRPr="00A45BC2">
        <w:instrText xml:space="preserve"> TOC \o "1-3" \h \z \u </w:instrText>
      </w:r>
      <w:r w:rsidRPr="00A45BC2">
        <w:fldChar w:fldCharType="separate"/>
      </w:r>
      <w:hyperlink w:anchor="_Toc356664427" w:history="1">
        <w:r w:rsidR="00466FB5" w:rsidRPr="00466FB5">
          <w:rPr>
            <w:rStyle w:val="ac"/>
          </w:rPr>
          <w:t>Обзор литературы</w:t>
        </w:r>
        <w:r w:rsidR="00466FB5" w:rsidRPr="00466FB5">
          <w:rPr>
            <w:webHidden/>
          </w:rPr>
          <w:tab/>
        </w:r>
        <w:r w:rsidR="00466FB5" w:rsidRPr="00466FB5">
          <w:rPr>
            <w:webHidden/>
          </w:rPr>
          <w:fldChar w:fldCharType="begin"/>
        </w:r>
        <w:r w:rsidR="00466FB5" w:rsidRPr="00466FB5">
          <w:rPr>
            <w:webHidden/>
          </w:rPr>
          <w:instrText xml:space="preserve"> PAGEREF _Toc356664427 \h </w:instrText>
        </w:r>
        <w:r w:rsidR="00466FB5" w:rsidRPr="00466FB5">
          <w:rPr>
            <w:webHidden/>
          </w:rPr>
        </w:r>
        <w:r w:rsidR="00466FB5" w:rsidRPr="00466FB5">
          <w:rPr>
            <w:webHidden/>
          </w:rPr>
          <w:fldChar w:fldCharType="separate"/>
        </w:r>
        <w:r w:rsidR="00466FB5" w:rsidRPr="00466FB5">
          <w:rPr>
            <w:webHidden/>
          </w:rPr>
          <w:t>3</w:t>
        </w:r>
        <w:r w:rsidR="00466FB5" w:rsidRPr="00466FB5">
          <w:rPr>
            <w:webHidden/>
          </w:rPr>
          <w:fldChar w:fldCharType="end"/>
        </w:r>
      </w:hyperlink>
    </w:p>
    <w:p w:rsidR="00466FB5" w:rsidRPr="00466FB5" w:rsidRDefault="00466FB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356664428" w:history="1">
        <w:r w:rsidRPr="00466FB5">
          <w:rPr>
            <w:rStyle w:val="ac"/>
            <w:noProof/>
            <w:sz w:val="24"/>
          </w:rPr>
          <w:t>Свойства жидкостей. Поверхностное натяжение</w:t>
        </w:r>
        <w:r w:rsidRPr="00466FB5">
          <w:rPr>
            <w:noProof/>
            <w:webHidden/>
            <w:sz w:val="24"/>
          </w:rPr>
          <w:tab/>
        </w:r>
        <w:r w:rsidRPr="00466FB5">
          <w:rPr>
            <w:noProof/>
            <w:webHidden/>
            <w:sz w:val="24"/>
          </w:rPr>
          <w:fldChar w:fldCharType="begin"/>
        </w:r>
        <w:r w:rsidRPr="00466FB5">
          <w:rPr>
            <w:noProof/>
            <w:webHidden/>
            <w:sz w:val="24"/>
          </w:rPr>
          <w:instrText xml:space="preserve"> PAGEREF _Toc356664428 \h </w:instrText>
        </w:r>
        <w:r w:rsidRPr="00466FB5">
          <w:rPr>
            <w:noProof/>
            <w:webHidden/>
            <w:sz w:val="24"/>
          </w:rPr>
        </w:r>
        <w:r w:rsidRPr="00466FB5">
          <w:rPr>
            <w:noProof/>
            <w:webHidden/>
            <w:sz w:val="24"/>
          </w:rPr>
          <w:fldChar w:fldCharType="separate"/>
        </w:r>
        <w:r w:rsidRPr="00466FB5">
          <w:rPr>
            <w:noProof/>
            <w:webHidden/>
            <w:sz w:val="24"/>
          </w:rPr>
          <w:t>3</w:t>
        </w:r>
        <w:r w:rsidRPr="00466FB5">
          <w:rPr>
            <w:noProof/>
            <w:webHidden/>
            <w:sz w:val="24"/>
          </w:rPr>
          <w:fldChar w:fldCharType="end"/>
        </w:r>
      </w:hyperlink>
    </w:p>
    <w:p w:rsidR="00466FB5" w:rsidRPr="00466FB5" w:rsidRDefault="00466FB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356664429" w:history="1">
        <w:r w:rsidRPr="00466FB5">
          <w:rPr>
            <w:rStyle w:val="ac"/>
            <w:noProof/>
            <w:sz w:val="24"/>
          </w:rPr>
          <w:t>Опыт Плато</w:t>
        </w:r>
        <w:r w:rsidRPr="00466FB5">
          <w:rPr>
            <w:noProof/>
            <w:webHidden/>
            <w:sz w:val="24"/>
          </w:rPr>
          <w:tab/>
        </w:r>
        <w:r w:rsidRPr="00466FB5">
          <w:rPr>
            <w:noProof/>
            <w:webHidden/>
            <w:sz w:val="24"/>
          </w:rPr>
          <w:fldChar w:fldCharType="begin"/>
        </w:r>
        <w:r w:rsidRPr="00466FB5">
          <w:rPr>
            <w:noProof/>
            <w:webHidden/>
            <w:sz w:val="24"/>
          </w:rPr>
          <w:instrText xml:space="preserve"> PAGEREF _Toc356664429 \h </w:instrText>
        </w:r>
        <w:r w:rsidRPr="00466FB5">
          <w:rPr>
            <w:noProof/>
            <w:webHidden/>
            <w:sz w:val="24"/>
          </w:rPr>
        </w:r>
        <w:r w:rsidRPr="00466FB5">
          <w:rPr>
            <w:noProof/>
            <w:webHidden/>
            <w:sz w:val="24"/>
          </w:rPr>
          <w:fldChar w:fldCharType="separate"/>
        </w:r>
        <w:r w:rsidRPr="00466FB5">
          <w:rPr>
            <w:noProof/>
            <w:webHidden/>
            <w:sz w:val="24"/>
          </w:rPr>
          <w:t>6</w:t>
        </w:r>
        <w:r w:rsidRPr="00466FB5">
          <w:rPr>
            <w:noProof/>
            <w:webHidden/>
            <w:sz w:val="24"/>
          </w:rPr>
          <w:fldChar w:fldCharType="end"/>
        </w:r>
      </w:hyperlink>
    </w:p>
    <w:p w:rsidR="00466FB5" w:rsidRPr="00466FB5" w:rsidRDefault="00466FB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356664430" w:history="1">
        <w:r w:rsidRPr="00466FB5">
          <w:rPr>
            <w:rStyle w:val="ac"/>
            <w:noProof/>
            <w:sz w:val="24"/>
          </w:rPr>
          <w:t>Явления смачивания и не смачивания. Краевой угол.</w:t>
        </w:r>
        <w:r w:rsidRPr="00466FB5">
          <w:rPr>
            <w:noProof/>
            <w:webHidden/>
            <w:sz w:val="24"/>
          </w:rPr>
          <w:tab/>
        </w:r>
        <w:r w:rsidRPr="00466FB5">
          <w:rPr>
            <w:noProof/>
            <w:webHidden/>
            <w:sz w:val="24"/>
          </w:rPr>
          <w:fldChar w:fldCharType="begin"/>
        </w:r>
        <w:r w:rsidRPr="00466FB5">
          <w:rPr>
            <w:noProof/>
            <w:webHidden/>
            <w:sz w:val="24"/>
          </w:rPr>
          <w:instrText xml:space="preserve"> PAGEREF _Toc356664430 \h </w:instrText>
        </w:r>
        <w:r w:rsidRPr="00466FB5">
          <w:rPr>
            <w:noProof/>
            <w:webHidden/>
            <w:sz w:val="24"/>
          </w:rPr>
        </w:r>
        <w:r w:rsidRPr="00466FB5">
          <w:rPr>
            <w:noProof/>
            <w:webHidden/>
            <w:sz w:val="24"/>
          </w:rPr>
          <w:fldChar w:fldCharType="separate"/>
        </w:r>
        <w:r w:rsidRPr="00466FB5">
          <w:rPr>
            <w:noProof/>
            <w:webHidden/>
            <w:sz w:val="24"/>
          </w:rPr>
          <w:t>7</w:t>
        </w:r>
        <w:r w:rsidRPr="00466FB5">
          <w:rPr>
            <w:noProof/>
            <w:webHidden/>
            <w:sz w:val="24"/>
          </w:rPr>
          <w:fldChar w:fldCharType="end"/>
        </w:r>
      </w:hyperlink>
    </w:p>
    <w:p w:rsidR="00466FB5" w:rsidRPr="00466FB5" w:rsidRDefault="00466FB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356664431" w:history="1">
        <w:r w:rsidRPr="00466FB5">
          <w:rPr>
            <w:rStyle w:val="ac"/>
            <w:noProof/>
            <w:sz w:val="24"/>
          </w:rPr>
          <w:t>Капиллярные явления в природе и технике</w:t>
        </w:r>
        <w:r w:rsidRPr="00466FB5">
          <w:rPr>
            <w:noProof/>
            <w:webHidden/>
            <w:sz w:val="24"/>
          </w:rPr>
          <w:tab/>
        </w:r>
        <w:r w:rsidRPr="00466FB5">
          <w:rPr>
            <w:noProof/>
            <w:webHidden/>
            <w:sz w:val="24"/>
          </w:rPr>
          <w:fldChar w:fldCharType="begin"/>
        </w:r>
        <w:r w:rsidRPr="00466FB5">
          <w:rPr>
            <w:noProof/>
            <w:webHidden/>
            <w:sz w:val="24"/>
          </w:rPr>
          <w:instrText xml:space="preserve"> PAGEREF _Toc356664431 \h </w:instrText>
        </w:r>
        <w:r w:rsidRPr="00466FB5">
          <w:rPr>
            <w:noProof/>
            <w:webHidden/>
            <w:sz w:val="24"/>
          </w:rPr>
        </w:r>
        <w:r w:rsidRPr="00466FB5">
          <w:rPr>
            <w:noProof/>
            <w:webHidden/>
            <w:sz w:val="24"/>
          </w:rPr>
          <w:fldChar w:fldCharType="separate"/>
        </w:r>
        <w:r w:rsidRPr="00466FB5">
          <w:rPr>
            <w:noProof/>
            <w:webHidden/>
            <w:sz w:val="24"/>
          </w:rPr>
          <w:t>8</w:t>
        </w:r>
        <w:r w:rsidRPr="00466FB5">
          <w:rPr>
            <w:noProof/>
            <w:webHidden/>
            <w:sz w:val="24"/>
          </w:rPr>
          <w:fldChar w:fldCharType="end"/>
        </w:r>
      </w:hyperlink>
    </w:p>
    <w:p w:rsidR="00466FB5" w:rsidRPr="00466FB5" w:rsidRDefault="00466FB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356664432" w:history="1">
        <w:r w:rsidRPr="00466FB5">
          <w:rPr>
            <w:rStyle w:val="ac"/>
            <w:noProof/>
            <w:sz w:val="24"/>
          </w:rPr>
          <w:t>Кровеносные сосуды</w:t>
        </w:r>
        <w:r w:rsidRPr="00466FB5">
          <w:rPr>
            <w:noProof/>
            <w:webHidden/>
            <w:sz w:val="24"/>
          </w:rPr>
          <w:tab/>
        </w:r>
        <w:r w:rsidRPr="00466FB5">
          <w:rPr>
            <w:noProof/>
            <w:webHidden/>
            <w:sz w:val="24"/>
          </w:rPr>
          <w:fldChar w:fldCharType="begin"/>
        </w:r>
        <w:r w:rsidRPr="00466FB5">
          <w:rPr>
            <w:noProof/>
            <w:webHidden/>
            <w:sz w:val="24"/>
          </w:rPr>
          <w:instrText xml:space="preserve"> PAGEREF _Toc356664432 \h </w:instrText>
        </w:r>
        <w:r w:rsidRPr="00466FB5">
          <w:rPr>
            <w:noProof/>
            <w:webHidden/>
            <w:sz w:val="24"/>
          </w:rPr>
        </w:r>
        <w:r w:rsidRPr="00466FB5">
          <w:rPr>
            <w:noProof/>
            <w:webHidden/>
            <w:sz w:val="24"/>
          </w:rPr>
          <w:fldChar w:fldCharType="separate"/>
        </w:r>
        <w:r w:rsidRPr="00466FB5">
          <w:rPr>
            <w:noProof/>
            <w:webHidden/>
            <w:sz w:val="24"/>
          </w:rPr>
          <w:t>10</w:t>
        </w:r>
        <w:r w:rsidRPr="00466FB5">
          <w:rPr>
            <w:noProof/>
            <w:webHidden/>
            <w:sz w:val="24"/>
          </w:rPr>
          <w:fldChar w:fldCharType="end"/>
        </w:r>
      </w:hyperlink>
    </w:p>
    <w:p w:rsidR="00466FB5" w:rsidRPr="00466FB5" w:rsidRDefault="00466FB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356664433" w:history="1">
        <w:r w:rsidRPr="00466FB5">
          <w:rPr>
            <w:rStyle w:val="ac"/>
            <w:noProof/>
            <w:sz w:val="24"/>
          </w:rPr>
          <w:t>Пена на службе у человека</w:t>
        </w:r>
        <w:r w:rsidRPr="00466FB5">
          <w:rPr>
            <w:noProof/>
            <w:webHidden/>
            <w:sz w:val="24"/>
          </w:rPr>
          <w:tab/>
        </w:r>
        <w:r w:rsidRPr="00466FB5">
          <w:rPr>
            <w:noProof/>
            <w:webHidden/>
            <w:sz w:val="24"/>
          </w:rPr>
          <w:fldChar w:fldCharType="begin"/>
        </w:r>
        <w:r w:rsidRPr="00466FB5">
          <w:rPr>
            <w:noProof/>
            <w:webHidden/>
            <w:sz w:val="24"/>
          </w:rPr>
          <w:instrText xml:space="preserve"> PAGEREF _Toc356664433 \h </w:instrText>
        </w:r>
        <w:r w:rsidRPr="00466FB5">
          <w:rPr>
            <w:noProof/>
            <w:webHidden/>
            <w:sz w:val="24"/>
          </w:rPr>
        </w:r>
        <w:r w:rsidRPr="00466FB5">
          <w:rPr>
            <w:noProof/>
            <w:webHidden/>
            <w:sz w:val="24"/>
          </w:rPr>
          <w:fldChar w:fldCharType="separate"/>
        </w:r>
        <w:r w:rsidRPr="00466FB5">
          <w:rPr>
            <w:noProof/>
            <w:webHidden/>
            <w:sz w:val="24"/>
          </w:rPr>
          <w:t>10</w:t>
        </w:r>
        <w:r w:rsidRPr="00466FB5">
          <w:rPr>
            <w:noProof/>
            <w:webHidden/>
            <w:sz w:val="24"/>
          </w:rPr>
          <w:fldChar w:fldCharType="end"/>
        </w:r>
      </w:hyperlink>
    </w:p>
    <w:p w:rsidR="00466FB5" w:rsidRPr="00466FB5" w:rsidRDefault="00466FB5">
      <w:pPr>
        <w:pStyle w:val="12"/>
        <w:rPr>
          <w:rFonts w:asciiTheme="minorHAnsi" w:eastAsiaTheme="minorEastAsia" w:hAnsiTheme="minorHAnsi" w:cstheme="minorBidi"/>
        </w:rPr>
      </w:pPr>
      <w:hyperlink w:anchor="_Toc356664434" w:history="1">
        <w:r w:rsidRPr="00466FB5">
          <w:rPr>
            <w:rStyle w:val="ac"/>
          </w:rPr>
          <w:t>Практическая часть</w:t>
        </w:r>
        <w:r w:rsidRPr="00466FB5">
          <w:rPr>
            <w:webHidden/>
          </w:rPr>
          <w:tab/>
        </w:r>
        <w:r w:rsidRPr="00466FB5">
          <w:rPr>
            <w:webHidden/>
          </w:rPr>
          <w:fldChar w:fldCharType="begin"/>
        </w:r>
        <w:r w:rsidRPr="00466FB5">
          <w:rPr>
            <w:webHidden/>
          </w:rPr>
          <w:instrText xml:space="preserve"> PAGEREF _Toc356664434 \h </w:instrText>
        </w:r>
        <w:r w:rsidRPr="00466FB5">
          <w:rPr>
            <w:webHidden/>
          </w:rPr>
        </w:r>
        <w:r w:rsidRPr="00466FB5">
          <w:rPr>
            <w:webHidden/>
          </w:rPr>
          <w:fldChar w:fldCharType="separate"/>
        </w:r>
        <w:r w:rsidRPr="00466FB5">
          <w:rPr>
            <w:webHidden/>
          </w:rPr>
          <w:t>12</w:t>
        </w:r>
        <w:r w:rsidRPr="00466FB5">
          <w:rPr>
            <w:webHidden/>
          </w:rPr>
          <w:fldChar w:fldCharType="end"/>
        </w:r>
      </w:hyperlink>
    </w:p>
    <w:p w:rsidR="00466FB5" w:rsidRPr="00466FB5" w:rsidRDefault="00466FB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356664435" w:history="1">
        <w:r w:rsidRPr="00466FB5">
          <w:rPr>
            <w:rStyle w:val="ac"/>
            <w:noProof/>
            <w:sz w:val="24"/>
          </w:rPr>
          <w:t>«Изучение капиллярных свойств различных образцов пористой бумаги»</w:t>
        </w:r>
        <w:r w:rsidRPr="00466FB5">
          <w:rPr>
            <w:noProof/>
            <w:webHidden/>
            <w:sz w:val="24"/>
          </w:rPr>
          <w:tab/>
        </w:r>
        <w:r w:rsidRPr="00466FB5">
          <w:rPr>
            <w:noProof/>
            <w:webHidden/>
            <w:sz w:val="24"/>
          </w:rPr>
          <w:fldChar w:fldCharType="begin"/>
        </w:r>
        <w:r w:rsidRPr="00466FB5">
          <w:rPr>
            <w:noProof/>
            <w:webHidden/>
            <w:sz w:val="24"/>
          </w:rPr>
          <w:instrText xml:space="preserve"> PAGEREF _Toc356664435 \h </w:instrText>
        </w:r>
        <w:r w:rsidRPr="00466FB5">
          <w:rPr>
            <w:noProof/>
            <w:webHidden/>
            <w:sz w:val="24"/>
          </w:rPr>
        </w:r>
        <w:r w:rsidRPr="00466FB5">
          <w:rPr>
            <w:noProof/>
            <w:webHidden/>
            <w:sz w:val="24"/>
          </w:rPr>
          <w:fldChar w:fldCharType="separate"/>
        </w:r>
        <w:r w:rsidRPr="00466FB5">
          <w:rPr>
            <w:noProof/>
            <w:webHidden/>
            <w:sz w:val="24"/>
          </w:rPr>
          <w:t>12</w:t>
        </w:r>
        <w:r w:rsidRPr="00466FB5">
          <w:rPr>
            <w:noProof/>
            <w:webHidden/>
            <w:sz w:val="24"/>
          </w:rPr>
          <w:fldChar w:fldCharType="end"/>
        </w:r>
      </w:hyperlink>
    </w:p>
    <w:p w:rsidR="00466FB5" w:rsidRPr="00466FB5" w:rsidRDefault="00466FB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</w:rPr>
      </w:pPr>
      <w:hyperlink w:anchor="_Toc356664436" w:history="1">
        <w:r w:rsidRPr="00466FB5">
          <w:rPr>
            <w:rStyle w:val="ac"/>
            <w:noProof/>
            <w:sz w:val="24"/>
          </w:rPr>
          <w:t>«Определение поверхностного натяжения молока»</w:t>
        </w:r>
        <w:r w:rsidRPr="00466FB5">
          <w:rPr>
            <w:noProof/>
            <w:webHidden/>
            <w:sz w:val="24"/>
          </w:rPr>
          <w:tab/>
        </w:r>
        <w:r w:rsidRPr="00466FB5">
          <w:rPr>
            <w:noProof/>
            <w:webHidden/>
            <w:sz w:val="24"/>
          </w:rPr>
          <w:fldChar w:fldCharType="begin"/>
        </w:r>
        <w:r w:rsidRPr="00466FB5">
          <w:rPr>
            <w:noProof/>
            <w:webHidden/>
            <w:sz w:val="24"/>
          </w:rPr>
          <w:instrText xml:space="preserve"> PAGEREF _Toc356664436 \h </w:instrText>
        </w:r>
        <w:r w:rsidRPr="00466FB5">
          <w:rPr>
            <w:noProof/>
            <w:webHidden/>
            <w:sz w:val="24"/>
          </w:rPr>
        </w:r>
        <w:r w:rsidRPr="00466FB5">
          <w:rPr>
            <w:noProof/>
            <w:webHidden/>
            <w:sz w:val="24"/>
          </w:rPr>
          <w:fldChar w:fldCharType="separate"/>
        </w:r>
        <w:r w:rsidRPr="00466FB5">
          <w:rPr>
            <w:noProof/>
            <w:webHidden/>
            <w:sz w:val="24"/>
          </w:rPr>
          <w:t>13</w:t>
        </w:r>
        <w:r w:rsidRPr="00466FB5">
          <w:rPr>
            <w:noProof/>
            <w:webHidden/>
            <w:sz w:val="24"/>
          </w:rPr>
          <w:fldChar w:fldCharType="end"/>
        </w:r>
      </w:hyperlink>
    </w:p>
    <w:p w:rsidR="00466FB5" w:rsidRPr="00466FB5" w:rsidRDefault="00466FB5">
      <w:pPr>
        <w:pStyle w:val="12"/>
        <w:rPr>
          <w:rFonts w:asciiTheme="minorHAnsi" w:eastAsiaTheme="minorEastAsia" w:hAnsiTheme="minorHAnsi" w:cstheme="minorBidi"/>
        </w:rPr>
      </w:pPr>
      <w:hyperlink w:anchor="_Toc356664437" w:history="1">
        <w:r w:rsidRPr="00466FB5">
          <w:rPr>
            <w:rStyle w:val="ac"/>
          </w:rPr>
          <w:t>Выводы и заключения</w:t>
        </w:r>
        <w:r w:rsidRPr="00466FB5">
          <w:rPr>
            <w:webHidden/>
          </w:rPr>
          <w:tab/>
        </w:r>
        <w:r w:rsidRPr="00466FB5">
          <w:rPr>
            <w:webHidden/>
          </w:rPr>
          <w:fldChar w:fldCharType="begin"/>
        </w:r>
        <w:r w:rsidRPr="00466FB5">
          <w:rPr>
            <w:webHidden/>
          </w:rPr>
          <w:instrText xml:space="preserve"> PAGEREF _Toc356664437 \h </w:instrText>
        </w:r>
        <w:r w:rsidRPr="00466FB5">
          <w:rPr>
            <w:webHidden/>
          </w:rPr>
        </w:r>
        <w:r w:rsidRPr="00466FB5">
          <w:rPr>
            <w:webHidden/>
          </w:rPr>
          <w:fldChar w:fldCharType="separate"/>
        </w:r>
        <w:r w:rsidRPr="00466FB5">
          <w:rPr>
            <w:webHidden/>
          </w:rPr>
          <w:t>14</w:t>
        </w:r>
        <w:r w:rsidRPr="00466FB5">
          <w:rPr>
            <w:webHidden/>
          </w:rPr>
          <w:fldChar w:fldCharType="end"/>
        </w:r>
      </w:hyperlink>
    </w:p>
    <w:p w:rsidR="00466FB5" w:rsidRPr="00466FB5" w:rsidRDefault="00466FB5">
      <w:pPr>
        <w:pStyle w:val="12"/>
        <w:rPr>
          <w:rFonts w:asciiTheme="minorHAnsi" w:eastAsiaTheme="minorEastAsia" w:hAnsiTheme="minorHAnsi" w:cstheme="minorBidi"/>
        </w:rPr>
      </w:pPr>
      <w:hyperlink w:anchor="_Toc356664438" w:history="1">
        <w:r w:rsidRPr="00466FB5">
          <w:rPr>
            <w:rStyle w:val="ac"/>
          </w:rPr>
          <w:t>Библиографический список</w:t>
        </w:r>
        <w:r w:rsidRPr="00466FB5">
          <w:rPr>
            <w:webHidden/>
          </w:rPr>
          <w:tab/>
        </w:r>
        <w:r w:rsidRPr="00466FB5">
          <w:rPr>
            <w:webHidden/>
          </w:rPr>
          <w:fldChar w:fldCharType="begin"/>
        </w:r>
        <w:r w:rsidRPr="00466FB5">
          <w:rPr>
            <w:webHidden/>
          </w:rPr>
          <w:instrText xml:space="preserve"> PAGEREF _Toc356664438 \h </w:instrText>
        </w:r>
        <w:r w:rsidRPr="00466FB5">
          <w:rPr>
            <w:webHidden/>
          </w:rPr>
        </w:r>
        <w:r w:rsidRPr="00466FB5">
          <w:rPr>
            <w:webHidden/>
          </w:rPr>
          <w:fldChar w:fldCharType="separate"/>
        </w:r>
        <w:r w:rsidRPr="00466FB5">
          <w:rPr>
            <w:webHidden/>
          </w:rPr>
          <w:t>15</w:t>
        </w:r>
        <w:r w:rsidRPr="00466FB5">
          <w:rPr>
            <w:webHidden/>
          </w:rPr>
          <w:fldChar w:fldCharType="end"/>
        </w:r>
      </w:hyperlink>
    </w:p>
    <w:p w:rsidR="00F92817" w:rsidRDefault="00856181" w:rsidP="00F9281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45BC2">
        <w:rPr>
          <w:sz w:val="24"/>
          <w:szCs w:val="24"/>
        </w:rPr>
        <w:fldChar w:fldCharType="end"/>
      </w:r>
      <w:r w:rsidR="00704551">
        <w:br w:type="page"/>
      </w:r>
      <w:bookmarkStart w:id="0" w:name="_Toc356664427"/>
      <w:r w:rsidR="00F92817" w:rsidRPr="00053AA7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Обзор литературы</w:t>
      </w:r>
      <w:bookmarkEnd w:id="0"/>
    </w:p>
    <w:p w:rsidR="007D4E36" w:rsidRPr="007D4E36" w:rsidRDefault="007D4E36" w:rsidP="007D4E36"/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Капиллярные явления – это физические явления, обусловленные поверхностным натяжением на границе раздела несмешивающихся сред. К таким явлениям относят обы</w:t>
      </w:r>
      <w:r w:rsidRPr="00AB38BF">
        <w:rPr>
          <w:sz w:val="24"/>
        </w:rPr>
        <w:t>ч</w:t>
      </w:r>
      <w:r w:rsidRPr="00AB38BF">
        <w:rPr>
          <w:sz w:val="24"/>
        </w:rPr>
        <w:t>но явления в жидких средах, вызванные искривлением их поверхности, граничащей с др</w:t>
      </w:r>
      <w:r w:rsidRPr="00AB38BF">
        <w:rPr>
          <w:sz w:val="24"/>
        </w:rPr>
        <w:t>у</w:t>
      </w:r>
      <w:r w:rsidRPr="00AB38BF">
        <w:rPr>
          <w:sz w:val="24"/>
        </w:rPr>
        <w:t xml:space="preserve">гой жидкостью, газом или собственным паром. 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Капиллярные явления охватывают различные случаи равновесия и движения п</w:t>
      </w:r>
      <w:r w:rsidRPr="00AB38BF">
        <w:rPr>
          <w:sz w:val="24"/>
        </w:rPr>
        <w:t>о</w:t>
      </w:r>
      <w:r w:rsidRPr="00AB38BF">
        <w:rPr>
          <w:sz w:val="24"/>
        </w:rPr>
        <w:t>верхности жидкости под действием сил межмолекулярного взаимодействия и внешних сил (в первую очередь, силы тяжести). В простейшем случае, когда внешние силы отсу</w:t>
      </w:r>
      <w:r w:rsidRPr="00AB38BF">
        <w:rPr>
          <w:sz w:val="24"/>
        </w:rPr>
        <w:t>т</w:t>
      </w:r>
      <w:r w:rsidRPr="00AB38BF">
        <w:rPr>
          <w:sz w:val="24"/>
        </w:rPr>
        <w:t>ствуют или скомпенсированы, поверхность жидкости всегда искривлена. Так в условиях невесомости ограниченный объём жидкости, не соприкасающейся с другими телами, пр</w:t>
      </w:r>
      <w:r w:rsidRPr="00AB38BF">
        <w:rPr>
          <w:sz w:val="24"/>
        </w:rPr>
        <w:t>и</w:t>
      </w:r>
      <w:r w:rsidRPr="00AB38BF">
        <w:rPr>
          <w:sz w:val="24"/>
        </w:rPr>
        <w:t>нимает под действием поверхностного натяжения форму шара. Эта форма отвечает усто</w:t>
      </w:r>
      <w:r w:rsidRPr="00AB38BF">
        <w:rPr>
          <w:sz w:val="24"/>
        </w:rPr>
        <w:t>й</w:t>
      </w:r>
      <w:r w:rsidRPr="00AB38BF">
        <w:rPr>
          <w:sz w:val="24"/>
        </w:rPr>
        <w:t>чивому равновесию жидкости, поскольку шар обладает минимальной поверхностью при данном объёме и, следовательно, поверхностная энергия жидкости в этом случае мин</w:t>
      </w:r>
      <w:r w:rsidRPr="00AB38BF">
        <w:rPr>
          <w:sz w:val="24"/>
        </w:rPr>
        <w:t>и</w:t>
      </w:r>
      <w:r w:rsidRPr="00AB38BF">
        <w:rPr>
          <w:sz w:val="24"/>
        </w:rPr>
        <w:t>мальна. Форму шара жидкость принимает и в том случае, если она находится в другой, равной по плотности жидкости (действие силы тяжести компенсируется архимедовой в</w:t>
      </w:r>
      <w:r w:rsidRPr="00AB38BF">
        <w:rPr>
          <w:sz w:val="24"/>
        </w:rPr>
        <w:t>ы</w:t>
      </w:r>
      <w:r w:rsidRPr="00AB38BF">
        <w:rPr>
          <w:sz w:val="24"/>
        </w:rPr>
        <w:t xml:space="preserve">талкивающей силой). 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 xml:space="preserve">Свойства систем, состоящих из многих мелких капель или пузырьков (эмульсии, жидкие аэрозоли, пены), и условия их образования во многом определяются кривизной поверхности частиц, то есть капиллярными явлениями. Не меньшую роль капиллярные явления играют и при образовании новой фазы: капелек жидкости при конденсации паров, пузырьков пара при кипении жидкостей, зародышей твердой фазы при кристаллизации. 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При контакте жидкости с твердыми телами на форму её поверхности существенно влияют явления смачивания, обусловленные взаимодействием молекул жидкости и тве</w:t>
      </w:r>
      <w:r w:rsidRPr="00AB38BF">
        <w:rPr>
          <w:sz w:val="24"/>
        </w:rPr>
        <w:t>р</w:t>
      </w:r>
      <w:r w:rsidRPr="00AB38BF">
        <w:rPr>
          <w:sz w:val="24"/>
        </w:rPr>
        <w:t xml:space="preserve">дого тела. 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Капиллярное впитывание играет существенную роль в водоснабжении растений, п</w:t>
      </w:r>
      <w:r w:rsidRPr="00AB38BF">
        <w:rPr>
          <w:sz w:val="24"/>
        </w:rPr>
        <w:t>е</w:t>
      </w:r>
      <w:r w:rsidRPr="00AB38BF">
        <w:rPr>
          <w:sz w:val="24"/>
        </w:rPr>
        <w:t xml:space="preserve">редвижении влаги в почвах и других пористых телах. Капиллярная пропитка различных материалов широко применяется в процессах химической технологии. 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Искривление свободной поверхности жидкости под действием внешних сил об</w:t>
      </w:r>
      <w:r w:rsidRPr="00AB38BF">
        <w:rPr>
          <w:sz w:val="24"/>
        </w:rPr>
        <w:t>у</w:t>
      </w:r>
      <w:r w:rsidRPr="00AB38BF">
        <w:rPr>
          <w:sz w:val="24"/>
        </w:rPr>
        <w:t>словливает существование так называемых капиллярных волн («ряби» на поверхности жидкости). Капиллярные явления при движении жидких поверхностей раздела рассматр</w:t>
      </w:r>
      <w:r w:rsidRPr="00AB38BF">
        <w:rPr>
          <w:sz w:val="24"/>
        </w:rPr>
        <w:t>и</w:t>
      </w:r>
      <w:r w:rsidRPr="00AB38BF">
        <w:rPr>
          <w:sz w:val="24"/>
        </w:rPr>
        <w:t xml:space="preserve">вает физико-химическая гидродинамика. </w:t>
      </w:r>
    </w:p>
    <w:p w:rsidR="00315ABE" w:rsidRPr="00E54A1D" w:rsidRDefault="00315ABE" w:rsidP="00315ABE">
      <w:pPr>
        <w:ind w:firstLine="567"/>
        <w:rPr>
          <w:sz w:val="24"/>
        </w:rPr>
      </w:pPr>
      <w:r>
        <w:rPr>
          <w:sz w:val="24"/>
        </w:rPr>
        <w:t>Капиллярные явления в</w:t>
      </w:r>
      <w:r w:rsidRPr="00AB38BF">
        <w:rPr>
          <w:sz w:val="24"/>
        </w:rPr>
        <w:t xml:space="preserve">первые были открыты </w:t>
      </w:r>
      <w:r>
        <w:rPr>
          <w:sz w:val="24"/>
        </w:rPr>
        <w:t>и исследованы Леонардо да Винчи</w:t>
      </w:r>
      <w:r w:rsidRPr="00AB38BF">
        <w:rPr>
          <w:sz w:val="24"/>
        </w:rPr>
        <w:t xml:space="preserve">, </w:t>
      </w:r>
      <w:proofErr w:type="spellStart"/>
      <w:r w:rsidRPr="00AB38BF">
        <w:rPr>
          <w:sz w:val="24"/>
        </w:rPr>
        <w:t>Б.Паскалем</w:t>
      </w:r>
      <w:proofErr w:type="spellEnd"/>
      <w:r w:rsidRPr="00AB38BF">
        <w:rPr>
          <w:sz w:val="24"/>
        </w:rPr>
        <w:t xml:space="preserve"> (17 в.) и Дж. </w:t>
      </w:r>
      <w:proofErr w:type="spellStart"/>
      <w:r w:rsidRPr="00AB38BF">
        <w:rPr>
          <w:sz w:val="24"/>
        </w:rPr>
        <w:t>Жюреном</w:t>
      </w:r>
      <w:proofErr w:type="spellEnd"/>
      <w:r w:rsidRPr="00AB38BF">
        <w:rPr>
          <w:sz w:val="24"/>
        </w:rPr>
        <w:t xml:space="preserve"> (Джурин, 18 в.) в опытах с капиллярными трубками. Теория капиллярных явлений развита в работах П. Лапласа (1806), Т. Юнга (Янг, 1805), Дж. У. Гиббса (1875) и И.С. </w:t>
      </w:r>
      <w:proofErr w:type="spellStart"/>
      <w:r w:rsidRPr="00AB38BF">
        <w:rPr>
          <w:sz w:val="24"/>
        </w:rPr>
        <w:t>Громеки</w:t>
      </w:r>
      <w:proofErr w:type="spellEnd"/>
      <w:r w:rsidRPr="00AB38BF">
        <w:rPr>
          <w:sz w:val="24"/>
        </w:rPr>
        <w:t xml:space="preserve"> (1879, 1886). </w:t>
      </w:r>
      <w:r w:rsidRPr="00E54A1D">
        <w:rPr>
          <w:sz w:val="24"/>
        </w:rPr>
        <w:t>[1]</w:t>
      </w:r>
    </w:p>
    <w:p w:rsidR="00315ABE" w:rsidRDefault="00315ABE" w:rsidP="00B525A1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Start w:id="1" w:name="_Toc356664428"/>
      <w:r w:rsidRPr="007D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Свойства жидкостей. Поверхностное натяжение</w:t>
      </w:r>
      <w:bookmarkEnd w:id="1"/>
    </w:p>
    <w:p w:rsidR="007D4E36" w:rsidRPr="007D4E36" w:rsidRDefault="007D4E36" w:rsidP="007D4E36"/>
    <w:p w:rsidR="00315ABE" w:rsidRDefault="00315ABE" w:rsidP="00315ABE">
      <w:pPr>
        <w:ind w:firstLine="567"/>
        <w:rPr>
          <w:color w:val="000000"/>
          <w:sz w:val="24"/>
          <w:lang w:val="en-US"/>
        </w:rPr>
      </w:pPr>
      <w:r w:rsidRPr="00AB38BF">
        <w:rPr>
          <w:color w:val="000000"/>
          <w:sz w:val="24"/>
        </w:rPr>
        <w:t>Молекулы вещества в жидком состоянии расположены почти вплотную друг к др</w:t>
      </w:r>
      <w:r w:rsidRPr="00AB38BF">
        <w:rPr>
          <w:color w:val="000000"/>
          <w:sz w:val="24"/>
        </w:rPr>
        <w:t>у</w:t>
      </w:r>
      <w:r w:rsidRPr="00AB38BF">
        <w:rPr>
          <w:color w:val="000000"/>
          <w:sz w:val="24"/>
        </w:rPr>
        <w:t>гу. В отличие от твердых кристаллических тел, в которых молекулы образуют упоряд</w:t>
      </w:r>
      <w:r w:rsidRPr="00AB38BF">
        <w:rPr>
          <w:color w:val="000000"/>
          <w:sz w:val="24"/>
        </w:rPr>
        <w:t>о</w:t>
      </w:r>
      <w:r w:rsidRPr="00AB38BF">
        <w:rPr>
          <w:color w:val="000000"/>
          <w:sz w:val="24"/>
        </w:rPr>
        <w:t>ченные структуры во всем объеме кристалла и могут совершать тепловые колебания ок</w:t>
      </w:r>
      <w:r w:rsidRPr="00AB38BF">
        <w:rPr>
          <w:color w:val="000000"/>
          <w:sz w:val="24"/>
        </w:rPr>
        <w:t>о</w:t>
      </w:r>
      <w:r w:rsidRPr="00AB38BF">
        <w:rPr>
          <w:color w:val="000000"/>
          <w:sz w:val="24"/>
        </w:rPr>
        <w:t>ло фиксированных центров, молекулы жидкости обладают большей свободой. Каждая м</w:t>
      </w:r>
      <w:r w:rsidRPr="00AB38BF">
        <w:rPr>
          <w:color w:val="000000"/>
          <w:sz w:val="24"/>
        </w:rPr>
        <w:t>о</w:t>
      </w:r>
      <w:r w:rsidRPr="00AB38BF">
        <w:rPr>
          <w:color w:val="000000"/>
          <w:sz w:val="24"/>
        </w:rPr>
        <w:t>лекула жидкости, также как и в твердом теле, «зажата» со всех сторон соседними молек</w:t>
      </w:r>
      <w:r w:rsidRPr="00AB38BF">
        <w:rPr>
          <w:color w:val="000000"/>
          <w:sz w:val="24"/>
        </w:rPr>
        <w:t>у</w:t>
      </w:r>
      <w:r w:rsidRPr="00AB38BF">
        <w:rPr>
          <w:color w:val="000000"/>
          <w:sz w:val="24"/>
        </w:rPr>
        <w:t>лами и совершает тепловые колебания около некоторого положения равновесия. Однако время от времени любая молекула может переместиться в соседнее вакантное место. Т</w:t>
      </w:r>
      <w:r w:rsidRPr="00AB38BF">
        <w:rPr>
          <w:color w:val="000000"/>
          <w:sz w:val="24"/>
        </w:rPr>
        <w:t>а</w:t>
      </w:r>
      <w:r w:rsidRPr="00AB38BF">
        <w:rPr>
          <w:color w:val="000000"/>
          <w:sz w:val="24"/>
        </w:rPr>
        <w:t>кие перескоки в жидкостях происходят довольно часто; поэтому молекулы не привязаны к определенным центрам, как в кристаллах и могут перемещаться по всему объему жидк</w:t>
      </w:r>
      <w:r w:rsidRPr="00AB38BF">
        <w:rPr>
          <w:color w:val="000000"/>
          <w:sz w:val="24"/>
        </w:rPr>
        <w:t>о</w:t>
      </w:r>
      <w:r w:rsidRPr="00AB38BF">
        <w:rPr>
          <w:color w:val="000000"/>
          <w:sz w:val="24"/>
        </w:rPr>
        <w:t>сти. Этим объясняется текучесть жидкостей. Из-за сильного взаимодействия между бли</w:t>
      </w:r>
      <w:r w:rsidRPr="00AB38BF">
        <w:rPr>
          <w:color w:val="000000"/>
          <w:sz w:val="24"/>
        </w:rPr>
        <w:t>з</w:t>
      </w:r>
      <w:r w:rsidRPr="00AB38BF">
        <w:rPr>
          <w:color w:val="000000"/>
          <w:sz w:val="24"/>
        </w:rPr>
        <w:t>ко расположенными молекулами они могут образовывать локальные (неустойчивые) уп</w:t>
      </w:r>
      <w:r w:rsidRPr="00AB38BF">
        <w:rPr>
          <w:color w:val="000000"/>
          <w:sz w:val="24"/>
        </w:rPr>
        <w:t>о</w:t>
      </w:r>
      <w:r w:rsidRPr="00AB38BF">
        <w:rPr>
          <w:color w:val="000000"/>
          <w:sz w:val="24"/>
        </w:rPr>
        <w:t>рядоченные группы, содержащие несколько молекул. Это явление называется ближним порядком (рис. 1).</w:t>
      </w:r>
    </w:p>
    <w:p w:rsidR="00315ABE" w:rsidRPr="00ED1071" w:rsidRDefault="00315ABE" w:rsidP="00315ABE">
      <w:pPr>
        <w:ind w:firstLine="567"/>
        <w:rPr>
          <w:sz w:val="24"/>
          <w:lang w:val="en-US"/>
        </w:rPr>
      </w:pP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97"/>
      </w:tblGrid>
      <w:tr w:rsidR="00315ABE" w:rsidRPr="00AB38BF" w:rsidTr="00172F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5ABE" w:rsidRPr="00AB38BF" w:rsidRDefault="00315ABE" w:rsidP="00172FC5">
            <w:pPr>
              <w:ind w:firstLine="567"/>
              <w:jc w:val="center"/>
              <w:rPr>
                <w:sz w:val="24"/>
              </w:rPr>
            </w:pPr>
            <w:r w:rsidRPr="00AB38BF">
              <w:rPr>
                <w:noProof/>
                <w:color w:val="000000"/>
                <w:sz w:val="24"/>
              </w:rPr>
              <w:lastRenderedPageBreak/>
              <w:drawing>
                <wp:anchor distT="0" distB="0" distL="114300" distR="114300" simplePos="0" relativeHeight="251698688" behindDoc="0" locked="0" layoutInCell="1" allowOverlap="1" wp14:anchorId="55AA0E4D" wp14:editId="77F374DD">
                  <wp:simplePos x="2066925" y="113665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4690745" cy="1904365"/>
                  <wp:effectExtent l="0" t="0" r="0" b="635"/>
                  <wp:wrapSquare wrapText="bothSides"/>
                  <wp:docPr id="26" name="Рисунок 26" descr="http://penz.edurm.ru/proekt_zra.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nz.edurm.ru/proekt_zra.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074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5ABE" w:rsidRPr="00ED1071" w:rsidTr="00172F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5ABE" w:rsidRPr="00ED1071" w:rsidRDefault="00315ABE" w:rsidP="00172FC5">
            <w:pPr>
              <w:ind w:firstLine="567"/>
              <w:rPr>
                <w:i/>
                <w:sz w:val="24"/>
              </w:rPr>
            </w:pPr>
            <w:r w:rsidRPr="00ED1071">
              <w:rPr>
                <w:i/>
                <w:color w:val="000000"/>
                <w:sz w:val="24"/>
              </w:rPr>
              <w:t>Рис</w:t>
            </w:r>
            <w:r w:rsidRPr="00E54A1D">
              <w:rPr>
                <w:i/>
                <w:color w:val="000000"/>
                <w:sz w:val="24"/>
              </w:rPr>
              <w:t xml:space="preserve"> 1</w:t>
            </w:r>
            <w:r w:rsidRPr="00ED1071">
              <w:rPr>
                <w:i/>
                <w:color w:val="000000"/>
                <w:sz w:val="24"/>
              </w:rPr>
              <w:t xml:space="preserve">. Пример ближнего порядка молекул жидкости и дальнего порядка молекул кристаллического вещества: 1 – вода; 2 – лед. </w:t>
            </w:r>
          </w:p>
        </w:tc>
      </w:tr>
    </w:tbl>
    <w:p w:rsidR="00315ABE" w:rsidRPr="00E54A1D" w:rsidRDefault="00315ABE" w:rsidP="00315ABE">
      <w:pPr>
        <w:ind w:firstLine="567"/>
        <w:rPr>
          <w:color w:val="000000"/>
          <w:sz w:val="24"/>
        </w:rPr>
      </w:pP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color w:val="000000"/>
          <w:sz w:val="24"/>
        </w:rPr>
        <w:t>Вследствие плотной упаковки молекул сжимаемость жидкостей, т. е. изменение об</w:t>
      </w:r>
      <w:r w:rsidRPr="00AB38BF">
        <w:rPr>
          <w:color w:val="000000"/>
          <w:sz w:val="24"/>
        </w:rPr>
        <w:t>ъ</w:t>
      </w:r>
      <w:r w:rsidRPr="00AB38BF">
        <w:rPr>
          <w:color w:val="000000"/>
          <w:sz w:val="24"/>
        </w:rPr>
        <w:t>ема при изменении давления, очень мала; она в десятки и сотни тысяч раз меньше, чем в газах.</w:t>
      </w:r>
    </w:p>
    <w:p w:rsidR="00315ABE" w:rsidRPr="00B95000" w:rsidRDefault="00315ABE" w:rsidP="00315ABE">
      <w:pPr>
        <w:ind w:firstLine="567"/>
        <w:rPr>
          <w:color w:val="000000"/>
          <w:sz w:val="24"/>
        </w:rPr>
      </w:pPr>
      <w:r w:rsidRPr="00AB38BF">
        <w:rPr>
          <w:color w:val="000000"/>
          <w:sz w:val="24"/>
        </w:rPr>
        <w:t>Жидкости, как и твердые тела, изменяют свой объем при изменении температуры. Для не очень больших интервалов температур относительное изменение объема ΔV/V</w:t>
      </w:r>
      <w:r w:rsidRPr="00AB38BF">
        <w:rPr>
          <w:color w:val="000000"/>
          <w:sz w:val="24"/>
          <w:vertAlign w:val="subscript"/>
        </w:rPr>
        <w:t>0</w:t>
      </w:r>
      <w:r w:rsidRPr="00AB38BF">
        <w:rPr>
          <w:color w:val="000000"/>
          <w:sz w:val="24"/>
        </w:rPr>
        <w:t xml:space="preserve"> пропорционально изменению температуры ΔT: </w:t>
      </w:r>
    </w:p>
    <w:p w:rsidR="00315ABE" w:rsidRPr="00B95000" w:rsidRDefault="00315ABE" w:rsidP="00315ABE">
      <w:pPr>
        <w:ind w:firstLine="567"/>
        <w:rPr>
          <w:sz w:val="24"/>
        </w:rPr>
      </w:pPr>
    </w:p>
    <w:p w:rsidR="00315ABE" w:rsidRDefault="00172FC5" w:rsidP="00315ABE">
      <w:pPr>
        <w:ind w:firstLine="567"/>
        <w:rPr>
          <w:color w:val="000000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</w:rPr>
                <m:t>∆</m:t>
              </m:r>
              <m:r>
                <w:rPr>
                  <w:rFonts w:ascii="Cambria Math" w:hAnsi="Cambria Math"/>
                  <w:color w:val="000000"/>
                  <w:sz w:val="24"/>
                  <w:lang w:val="en-US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4"/>
            </w:rPr>
            <m:t>= β∆T</m:t>
          </m:r>
        </m:oMath>
      </m:oMathPara>
    </w:p>
    <w:p w:rsidR="00315ABE" w:rsidRDefault="00315ABE" w:rsidP="00315ABE">
      <w:pPr>
        <w:ind w:firstLine="567"/>
        <w:rPr>
          <w:color w:val="000000"/>
          <w:sz w:val="24"/>
          <w:lang w:val="en-US"/>
        </w:rPr>
      </w:pP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color w:val="000000"/>
          <w:sz w:val="24"/>
        </w:rPr>
        <w:t xml:space="preserve">Коэффициент β называют </w:t>
      </w:r>
      <w:bookmarkStart w:id="2" w:name="1"/>
      <w:bookmarkEnd w:id="2"/>
      <w:r w:rsidRPr="00AB38BF">
        <w:rPr>
          <w:color w:val="000000"/>
          <w:sz w:val="24"/>
        </w:rPr>
        <w:t>температурным коэффициентом объемного расширения. Тепловое расширение воды имеет интересную и важную аномалию для жизни на Земле. При температуре ниже 4</w:t>
      </w:r>
      <w:proofErr w:type="gramStart"/>
      <w:r w:rsidRPr="00AB38BF">
        <w:rPr>
          <w:color w:val="000000"/>
          <w:sz w:val="24"/>
        </w:rPr>
        <w:t>°С</w:t>
      </w:r>
      <w:proofErr w:type="gramEnd"/>
      <w:r w:rsidRPr="00AB38BF">
        <w:rPr>
          <w:color w:val="000000"/>
          <w:sz w:val="24"/>
        </w:rPr>
        <w:t xml:space="preserve"> вода расширяется. Максимум плотности </w:t>
      </w:r>
      <w:proofErr w:type="spellStart"/>
      <w:r w:rsidRPr="00AB38BF">
        <w:rPr>
          <w:color w:val="000000"/>
          <w:sz w:val="24"/>
        </w:rPr>
        <w:t>ρ</w:t>
      </w:r>
      <w:r w:rsidRPr="00AB38BF">
        <w:rPr>
          <w:color w:val="000000"/>
          <w:sz w:val="24"/>
          <w:vertAlign w:val="subscript"/>
        </w:rPr>
        <w:t>в</w:t>
      </w:r>
      <w:proofErr w:type="spellEnd"/>
      <w:r w:rsidRPr="00AB38BF">
        <w:rPr>
          <w:color w:val="000000"/>
          <w:sz w:val="24"/>
        </w:rPr>
        <w:t> = 10</w:t>
      </w:r>
      <w:r w:rsidRPr="00AB38BF">
        <w:rPr>
          <w:color w:val="000000"/>
          <w:sz w:val="24"/>
          <w:vertAlign w:val="superscript"/>
        </w:rPr>
        <w:t>3</w:t>
      </w:r>
      <w:r w:rsidRPr="00AB38BF">
        <w:rPr>
          <w:color w:val="000000"/>
          <w:sz w:val="24"/>
        </w:rPr>
        <w:t> кг/м</w:t>
      </w:r>
      <w:r w:rsidRPr="00AB38BF">
        <w:rPr>
          <w:color w:val="000000"/>
          <w:sz w:val="24"/>
          <w:vertAlign w:val="superscript"/>
        </w:rPr>
        <w:t>3</w:t>
      </w:r>
      <w:r w:rsidRPr="00AB38BF">
        <w:rPr>
          <w:color w:val="000000"/>
          <w:sz w:val="24"/>
        </w:rPr>
        <w:t xml:space="preserve"> вода имеет при температуре 4°С.  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color w:val="000000"/>
          <w:sz w:val="24"/>
        </w:rPr>
        <w:t>При замерзании вода расширяется, поэтому лед остается плавать на поверхности з</w:t>
      </w:r>
      <w:r w:rsidRPr="00AB38BF">
        <w:rPr>
          <w:color w:val="000000"/>
          <w:sz w:val="24"/>
        </w:rPr>
        <w:t>а</w:t>
      </w:r>
      <w:r w:rsidRPr="00AB38BF">
        <w:rPr>
          <w:color w:val="000000"/>
          <w:sz w:val="24"/>
        </w:rPr>
        <w:t>мерзающего водоема. Температура замерзающей воды подо льдом равна 0°С. В более плотных слоях воды, у дна водоема, температура оказывается порядка 4 °С. Благодаря этому, может существовать жизнь в воде замерзающих водоемов.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color w:val="000000"/>
          <w:sz w:val="24"/>
        </w:rPr>
        <w:t>Наиболее интересной особенностью жидкостей является наличие свободной повер</w:t>
      </w:r>
      <w:r w:rsidRPr="00AB38BF">
        <w:rPr>
          <w:color w:val="000000"/>
          <w:sz w:val="24"/>
        </w:rPr>
        <w:t>х</w:t>
      </w:r>
      <w:r w:rsidRPr="00AB38BF">
        <w:rPr>
          <w:color w:val="000000"/>
          <w:sz w:val="24"/>
        </w:rPr>
        <w:t>ности. Жидкость, в отличие от газов, не заполняет весь объем сосуда, в который она нал</w:t>
      </w:r>
      <w:r w:rsidRPr="00AB38BF">
        <w:rPr>
          <w:color w:val="000000"/>
          <w:sz w:val="24"/>
        </w:rPr>
        <w:t>и</w:t>
      </w:r>
      <w:r w:rsidRPr="00AB38BF">
        <w:rPr>
          <w:color w:val="000000"/>
          <w:sz w:val="24"/>
        </w:rPr>
        <w:t>та. Между жидкостью и газом (или паром) образуется граница раздела, которая находится в особых условиях по сравнению с остальной массой жидкости. Молекулы в пограничном слое жидкости, в отличие от молекул в ее глубине, окружены другими молекулами той же жидкости не со всех сторон. Силы межмолекулярного взаимодействия, действующие на одну из молекул внутри жидкости со стороны соседних молекул, в среднем взаимно скомпенсированы. Любая молекула в пограничном слое притягивается молекулами, нах</w:t>
      </w:r>
      <w:r w:rsidRPr="00AB38BF">
        <w:rPr>
          <w:color w:val="000000"/>
          <w:sz w:val="24"/>
        </w:rPr>
        <w:t>о</w:t>
      </w:r>
      <w:r w:rsidRPr="00AB38BF">
        <w:rPr>
          <w:color w:val="000000"/>
          <w:sz w:val="24"/>
        </w:rPr>
        <w:t>дящимися внутри жидкости (силами, действующими на данную молекулу жидкости со стороны молекул газа (или пара) можно пренебречь). В результате появляется некоторая равнодействующая сила, направленная вглубь жидкости (рис.</w:t>
      </w:r>
      <w:r w:rsidRPr="00B95000">
        <w:rPr>
          <w:color w:val="000000"/>
          <w:sz w:val="24"/>
        </w:rPr>
        <w:t>2</w:t>
      </w:r>
      <w:r w:rsidRPr="00AB38BF">
        <w:rPr>
          <w:color w:val="000000"/>
          <w:sz w:val="24"/>
        </w:rPr>
        <w:t>)</w:t>
      </w:r>
    </w:p>
    <w:p w:rsidR="00315ABE" w:rsidRPr="00E54A1D" w:rsidRDefault="00315ABE" w:rsidP="00315ABE">
      <w:pPr>
        <w:ind w:firstLine="567"/>
        <w:rPr>
          <w:color w:val="000000"/>
          <w:sz w:val="24"/>
        </w:rPr>
      </w:pPr>
    </w:p>
    <w:p w:rsidR="00315ABE" w:rsidRPr="00E54A1D" w:rsidRDefault="00315ABE" w:rsidP="00315ABE">
      <w:pPr>
        <w:ind w:firstLine="567"/>
        <w:rPr>
          <w:color w:val="000000"/>
          <w:sz w:val="24"/>
        </w:rPr>
      </w:pPr>
    </w:p>
    <w:p w:rsidR="00315ABE" w:rsidRPr="00E54A1D" w:rsidRDefault="00315ABE" w:rsidP="00315ABE">
      <w:pPr>
        <w:ind w:firstLine="567"/>
        <w:rPr>
          <w:color w:val="000000"/>
          <w:sz w:val="24"/>
        </w:rPr>
      </w:pPr>
    </w:p>
    <w:p w:rsidR="00315ABE" w:rsidRPr="00E54A1D" w:rsidRDefault="00315ABE" w:rsidP="00315ABE">
      <w:pPr>
        <w:ind w:firstLine="567"/>
        <w:rPr>
          <w:color w:val="000000"/>
          <w:sz w:val="24"/>
        </w:rPr>
      </w:pPr>
    </w:p>
    <w:p w:rsidR="00315ABE" w:rsidRPr="00B95000" w:rsidRDefault="00315ABE" w:rsidP="00315ABE">
      <w:pPr>
        <w:ind w:firstLine="567"/>
        <w:jc w:val="center"/>
        <w:rPr>
          <w:i/>
          <w:color w:val="000000"/>
          <w:sz w:val="24"/>
        </w:rPr>
      </w:pPr>
      <w:r w:rsidRPr="00AB38BF">
        <w:rPr>
          <w:noProof/>
          <w:spacing w:val="-2"/>
          <w:position w:val="3"/>
          <w:sz w:val="24"/>
        </w:rPr>
        <w:lastRenderedPageBreak/>
        <w:drawing>
          <wp:anchor distT="0" distB="0" distL="114300" distR="114300" simplePos="0" relativeHeight="251693568" behindDoc="0" locked="0" layoutInCell="1" allowOverlap="1" wp14:anchorId="51D73AC5" wp14:editId="48F67467">
            <wp:simplePos x="0" y="0"/>
            <wp:positionH relativeFrom="column">
              <wp:posOffset>1447165</wp:posOffset>
            </wp:positionH>
            <wp:positionV relativeFrom="paragraph">
              <wp:posOffset>-43815</wp:posOffset>
            </wp:positionV>
            <wp:extent cx="3291840" cy="1756410"/>
            <wp:effectExtent l="0" t="0" r="3810" b="0"/>
            <wp:wrapTopAndBottom/>
            <wp:docPr id="1" name="Рисунок 1" descr="http://penz.edurm.ru/proekt_zra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nz.edurm.ru/proekt_zra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000">
        <w:rPr>
          <w:i/>
          <w:color w:val="000000"/>
          <w:sz w:val="24"/>
        </w:rPr>
        <w:t>Рис.2</w:t>
      </w:r>
    </w:p>
    <w:p w:rsidR="00315ABE" w:rsidRPr="00BF5A4D" w:rsidRDefault="00315ABE" w:rsidP="00315ABE">
      <w:pPr>
        <w:ind w:firstLine="567"/>
        <w:rPr>
          <w:color w:val="000000"/>
          <w:sz w:val="24"/>
        </w:rPr>
      </w:pPr>
    </w:p>
    <w:p w:rsidR="00315ABE" w:rsidRPr="00AB38BF" w:rsidRDefault="00315ABE" w:rsidP="00315ABE">
      <w:pPr>
        <w:ind w:firstLine="567"/>
        <w:rPr>
          <w:color w:val="000000"/>
          <w:sz w:val="24"/>
        </w:rPr>
      </w:pPr>
      <w:r w:rsidRPr="00AB38BF">
        <w:rPr>
          <w:color w:val="000000"/>
          <w:sz w:val="24"/>
        </w:rPr>
        <w:t>Если молекула переместится с поверхности внутрь жидкости, силы межмолекуля</w:t>
      </w:r>
      <w:r w:rsidRPr="00AB38BF">
        <w:rPr>
          <w:color w:val="000000"/>
          <w:sz w:val="24"/>
        </w:rPr>
        <w:t>р</w:t>
      </w:r>
      <w:r w:rsidRPr="00AB38BF">
        <w:rPr>
          <w:color w:val="000000"/>
          <w:sz w:val="24"/>
        </w:rPr>
        <w:t>ного взаимодействия совершат положительную работу. Наоборот, чтобы вытащить нек</w:t>
      </w:r>
      <w:r w:rsidRPr="00AB38BF">
        <w:rPr>
          <w:color w:val="000000"/>
          <w:sz w:val="24"/>
        </w:rPr>
        <w:t>о</w:t>
      </w:r>
      <w:r w:rsidRPr="00AB38BF">
        <w:rPr>
          <w:color w:val="000000"/>
          <w:sz w:val="24"/>
        </w:rPr>
        <w:t xml:space="preserve">торое количество молекул из глубины жидкости на поверхность (т. е. увеличить площадь поверхности жидкости), надо затратить положительную работу внешних сил </w:t>
      </w:r>
      <w:proofErr w:type="spellStart"/>
      <w:r w:rsidRPr="00AB38BF">
        <w:rPr>
          <w:color w:val="000000"/>
          <w:sz w:val="24"/>
        </w:rPr>
        <w:t>Δ</w:t>
      </w:r>
      <w:proofErr w:type="gramStart"/>
      <w:r w:rsidRPr="00AB38BF">
        <w:rPr>
          <w:color w:val="000000"/>
          <w:sz w:val="24"/>
        </w:rPr>
        <w:t>A</w:t>
      </w:r>
      <w:proofErr w:type="gramEnd"/>
      <w:r w:rsidRPr="00AB38BF">
        <w:rPr>
          <w:color w:val="000000"/>
          <w:sz w:val="24"/>
          <w:vertAlign w:val="subscript"/>
        </w:rPr>
        <w:t>внеш</w:t>
      </w:r>
      <w:proofErr w:type="spellEnd"/>
      <w:r w:rsidRPr="00AB38BF">
        <w:rPr>
          <w:color w:val="000000"/>
          <w:sz w:val="24"/>
        </w:rPr>
        <w:t>, пр</w:t>
      </w:r>
      <w:r w:rsidRPr="00AB38BF">
        <w:rPr>
          <w:color w:val="000000"/>
          <w:sz w:val="24"/>
        </w:rPr>
        <w:t>о</w:t>
      </w:r>
      <w:r w:rsidRPr="00AB38BF">
        <w:rPr>
          <w:color w:val="000000"/>
          <w:sz w:val="24"/>
        </w:rPr>
        <w:t>порциональную изменению ΔS площади поверхности:</w:t>
      </w:r>
    </w:p>
    <w:p w:rsidR="00315ABE" w:rsidRDefault="00315ABE" w:rsidP="00315ABE">
      <w:pPr>
        <w:ind w:firstLine="567"/>
        <w:jc w:val="center"/>
        <w:rPr>
          <w:color w:val="000000"/>
          <w:sz w:val="24"/>
        </w:rPr>
      </w:pPr>
    </w:p>
    <w:p w:rsidR="00315ABE" w:rsidRPr="00BF5A4D" w:rsidRDefault="00315ABE" w:rsidP="00315ABE">
      <w:pPr>
        <w:ind w:firstLine="567"/>
        <w:jc w:val="center"/>
        <w:rPr>
          <w:i/>
          <w:color w:val="000000"/>
          <w:sz w:val="24"/>
        </w:rPr>
      </w:pPr>
      <w:proofErr w:type="spellStart"/>
      <w:r w:rsidRPr="00BF5A4D">
        <w:rPr>
          <w:i/>
          <w:color w:val="000000"/>
          <w:sz w:val="24"/>
        </w:rPr>
        <w:t>Δ</w:t>
      </w:r>
      <w:proofErr w:type="gramStart"/>
      <w:r w:rsidRPr="00BF5A4D">
        <w:rPr>
          <w:i/>
          <w:color w:val="000000"/>
          <w:sz w:val="24"/>
        </w:rPr>
        <w:t>A</w:t>
      </w:r>
      <w:proofErr w:type="gramEnd"/>
      <w:r w:rsidRPr="00BF5A4D">
        <w:rPr>
          <w:i/>
          <w:color w:val="000000"/>
          <w:sz w:val="24"/>
          <w:vertAlign w:val="subscript"/>
        </w:rPr>
        <w:t>внеш</w:t>
      </w:r>
      <w:proofErr w:type="spellEnd"/>
      <w:r w:rsidRPr="00BF5A4D">
        <w:rPr>
          <w:i/>
          <w:color w:val="000000"/>
          <w:sz w:val="24"/>
        </w:rPr>
        <w:t> = </w:t>
      </w:r>
      <w:proofErr w:type="spellStart"/>
      <w:r w:rsidRPr="00BF5A4D">
        <w:rPr>
          <w:i/>
          <w:color w:val="000000"/>
          <w:sz w:val="24"/>
        </w:rPr>
        <w:t>σΔS</w:t>
      </w:r>
      <w:proofErr w:type="spellEnd"/>
      <w:r w:rsidRPr="00BF5A4D">
        <w:rPr>
          <w:i/>
          <w:color w:val="000000"/>
          <w:sz w:val="24"/>
        </w:rPr>
        <w:t>.</w:t>
      </w:r>
    </w:p>
    <w:p w:rsidR="00315ABE" w:rsidRPr="00AB38BF" w:rsidRDefault="00315ABE" w:rsidP="00315ABE">
      <w:pPr>
        <w:ind w:firstLine="567"/>
        <w:jc w:val="center"/>
        <w:rPr>
          <w:sz w:val="24"/>
        </w:rPr>
      </w:pP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color w:val="000000"/>
          <w:sz w:val="24"/>
        </w:rPr>
        <w:t>Коэффициент σ называется коэффициентом поверхностного натяжения (σ &gt; 0). Т</w:t>
      </w:r>
      <w:r w:rsidRPr="00AB38BF">
        <w:rPr>
          <w:color w:val="000000"/>
          <w:sz w:val="24"/>
        </w:rPr>
        <w:t>а</w:t>
      </w:r>
      <w:r w:rsidRPr="00AB38BF">
        <w:rPr>
          <w:color w:val="000000"/>
          <w:sz w:val="24"/>
        </w:rPr>
        <w:t>ким образом, коэффициент поверхностного натяжения равен работе, необходимой для увеличения площади поверхности жидкости при постоянной температуре на единицу.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color w:val="000000"/>
          <w:sz w:val="24"/>
        </w:rPr>
        <w:t>В СИ коэффициент поверхностного натяжения измеряется в джоулях на метр ква</w:t>
      </w:r>
      <w:r w:rsidRPr="00AB38BF">
        <w:rPr>
          <w:color w:val="000000"/>
          <w:sz w:val="24"/>
        </w:rPr>
        <w:t>д</w:t>
      </w:r>
      <w:r w:rsidRPr="00AB38BF">
        <w:rPr>
          <w:color w:val="000000"/>
          <w:sz w:val="24"/>
        </w:rPr>
        <w:t>ратный (Дж/м</w:t>
      </w:r>
      <w:proofErr w:type="gramStart"/>
      <w:r w:rsidRPr="00AB38BF">
        <w:rPr>
          <w:color w:val="000000"/>
          <w:sz w:val="24"/>
          <w:vertAlign w:val="superscript"/>
        </w:rPr>
        <w:t>2</w:t>
      </w:r>
      <w:proofErr w:type="gramEnd"/>
      <w:r w:rsidRPr="00AB38BF">
        <w:rPr>
          <w:color w:val="000000"/>
          <w:sz w:val="24"/>
        </w:rPr>
        <w:t>) или в ньютонах на метр (1 Н/м = 1 Дж/м</w:t>
      </w:r>
      <w:r w:rsidRPr="00AB38BF">
        <w:rPr>
          <w:color w:val="000000"/>
          <w:sz w:val="24"/>
          <w:vertAlign w:val="superscript"/>
        </w:rPr>
        <w:t>2</w:t>
      </w:r>
      <w:r w:rsidRPr="00AB38BF">
        <w:rPr>
          <w:color w:val="000000"/>
          <w:sz w:val="24"/>
        </w:rPr>
        <w:t>).</w:t>
      </w:r>
    </w:p>
    <w:p w:rsidR="00315ABE" w:rsidRDefault="00315ABE" w:rsidP="00315ABE">
      <w:pPr>
        <w:ind w:firstLine="567"/>
        <w:rPr>
          <w:color w:val="000000"/>
          <w:sz w:val="24"/>
        </w:rPr>
      </w:pPr>
      <w:r w:rsidRPr="00AB38BF">
        <w:rPr>
          <w:color w:val="000000"/>
          <w:sz w:val="24"/>
        </w:rPr>
        <w:t>Следовательно, молекулы поверхностного слоя жидкости обладают избыточной по сравнению с молекулами внутри жидкости потенциальной энергией. Потенциальная эне</w:t>
      </w:r>
      <w:r w:rsidRPr="00AB38BF">
        <w:rPr>
          <w:color w:val="000000"/>
          <w:sz w:val="24"/>
        </w:rPr>
        <w:t>р</w:t>
      </w:r>
      <w:r w:rsidRPr="00AB38BF">
        <w:rPr>
          <w:color w:val="000000"/>
          <w:sz w:val="24"/>
        </w:rPr>
        <w:t xml:space="preserve">гия </w:t>
      </w:r>
      <w:proofErr w:type="spellStart"/>
      <w:r w:rsidRPr="00AB38BF">
        <w:rPr>
          <w:color w:val="000000"/>
          <w:sz w:val="24"/>
        </w:rPr>
        <w:t>E</w:t>
      </w:r>
      <w:r w:rsidRPr="00AB38BF">
        <w:rPr>
          <w:color w:val="000000"/>
          <w:sz w:val="24"/>
          <w:vertAlign w:val="subscript"/>
        </w:rPr>
        <w:t>p</w:t>
      </w:r>
      <w:proofErr w:type="spellEnd"/>
      <w:r w:rsidRPr="00AB38BF">
        <w:rPr>
          <w:color w:val="000000"/>
          <w:sz w:val="24"/>
        </w:rPr>
        <w:t xml:space="preserve"> поверхности жидкости пропорциональна ее площади: </w:t>
      </w:r>
    </w:p>
    <w:p w:rsidR="00315ABE" w:rsidRPr="00AB38BF" w:rsidRDefault="00315ABE" w:rsidP="00315ABE">
      <w:pPr>
        <w:ind w:firstLine="567"/>
        <w:rPr>
          <w:color w:val="000000"/>
          <w:sz w:val="24"/>
        </w:rPr>
      </w:pPr>
    </w:p>
    <w:p w:rsidR="00315ABE" w:rsidRPr="00BF5A4D" w:rsidRDefault="00315ABE" w:rsidP="00315ABE">
      <w:pPr>
        <w:ind w:firstLine="567"/>
        <w:jc w:val="center"/>
        <w:rPr>
          <w:i/>
          <w:color w:val="000000"/>
          <w:sz w:val="24"/>
        </w:rPr>
      </w:pPr>
      <w:proofErr w:type="spellStart"/>
      <w:r w:rsidRPr="00BF5A4D">
        <w:rPr>
          <w:i/>
          <w:color w:val="000000"/>
          <w:sz w:val="24"/>
        </w:rPr>
        <w:t>E</w:t>
      </w:r>
      <w:r w:rsidRPr="00BF5A4D">
        <w:rPr>
          <w:i/>
          <w:color w:val="000000"/>
          <w:sz w:val="24"/>
          <w:vertAlign w:val="subscript"/>
        </w:rPr>
        <w:t>p</w:t>
      </w:r>
      <w:proofErr w:type="spellEnd"/>
      <w:r w:rsidRPr="00BF5A4D">
        <w:rPr>
          <w:i/>
          <w:color w:val="000000"/>
          <w:sz w:val="24"/>
        </w:rPr>
        <w:t> = </w:t>
      </w:r>
      <w:proofErr w:type="spellStart"/>
      <w:proofErr w:type="gramStart"/>
      <w:r w:rsidRPr="00BF5A4D">
        <w:rPr>
          <w:i/>
          <w:color w:val="000000"/>
          <w:sz w:val="24"/>
        </w:rPr>
        <w:t>A</w:t>
      </w:r>
      <w:proofErr w:type="gramEnd"/>
      <w:r w:rsidRPr="00BF5A4D">
        <w:rPr>
          <w:i/>
          <w:color w:val="000000"/>
          <w:sz w:val="24"/>
          <w:vertAlign w:val="subscript"/>
        </w:rPr>
        <w:t>внеш</w:t>
      </w:r>
      <w:proofErr w:type="spellEnd"/>
      <w:r w:rsidRPr="00BF5A4D">
        <w:rPr>
          <w:i/>
          <w:color w:val="000000"/>
          <w:sz w:val="24"/>
        </w:rPr>
        <w:t> = </w:t>
      </w:r>
      <w:proofErr w:type="spellStart"/>
      <w:r w:rsidRPr="00BF5A4D">
        <w:rPr>
          <w:i/>
          <w:color w:val="000000"/>
          <w:sz w:val="24"/>
        </w:rPr>
        <w:t>σS</w:t>
      </w:r>
      <w:proofErr w:type="spellEnd"/>
      <w:r w:rsidRPr="00BF5A4D">
        <w:rPr>
          <w:i/>
          <w:color w:val="000000"/>
          <w:sz w:val="24"/>
        </w:rPr>
        <w:t>.</w:t>
      </w:r>
    </w:p>
    <w:p w:rsidR="00315ABE" w:rsidRPr="00AB38BF" w:rsidRDefault="00315ABE" w:rsidP="00315ABE">
      <w:pPr>
        <w:ind w:firstLine="567"/>
        <w:jc w:val="center"/>
        <w:rPr>
          <w:sz w:val="24"/>
        </w:rPr>
      </w:pPr>
    </w:p>
    <w:p w:rsidR="00315ABE" w:rsidRDefault="00315ABE" w:rsidP="00315ABE">
      <w:pPr>
        <w:ind w:firstLine="567"/>
        <w:rPr>
          <w:color w:val="000000"/>
          <w:sz w:val="24"/>
        </w:rPr>
      </w:pPr>
      <w:r w:rsidRPr="00AB38BF">
        <w:rPr>
          <w:color w:val="000000"/>
          <w:sz w:val="24"/>
        </w:rPr>
        <w:t>Из механики известно, что равновесным состояниям системы соответствует мин</w:t>
      </w:r>
      <w:r w:rsidRPr="00AB38BF">
        <w:rPr>
          <w:color w:val="000000"/>
          <w:sz w:val="24"/>
        </w:rPr>
        <w:t>и</w:t>
      </w:r>
      <w:r w:rsidRPr="00AB38BF">
        <w:rPr>
          <w:color w:val="000000"/>
          <w:sz w:val="24"/>
        </w:rPr>
        <w:t>мальное значение ее потенциальной энергии. Отсюда следует, что свободная поверхность жидкости стремится сократить свою площадь. По этой причине свободная капля жидкости принимает шарообразную форму (рис.</w:t>
      </w:r>
      <w:r>
        <w:rPr>
          <w:color w:val="000000"/>
          <w:sz w:val="24"/>
        </w:rPr>
        <w:t>3</w:t>
      </w:r>
      <w:r w:rsidRPr="00AB38BF">
        <w:rPr>
          <w:color w:val="000000"/>
          <w:sz w:val="24"/>
        </w:rPr>
        <w:t>)</w:t>
      </w:r>
    </w:p>
    <w:p w:rsidR="00315ABE" w:rsidRPr="00AB38BF" w:rsidRDefault="00315ABE" w:rsidP="00315ABE">
      <w:pPr>
        <w:ind w:firstLine="567"/>
        <w:rPr>
          <w:sz w:val="24"/>
        </w:rPr>
      </w:pP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color w:val="000000"/>
          <w:sz w:val="24"/>
        </w:rPr>
        <w:t xml:space="preserve">. </w:t>
      </w:r>
      <w:r w:rsidRPr="00AB38BF">
        <w:rPr>
          <w:noProof/>
          <w:color w:val="000000"/>
          <w:sz w:val="24"/>
        </w:rPr>
        <w:drawing>
          <wp:inline distT="0" distB="0" distL="0" distR="0" wp14:anchorId="31DC6F48" wp14:editId="70A5EB27">
            <wp:extent cx="1057275" cy="1009650"/>
            <wp:effectExtent l="0" t="0" r="9525" b="0"/>
            <wp:docPr id="9" name="Рисунок 9" descr="http://penz.edurm.ru/proekt_zra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nz.edurm.ru/proekt_zra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8BF">
        <w:rPr>
          <w:color w:val="000000"/>
          <w:sz w:val="24"/>
        </w:rPr>
        <w:t xml:space="preserve">    </w:t>
      </w:r>
      <w:r w:rsidRPr="00AB38BF">
        <w:rPr>
          <w:noProof/>
          <w:color w:val="000000"/>
          <w:sz w:val="24"/>
        </w:rPr>
        <w:drawing>
          <wp:inline distT="0" distB="0" distL="0" distR="0" wp14:anchorId="283B3ABE" wp14:editId="0349635E">
            <wp:extent cx="1152525" cy="1019175"/>
            <wp:effectExtent l="0" t="0" r="9525" b="9525"/>
            <wp:docPr id="21" name="Рисунок 21" descr="http://penz.edurm.ru/proekt_zra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nz.edurm.ru/proekt_zra.files/image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8BF">
        <w:rPr>
          <w:color w:val="000000"/>
          <w:sz w:val="24"/>
        </w:rPr>
        <w:t xml:space="preserve">     </w:t>
      </w:r>
      <w:r w:rsidRPr="00AB38BF">
        <w:rPr>
          <w:noProof/>
          <w:color w:val="000000"/>
          <w:sz w:val="24"/>
        </w:rPr>
        <w:drawing>
          <wp:inline distT="0" distB="0" distL="0" distR="0" wp14:anchorId="3175C68B" wp14:editId="0E4EA196">
            <wp:extent cx="952500" cy="952500"/>
            <wp:effectExtent l="0" t="0" r="0" b="0"/>
            <wp:docPr id="30" name="Рисунок 30" descr="http://penz.edurm.ru/proekt_zra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nz.edurm.ru/proekt_zra.files/image0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8BF">
        <w:rPr>
          <w:color w:val="000000"/>
          <w:sz w:val="24"/>
        </w:rPr>
        <w:t xml:space="preserve">    </w:t>
      </w:r>
      <w:r w:rsidRPr="00AB38BF">
        <w:rPr>
          <w:noProof/>
          <w:color w:val="000000"/>
          <w:sz w:val="24"/>
        </w:rPr>
        <w:drawing>
          <wp:inline distT="0" distB="0" distL="0" distR="0" wp14:anchorId="7999AEDC" wp14:editId="17D6370B">
            <wp:extent cx="952500" cy="952500"/>
            <wp:effectExtent l="0" t="0" r="0" b="0"/>
            <wp:docPr id="31" name="Рисунок 31" descr="http://penz.edurm.ru/proekt_zra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nz.edurm.ru/proekt_zra.files/image0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BE" w:rsidRDefault="00315ABE" w:rsidP="00315ABE">
      <w:pPr>
        <w:ind w:firstLine="567"/>
        <w:jc w:val="center"/>
        <w:rPr>
          <w:i/>
          <w:color w:val="000000"/>
          <w:sz w:val="24"/>
        </w:rPr>
      </w:pPr>
      <w:r w:rsidRPr="00BF5A4D">
        <w:rPr>
          <w:i/>
          <w:color w:val="000000"/>
          <w:sz w:val="24"/>
        </w:rPr>
        <w:t>Рис.</w:t>
      </w:r>
      <w:r>
        <w:rPr>
          <w:i/>
          <w:color w:val="000000"/>
          <w:sz w:val="24"/>
        </w:rPr>
        <w:t>3</w:t>
      </w:r>
    </w:p>
    <w:p w:rsidR="00315ABE" w:rsidRPr="00BF5A4D" w:rsidRDefault="00315ABE" w:rsidP="00315ABE">
      <w:pPr>
        <w:ind w:firstLine="567"/>
        <w:jc w:val="center"/>
        <w:rPr>
          <w:i/>
          <w:sz w:val="24"/>
        </w:rPr>
      </w:pP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color w:val="000000"/>
          <w:sz w:val="24"/>
        </w:rPr>
        <w:t>Жидкость ведет себя так, как будто по касательной к ее поверхности действуют с</w:t>
      </w:r>
      <w:r w:rsidRPr="00AB38BF">
        <w:rPr>
          <w:color w:val="000000"/>
          <w:sz w:val="24"/>
        </w:rPr>
        <w:t>и</w:t>
      </w:r>
      <w:r w:rsidRPr="00AB38BF">
        <w:rPr>
          <w:color w:val="000000"/>
          <w:sz w:val="24"/>
        </w:rPr>
        <w:t>лы, сокращающие (стягивающие) эту поверхность. Эти силы называются силами повер</w:t>
      </w:r>
      <w:r w:rsidRPr="00AB38BF">
        <w:rPr>
          <w:color w:val="000000"/>
          <w:sz w:val="24"/>
        </w:rPr>
        <w:t>х</w:t>
      </w:r>
      <w:r w:rsidRPr="00AB38BF">
        <w:rPr>
          <w:color w:val="000000"/>
          <w:sz w:val="24"/>
        </w:rPr>
        <w:t>ностного натяжения.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color w:val="000000"/>
          <w:sz w:val="24"/>
        </w:rPr>
        <w:t>Наличие сил поверхностного натяжения делает поверхность жидкости похожей на упругую растянутую пленку, с той только разницей, что упругие силы в пленке зависят от площади ее поверхности (т. е. от того, как пленка деформирована), а силы поверхностного натяжения не зависят от площади поверхности жидкости.</w:t>
      </w:r>
    </w:p>
    <w:p w:rsidR="00315ABE" w:rsidRPr="00AB38BF" w:rsidRDefault="00315ABE" w:rsidP="00315ABE">
      <w:pPr>
        <w:shd w:val="clear" w:color="auto" w:fill="FFFFFF"/>
        <w:ind w:right="45" w:firstLine="567"/>
        <w:rPr>
          <w:sz w:val="24"/>
        </w:rPr>
      </w:pPr>
      <w:r w:rsidRPr="00AB38BF">
        <w:rPr>
          <w:spacing w:val="-3"/>
          <w:sz w:val="24"/>
        </w:rPr>
        <w:lastRenderedPageBreak/>
        <w:t>Так как всякая система самопроизвольно переходит в состояние, при котором ее п</w:t>
      </w:r>
      <w:r w:rsidRPr="00AB38BF">
        <w:rPr>
          <w:spacing w:val="-3"/>
          <w:sz w:val="24"/>
        </w:rPr>
        <w:t>о</w:t>
      </w:r>
      <w:r w:rsidRPr="00AB38BF">
        <w:rPr>
          <w:spacing w:val="-3"/>
          <w:sz w:val="24"/>
        </w:rPr>
        <w:t xml:space="preserve">тенциальная энергия минимальна, то жидкость </w:t>
      </w:r>
      <w:r w:rsidRPr="00AB38BF">
        <w:rPr>
          <w:spacing w:val="-1"/>
          <w:sz w:val="24"/>
        </w:rPr>
        <w:t>должна самопроизвольно переходить в т</w:t>
      </w:r>
      <w:r w:rsidRPr="00AB38BF">
        <w:rPr>
          <w:spacing w:val="-1"/>
          <w:sz w:val="24"/>
        </w:rPr>
        <w:t>а</w:t>
      </w:r>
      <w:r w:rsidRPr="00AB38BF">
        <w:rPr>
          <w:spacing w:val="-1"/>
          <w:sz w:val="24"/>
        </w:rPr>
        <w:t>кое состояние, при кото</w:t>
      </w:r>
      <w:r w:rsidRPr="00AB38BF">
        <w:rPr>
          <w:spacing w:val="-4"/>
          <w:sz w:val="24"/>
        </w:rPr>
        <w:t>ром площадь ее свободной поверхности имеет наименьшую велич</w:t>
      </w:r>
      <w:r w:rsidRPr="00AB38BF">
        <w:rPr>
          <w:spacing w:val="-4"/>
          <w:sz w:val="24"/>
        </w:rPr>
        <w:t>и</w:t>
      </w:r>
      <w:r w:rsidRPr="00AB38BF">
        <w:rPr>
          <w:spacing w:val="-2"/>
          <w:sz w:val="24"/>
        </w:rPr>
        <w:t>ну. Это можно показать с помощью следующего опыта.</w:t>
      </w:r>
    </w:p>
    <w:p w:rsidR="00315ABE" w:rsidRPr="00315ABE" w:rsidRDefault="00315ABE" w:rsidP="00315ABE">
      <w:pPr>
        <w:shd w:val="clear" w:color="auto" w:fill="FFFFFF"/>
        <w:ind w:right="45" w:firstLine="567"/>
        <w:rPr>
          <w:sz w:val="24"/>
        </w:rPr>
      </w:pPr>
      <w:r w:rsidRPr="00AB38BF">
        <w:rPr>
          <w:noProof/>
          <w:sz w:val="24"/>
        </w:rPr>
        <w:drawing>
          <wp:anchor distT="0" distB="0" distL="114300" distR="114300" simplePos="0" relativeHeight="251694592" behindDoc="0" locked="0" layoutInCell="1" allowOverlap="1" wp14:anchorId="100A63E9" wp14:editId="79A79CFC">
            <wp:simplePos x="0" y="0"/>
            <wp:positionH relativeFrom="column">
              <wp:posOffset>2099310</wp:posOffset>
            </wp:positionH>
            <wp:positionV relativeFrom="paragraph">
              <wp:posOffset>954405</wp:posOffset>
            </wp:positionV>
            <wp:extent cx="1857375" cy="1295400"/>
            <wp:effectExtent l="19050" t="19050" r="28575" b="19050"/>
            <wp:wrapTopAndBottom/>
            <wp:docPr id="32" name="Рисунок 32" descr="http://penz.edurm.ru/proekt_zra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nz.edurm.ru/proekt_zra.files/image0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95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8BF">
        <w:rPr>
          <w:spacing w:val="-4"/>
          <w:sz w:val="24"/>
        </w:rPr>
        <w:t xml:space="preserve">На проволоке, изогнутой в виде буквы </w:t>
      </w:r>
      <w:proofErr w:type="gramStart"/>
      <w:r w:rsidRPr="00AB38BF">
        <w:rPr>
          <w:spacing w:val="-4"/>
          <w:sz w:val="24"/>
        </w:rPr>
        <w:t>П</w:t>
      </w:r>
      <w:proofErr w:type="gramEnd"/>
      <w:r w:rsidRPr="00AB38BF">
        <w:rPr>
          <w:spacing w:val="-4"/>
          <w:sz w:val="24"/>
        </w:rPr>
        <w:t xml:space="preserve">, укрепляют подвижную </w:t>
      </w:r>
      <w:r w:rsidRPr="00AB38BF">
        <w:rPr>
          <w:spacing w:val="-2"/>
          <w:sz w:val="24"/>
        </w:rPr>
        <w:t>поперечину (рис. 4). Полученную таким образом рамку затя</w:t>
      </w:r>
      <w:r w:rsidRPr="00AB38BF">
        <w:rPr>
          <w:spacing w:val="-3"/>
          <w:sz w:val="24"/>
        </w:rPr>
        <w:t xml:space="preserve">гивают мыльной пленкой, опуская </w:t>
      </w:r>
      <w:r w:rsidRPr="00AB38BF">
        <w:rPr>
          <w:spacing w:val="-5"/>
          <w:sz w:val="24"/>
        </w:rPr>
        <w:t xml:space="preserve">рамку в мыльный раствор. После </w:t>
      </w:r>
      <w:r w:rsidRPr="00AB38BF">
        <w:rPr>
          <w:spacing w:val="-4"/>
          <w:sz w:val="24"/>
        </w:rPr>
        <w:t>вынимания рамки из раствора попе</w:t>
      </w:r>
      <w:r w:rsidRPr="00AB38BF">
        <w:rPr>
          <w:spacing w:val="-4"/>
          <w:sz w:val="24"/>
        </w:rPr>
        <w:softHyphen/>
        <w:t xml:space="preserve">речина перемещается вверх, т. е. </w:t>
      </w:r>
      <w:r w:rsidRPr="00AB38BF">
        <w:rPr>
          <w:spacing w:val="-3"/>
          <w:sz w:val="24"/>
        </w:rPr>
        <w:t>молек</w:t>
      </w:r>
      <w:r w:rsidRPr="00AB38BF">
        <w:rPr>
          <w:spacing w:val="-3"/>
          <w:sz w:val="24"/>
        </w:rPr>
        <w:t>у</w:t>
      </w:r>
      <w:r w:rsidRPr="00AB38BF">
        <w:rPr>
          <w:spacing w:val="-3"/>
          <w:sz w:val="24"/>
        </w:rPr>
        <w:t xml:space="preserve">лярные силы действительно </w:t>
      </w:r>
      <w:r w:rsidRPr="00AB38BF">
        <w:rPr>
          <w:spacing w:val="-6"/>
          <w:sz w:val="24"/>
        </w:rPr>
        <w:t>уменьшают площадь свободной по</w:t>
      </w:r>
      <w:r w:rsidRPr="00AB38BF">
        <w:rPr>
          <w:spacing w:val="-3"/>
          <w:sz w:val="24"/>
        </w:rPr>
        <w:t xml:space="preserve">верхности жидкости. </w:t>
      </w:r>
      <w:r w:rsidRPr="00315ABE">
        <w:rPr>
          <w:spacing w:val="-3"/>
          <w:sz w:val="24"/>
        </w:rPr>
        <w:t>[2]</w:t>
      </w:r>
    </w:p>
    <w:p w:rsidR="00315ABE" w:rsidRPr="00AB38BF" w:rsidRDefault="00315ABE" w:rsidP="00315ABE">
      <w:pPr>
        <w:shd w:val="clear" w:color="auto" w:fill="FFFFFF"/>
        <w:ind w:left="-142" w:right="43" w:firstLine="567"/>
        <w:rPr>
          <w:spacing w:val="-5"/>
          <w:sz w:val="24"/>
        </w:rPr>
      </w:pPr>
    </w:p>
    <w:p w:rsidR="00315ABE" w:rsidRDefault="00315ABE" w:rsidP="00315ABE">
      <w:pPr>
        <w:shd w:val="clear" w:color="auto" w:fill="FFFFFF"/>
        <w:ind w:left="-142" w:right="43" w:firstLine="567"/>
        <w:jc w:val="center"/>
        <w:rPr>
          <w:i/>
          <w:spacing w:val="-5"/>
          <w:sz w:val="24"/>
        </w:rPr>
      </w:pPr>
    </w:p>
    <w:p w:rsidR="00315ABE" w:rsidRPr="00DD4280" w:rsidRDefault="00315ABE" w:rsidP="00315ABE">
      <w:pPr>
        <w:shd w:val="clear" w:color="auto" w:fill="FFFFFF"/>
        <w:ind w:right="43" w:firstLine="567"/>
        <w:jc w:val="center"/>
        <w:rPr>
          <w:i/>
          <w:spacing w:val="-5"/>
          <w:sz w:val="24"/>
        </w:rPr>
      </w:pPr>
      <w:r w:rsidRPr="00DD4280">
        <w:rPr>
          <w:i/>
          <w:spacing w:val="-5"/>
          <w:sz w:val="24"/>
        </w:rPr>
        <w:t>Рис.4</w:t>
      </w:r>
    </w:p>
    <w:p w:rsidR="00315ABE" w:rsidRPr="00AB38BF" w:rsidRDefault="00315ABE" w:rsidP="00315ABE">
      <w:pPr>
        <w:shd w:val="clear" w:color="auto" w:fill="FFFFFF"/>
        <w:ind w:left="-142" w:right="43" w:firstLine="567"/>
        <w:rPr>
          <w:spacing w:val="-5"/>
          <w:sz w:val="24"/>
        </w:rPr>
      </w:pPr>
    </w:p>
    <w:p w:rsidR="00315ABE" w:rsidRPr="00AB38BF" w:rsidRDefault="00315ABE" w:rsidP="00315ABE">
      <w:pPr>
        <w:shd w:val="clear" w:color="auto" w:fill="FFFFFF"/>
        <w:ind w:right="43" w:firstLine="567"/>
        <w:rPr>
          <w:sz w:val="24"/>
        </w:rPr>
      </w:pPr>
      <w:r w:rsidRPr="00AB38BF">
        <w:rPr>
          <w:spacing w:val="-5"/>
          <w:sz w:val="24"/>
        </w:rPr>
        <w:t xml:space="preserve">Поскольку при одном и том же </w:t>
      </w:r>
      <w:r w:rsidRPr="00AB38BF">
        <w:rPr>
          <w:spacing w:val="-4"/>
          <w:sz w:val="24"/>
        </w:rPr>
        <w:t>объеме наименьшая площадь по</w:t>
      </w:r>
      <w:r w:rsidRPr="00AB38BF">
        <w:rPr>
          <w:sz w:val="24"/>
        </w:rPr>
        <w:t>верхности имеется у шара, жид</w:t>
      </w:r>
      <w:r w:rsidRPr="00AB38BF">
        <w:rPr>
          <w:spacing w:val="-5"/>
          <w:sz w:val="24"/>
        </w:rPr>
        <w:t xml:space="preserve">кость в состоянии невесомости принимает форму шара. По этой же </w:t>
      </w:r>
      <w:r w:rsidRPr="00AB38BF">
        <w:rPr>
          <w:spacing w:val="-4"/>
          <w:sz w:val="24"/>
        </w:rPr>
        <w:t>причине м</w:t>
      </w:r>
      <w:r w:rsidRPr="00AB38BF">
        <w:rPr>
          <w:spacing w:val="-4"/>
          <w:sz w:val="24"/>
        </w:rPr>
        <w:t>а</w:t>
      </w:r>
      <w:r w:rsidRPr="00AB38BF">
        <w:rPr>
          <w:spacing w:val="-4"/>
          <w:sz w:val="24"/>
        </w:rPr>
        <w:t xml:space="preserve">ленькие капли жидкости имеют шарообразную форму. </w:t>
      </w:r>
      <w:r w:rsidRPr="00AB38BF">
        <w:rPr>
          <w:sz w:val="24"/>
        </w:rPr>
        <w:t>Форма мыльных пленок на разли</w:t>
      </w:r>
      <w:r w:rsidRPr="00AB38BF">
        <w:rPr>
          <w:sz w:val="24"/>
        </w:rPr>
        <w:t>ч</w:t>
      </w:r>
      <w:r w:rsidRPr="00AB38BF">
        <w:rPr>
          <w:sz w:val="24"/>
        </w:rPr>
        <w:t>ных каркасах всегда соответ</w:t>
      </w:r>
      <w:r w:rsidRPr="00AB38BF">
        <w:rPr>
          <w:spacing w:val="-1"/>
          <w:sz w:val="24"/>
        </w:rPr>
        <w:t>ствует наименьшей площади свободной   поверхности жидк</w:t>
      </w:r>
      <w:r w:rsidRPr="00AB38BF">
        <w:rPr>
          <w:spacing w:val="-1"/>
          <w:sz w:val="24"/>
        </w:rPr>
        <w:t>о</w:t>
      </w:r>
      <w:r w:rsidRPr="00AB38BF">
        <w:rPr>
          <w:spacing w:val="-1"/>
          <w:sz w:val="24"/>
        </w:rPr>
        <w:t>сти.</w:t>
      </w:r>
    </w:p>
    <w:p w:rsidR="00315ABE" w:rsidRDefault="00315ABE" w:rsidP="00B525A1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3" w:name="_Toc356664429"/>
      <w:r w:rsidRPr="007D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Опыт Плато</w:t>
      </w:r>
      <w:bookmarkEnd w:id="3"/>
    </w:p>
    <w:p w:rsidR="007D4E36" w:rsidRPr="007D4E36" w:rsidRDefault="007D4E36" w:rsidP="007D4E36"/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 xml:space="preserve">Естественная форма всякой жидкости – шар. Обычно сила тяжести мешает жидкости принимать эту форму, и жидкость либо растекается тонким слоем, если сосуда нет, либо </w:t>
      </w:r>
      <w:r w:rsidRPr="00AB38BF">
        <w:rPr>
          <w:noProof/>
          <w:sz w:val="24"/>
        </w:rPr>
        <w:drawing>
          <wp:anchor distT="66675" distB="66675" distL="66675" distR="66675" simplePos="0" relativeHeight="251691520" behindDoc="0" locked="0" layoutInCell="1" allowOverlap="0" wp14:anchorId="2E3E6A5B" wp14:editId="2B82F3CF">
            <wp:simplePos x="0" y="0"/>
            <wp:positionH relativeFrom="column">
              <wp:posOffset>1821815</wp:posOffset>
            </wp:positionH>
            <wp:positionV relativeFrom="line">
              <wp:posOffset>584835</wp:posOffset>
            </wp:positionV>
            <wp:extent cx="2428875" cy="1590675"/>
            <wp:effectExtent l="0" t="0" r="9525" b="9525"/>
            <wp:wrapTopAndBottom/>
            <wp:docPr id="33" name="Рисунок 33" descr="http://penz.edurm.ru/proekt_zra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nz.edurm.ru/proekt_zra.files/image01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8BF">
        <w:rPr>
          <w:sz w:val="24"/>
        </w:rPr>
        <w:t>же принимает форму сосуда. Находясь внутри другой жидкости такой же плотности, жи</w:t>
      </w:r>
      <w:r w:rsidRPr="00AB38BF">
        <w:rPr>
          <w:sz w:val="24"/>
        </w:rPr>
        <w:t>д</w:t>
      </w:r>
      <w:r w:rsidRPr="00AB38BF">
        <w:rPr>
          <w:sz w:val="24"/>
        </w:rPr>
        <w:t xml:space="preserve">кость принимает естественную, шарообразную форму. </w:t>
      </w:r>
    </w:p>
    <w:p w:rsidR="00315ABE" w:rsidRPr="001A6A45" w:rsidRDefault="00315ABE" w:rsidP="00315ABE">
      <w:pPr>
        <w:ind w:firstLine="567"/>
        <w:jc w:val="center"/>
        <w:rPr>
          <w:i/>
          <w:sz w:val="24"/>
        </w:rPr>
      </w:pPr>
      <w:r w:rsidRPr="001A6A45">
        <w:rPr>
          <w:i/>
          <w:sz w:val="24"/>
        </w:rPr>
        <w:t>Рис.5</w:t>
      </w:r>
    </w:p>
    <w:p w:rsidR="00315ABE" w:rsidRDefault="00315ABE" w:rsidP="00315ABE">
      <w:pPr>
        <w:ind w:firstLine="567"/>
        <w:rPr>
          <w:sz w:val="24"/>
        </w:rPr>
      </w:pP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Оливковое масло всплывает в воде, но тонет в спирте. Можно приготовить такую смесь воды и спирта, в которой масло будет находиться в равновесии. Введём с помощью стеклянной трубки или шприца в эту смесь немного оливкового масла: масло соберётся в одну шарообразную каплю, которая будет висеть неподвижно в жидкости. Если проп</w:t>
      </w:r>
      <w:r w:rsidRPr="00AB38BF">
        <w:rPr>
          <w:sz w:val="24"/>
        </w:rPr>
        <w:t>у</w:t>
      </w:r>
      <w:r w:rsidRPr="00AB38BF">
        <w:rPr>
          <w:sz w:val="24"/>
        </w:rPr>
        <w:t>стить через центр масляного шара проволоку и вращать её, то масляный шар начинает сплющиваться, а затем, через несколько секунд, от него отделяется кольцо из маленьких шарообразных капелек масла. Этот опыт впервые произвел бельгийский физик Плато.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lastRenderedPageBreak/>
        <w:t>В гигантских масштабах такое явление можно наблюдать у нашей звезды Солнца и планет-гигантов. Вращаются эти небесные тела вокруг своей оси очень быстро. В резул</w:t>
      </w:r>
      <w:r w:rsidRPr="00AB38BF">
        <w:rPr>
          <w:sz w:val="24"/>
        </w:rPr>
        <w:t>ь</w:t>
      </w:r>
      <w:r w:rsidRPr="00AB38BF">
        <w:rPr>
          <w:sz w:val="24"/>
        </w:rPr>
        <w:t>тате такого вращения тела очень сильно сжаты у полюсов.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noProof/>
          <w:sz w:val="24"/>
        </w:rPr>
        <w:drawing>
          <wp:anchor distT="0" distB="0" distL="114300" distR="114300" simplePos="0" relativeHeight="251699712" behindDoc="0" locked="0" layoutInCell="1" allowOverlap="1" wp14:anchorId="59D0225E" wp14:editId="20C345A5">
            <wp:simplePos x="0" y="0"/>
            <wp:positionH relativeFrom="column">
              <wp:posOffset>1503045</wp:posOffset>
            </wp:positionH>
            <wp:positionV relativeFrom="paragraph">
              <wp:posOffset>247650</wp:posOffset>
            </wp:positionV>
            <wp:extent cx="2924175" cy="4038600"/>
            <wp:effectExtent l="0" t="0" r="9525" b="0"/>
            <wp:wrapTopAndBottom/>
            <wp:docPr id="34" name="Рисунок 34" descr="http://penz.edurm.ru/proekt_zra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nz.edurm.ru/proekt_zra.files/image01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ABE" w:rsidRDefault="00315ABE" w:rsidP="00315ABE">
      <w:pPr>
        <w:shd w:val="clear" w:color="auto" w:fill="FFFFFF"/>
        <w:ind w:left="-142" w:right="43" w:firstLine="567"/>
        <w:rPr>
          <w:sz w:val="24"/>
        </w:rPr>
      </w:pPr>
      <w:r w:rsidRPr="00AB38BF">
        <w:rPr>
          <w:sz w:val="24"/>
        </w:rPr>
        <w:t> </w:t>
      </w:r>
    </w:p>
    <w:p w:rsidR="00315ABE" w:rsidRPr="001A6A45" w:rsidRDefault="00315ABE" w:rsidP="00315ABE">
      <w:pPr>
        <w:shd w:val="clear" w:color="auto" w:fill="FFFFFF"/>
        <w:ind w:right="43" w:firstLine="567"/>
        <w:jc w:val="center"/>
        <w:rPr>
          <w:i/>
          <w:sz w:val="24"/>
        </w:rPr>
      </w:pPr>
      <w:r w:rsidRPr="001A6A45">
        <w:rPr>
          <w:i/>
          <w:sz w:val="24"/>
        </w:rPr>
        <w:t>Рис.6</w:t>
      </w:r>
    </w:p>
    <w:p w:rsidR="00315ABE" w:rsidRDefault="00315ABE" w:rsidP="00B525A1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4E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4" w:name="_Toc356664430"/>
      <w:r w:rsidRPr="007D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Явления смачивания и не смачивания. Краевой угол.</w:t>
      </w:r>
      <w:bookmarkEnd w:id="4"/>
    </w:p>
    <w:p w:rsidR="007D4E36" w:rsidRPr="007D4E36" w:rsidRDefault="007D4E36" w:rsidP="007D4E36"/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Смачивание и не</w:t>
      </w:r>
      <w:r>
        <w:rPr>
          <w:sz w:val="24"/>
        </w:rPr>
        <w:t xml:space="preserve"> </w:t>
      </w:r>
      <w:r w:rsidRPr="00AB38BF">
        <w:rPr>
          <w:sz w:val="24"/>
        </w:rPr>
        <w:t>смачивание – капиллярные явления широко распространены в пр</w:t>
      </w:r>
      <w:r w:rsidRPr="00AB38BF">
        <w:rPr>
          <w:sz w:val="24"/>
        </w:rPr>
        <w:t>и</w:t>
      </w:r>
      <w:r w:rsidRPr="00AB38BF">
        <w:rPr>
          <w:sz w:val="24"/>
        </w:rPr>
        <w:t>роде и технике. Они важны как в повседневной жизни, так и для решения важнейших научно-технических задач. Знания по этим вопросам позволяют ответить на многие в</w:t>
      </w:r>
      <w:r w:rsidRPr="00AB38BF">
        <w:rPr>
          <w:sz w:val="24"/>
        </w:rPr>
        <w:t>о</w:t>
      </w:r>
      <w:r w:rsidRPr="00AB38BF">
        <w:rPr>
          <w:sz w:val="24"/>
        </w:rPr>
        <w:t>просы. Например, что капиллярные явления позволяют всасывать питательные элементы, влагу из почвы корневой системой растительности, что кровообращение в живых орг</w:t>
      </w:r>
      <w:r w:rsidRPr="00AB38BF">
        <w:rPr>
          <w:sz w:val="24"/>
        </w:rPr>
        <w:t>а</w:t>
      </w:r>
      <w:r w:rsidRPr="00AB38BF">
        <w:rPr>
          <w:sz w:val="24"/>
        </w:rPr>
        <w:t>низмах основано на капиллярном явлении,  что такое флотация и где она нашла примен</w:t>
      </w:r>
      <w:r w:rsidRPr="00AB38BF">
        <w:rPr>
          <w:sz w:val="24"/>
        </w:rPr>
        <w:t>е</w:t>
      </w:r>
      <w:r w:rsidRPr="00AB38BF">
        <w:rPr>
          <w:sz w:val="24"/>
        </w:rPr>
        <w:t xml:space="preserve">ние, почему одни твердые тела хорошо смачиваются жидкостью, другие плохо и т. д. </w:t>
      </w:r>
    </w:p>
    <w:p w:rsidR="00315ABE" w:rsidRPr="00AB38BF" w:rsidRDefault="00315ABE" w:rsidP="00315ABE">
      <w:pPr>
        <w:shd w:val="clear" w:color="auto" w:fill="FFFFFF"/>
        <w:ind w:right="43" w:firstLine="567"/>
        <w:rPr>
          <w:sz w:val="24"/>
        </w:rPr>
      </w:pPr>
      <w:r w:rsidRPr="00AB38BF">
        <w:rPr>
          <w:spacing w:val="-2"/>
          <w:sz w:val="24"/>
        </w:rPr>
        <w:t xml:space="preserve">Если опустить стеклянную </w:t>
      </w:r>
      <w:r w:rsidRPr="00AB38BF">
        <w:rPr>
          <w:sz w:val="24"/>
        </w:rPr>
        <w:t xml:space="preserve">палочку в ртуть и затем вынуть ее, то ртути на ней не окажется. </w:t>
      </w:r>
      <w:r w:rsidRPr="00AB38BF">
        <w:rPr>
          <w:spacing w:val="-3"/>
          <w:sz w:val="24"/>
        </w:rPr>
        <w:t>Если же эту палочку опустить в воду, то после вытаскивания на ее конце остане</w:t>
      </w:r>
      <w:r w:rsidRPr="00AB38BF">
        <w:rPr>
          <w:spacing w:val="-3"/>
          <w:sz w:val="24"/>
        </w:rPr>
        <w:t>т</w:t>
      </w:r>
      <w:r w:rsidRPr="00AB38BF">
        <w:rPr>
          <w:spacing w:val="-3"/>
          <w:sz w:val="24"/>
        </w:rPr>
        <w:t xml:space="preserve">ся капля воды. Этот опыт показывает, что молекулы </w:t>
      </w:r>
      <w:r w:rsidRPr="00AB38BF">
        <w:rPr>
          <w:spacing w:val="-1"/>
          <w:sz w:val="24"/>
        </w:rPr>
        <w:t>ртути притягиваются друг к другу сильнее, чем к молекулам стек</w:t>
      </w:r>
      <w:r w:rsidRPr="00AB38BF">
        <w:rPr>
          <w:spacing w:val="-2"/>
          <w:sz w:val="24"/>
        </w:rPr>
        <w:t>ла, а молекулы воды притягива</w:t>
      </w:r>
      <w:r w:rsidRPr="00AB38BF">
        <w:rPr>
          <w:spacing w:val="-3"/>
          <w:sz w:val="24"/>
        </w:rPr>
        <w:t xml:space="preserve">ются друг к другу слабее, чем к </w:t>
      </w:r>
      <w:r w:rsidRPr="00AB38BF">
        <w:rPr>
          <w:sz w:val="24"/>
        </w:rPr>
        <w:t>молекулам  стекла.</w:t>
      </w:r>
    </w:p>
    <w:p w:rsidR="00315ABE" w:rsidRPr="00AB38BF" w:rsidRDefault="00315ABE" w:rsidP="00315ABE">
      <w:pPr>
        <w:shd w:val="clear" w:color="auto" w:fill="FFFFFF"/>
        <w:ind w:right="43" w:firstLine="567"/>
        <w:rPr>
          <w:sz w:val="24"/>
        </w:rPr>
      </w:pPr>
      <w:r w:rsidRPr="00AB38BF">
        <w:rPr>
          <w:spacing w:val="-6"/>
          <w:sz w:val="24"/>
        </w:rPr>
        <w:t>Если молекулы жидкости при</w:t>
      </w:r>
      <w:r w:rsidRPr="00AB38BF">
        <w:rPr>
          <w:sz w:val="24"/>
        </w:rPr>
        <w:t xml:space="preserve">тягиваются друг к другу слабее, </w:t>
      </w:r>
      <w:r w:rsidRPr="00AB38BF">
        <w:rPr>
          <w:spacing w:val="-4"/>
          <w:sz w:val="24"/>
        </w:rPr>
        <w:t>чем к молекулам тверд</w:t>
      </w:r>
      <w:r w:rsidRPr="00AB38BF">
        <w:rPr>
          <w:spacing w:val="-4"/>
          <w:sz w:val="24"/>
        </w:rPr>
        <w:t>о</w:t>
      </w:r>
      <w:r w:rsidRPr="00AB38BF">
        <w:rPr>
          <w:spacing w:val="-4"/>
          <w:sz w:val="24"/>
        </w:rPr>
        <w:t xml:space="preserve">го вещества, то жидкость называют </w:t>
      </w:r>
      <w:r w:rsidRPr="00AB38BF">
        <w:rPr>
          <w:b/>
          <w:sz w:val="24"/>
        </w:rPr>
        <w:t>смачивающей</w:t>
      </w:r>
      <w:r w:rsidRPr="00AB38BF">
        <w:rPr>
          <w:sz w:val="24"/>
        </w:rPr>
        <w:t xml:space="preserve"> это вещество. Например, вода смачив</w:t>
      </w:r>
      <w:r w:rsidRPr="00AB38BF">
        <w:rPr>
          <w:sz w:val="24"/>
        </w:rPr>
        <w:t>а</w:t>
      </w:r>
      <w:r w:rsidRPr="00AB38BF">
        <w:rPr>
          <w:sz w:val="24"/>
        </w:rPr>
        <w:t xml:space="preserve">ет чистое </w:t>
      </w:r>
      <w:r w:rsidRPr="00AB38BF">
        <w:rPr>
          <w:spacing w:val="-3"/>
          <w:sz w:val="24"/>
        </w:rPr>
        <w:t xml:space="preserve">стекло и не смачивает парафин. Если молекулы жидкости притягиваются друг к другу сильнее, чем к молекулам твердого вещества, </w:t>
      </w:r>
      <w:r w:rsidRPr="00AB38BF">
        <w:rPr>
          <w:sz w:val="24"/>
        </w:rPr>
        <w:t>то жидкость называют не смачива</w:t>
      </w:r>
      <w:r w:rsidRPr="00AB38BF">
        <w:rPr>
          <w:sz w:val="24"/>
        </w:rPr>
        <w:t>ю</w:t>
      </w:r>
      <w:r w:rsidRPr="00AB38BF">
        <w:rPr>
          <w:sz w:val="24"/>
        </w:rPr>
        <w:t xml:space="preserve">щей это вещество. Ртуть не смачивает стекло, однако она смачивает </w:t>
      </w:r>
      <w:proofErr w:type="gramStart"/>
      <w:r w:rsidRPr="00AB38BF">
        <w:rPr>
          <w:sz w:val="24"/>
        </w:rPr>
        <w:t>чистые</w:t>
      </w:r>
      <w:proofErr w:type="gramEnd"/>
      <w:r w:rsidRPr="00AB38BF">
        <w:rPr>
          <w:sz w:val="24"/>
        </w:rPr>
        <w:t xml:space="preserve"> медь и цинк.</w:t>
      </w:r>
    </w:p>
    <w:p w:rsidR="00315ABE" w:rsidRPr="00AB38BF" w:rsidRDefault="00315ABE" w:rsidP="00315ABE">
      <w:pPr>
        <w:shd w:val="clear" w:color="auto" w:fill="FFFFFF"/>
        <w:ind w:right="43" w:firstLine="567"/>
        <w:rPr>
          <w:i/>
          <w:iCs/>
          <w:sz w:val="24"/>
        </w:rPr>
      </w:pPr>
      <w:r w:rsidRPr="00AB38BF">
        <w:rPr>
          <w:spacing w:val="-2"/>
          <w:sz w:val="24"/>
        </w:rPr>
        <w:t xml:space="preserve">Расположим горизонтально плоскую пластинку из какого-либо твердого вещества и капнем на нее исследуемую жидкость. Тогда </w:t>
      </w:r>
      <w:r w:rsidRPr="00AB38BF">
        <w:rPr>
          <w:sz w:val="24"/>
        </w:rPr>
        <w:t>капля расположится либо так, как показано на рис.</w:t>
      </w:r>
      <w:r>
        <w:rPr>
          <w:sz w:val="24"/>
        </w:rPr>
        <w:t>7</w:t>
      </w:r>
      <w:r w:rsidRPr="00AB38BF">
        <w:rPr>
          <w:sz w:val="24"/>
        </w:rPr>
        <w:t>(</w:t>
      </w:r>
      <w:r w:rsidRPr="00AB38BF">
        <w:rPr>
          <w:i/>
          <w:sz w:val="24"/>
        </w:rPr>
        <w:t>а</w:t>
      </w:r>
      <w:r w:rsidRPr="00AB38BF">
        <w:rPr>
          <w:sz w:val="24"/>
        </w:rPr>
        <w:t xml:space="preserve">), либо так, как показано на рис. </w:t>
      </w:r>
      <w:r>
        <w:rPr>
          <w:sz w:val="24"/>
        </w:rPr>
        <w:t>7</w:t>
      </w:r>
      <w:r w:rsidRPr="00AB38BF">
        <w:rPr>
          <w:sz w:val="24"/>
        </w:rPr>
        <w:t>(</w:t>
      </w:r>
      <w:r w:rsidRPr="00AB38BF">
        <w:rPr>
          <w:i/>
          <w:iCs/>
          <w:sz w:val="24"/>
        </w:rPr>
        <w:t>б).</w:t>
      </w:r>
    </w:p>
    <w:p w:rsidR="00315ABE" w:rsidRPr="00AB38BF" w:rsidRDefault="00315ABE" w:rsidP="00315ABE">
      <w:pPr>
        <w:shd w:val="clear" w:color="auto" w:fill="FFFFFF"/>
        <w:ind w:left="-142" w:right="43" w:firstLine="567"/>
        <w:rPr>
          <w:sz w:val="24"/>
        </w:rPr>
      </w:pPr>
      <w:r w:rsidRPr="00AB38BF">
        <w:rPr>
          <w:noProof/>
          <w:sz w:val="24"/>
        </w:rPr>
        <w:lastRenderedPageBreak/>
        <w:drawing>
          <wp:anchor distT="0" distB="0" distL="114300" distR="114300" simplePos="0" relativeHeight="251700736" behindDoc="0" locked="0" layoutInCell="1" allowOverlap="1" wp14:anchorId="7E538814" wp14:editId="65986FDC">
            <wp:simplePos x="0" y="0"/>
            <wp:positionH relativeFrom="column">
              <wp:posOffset>1137285</wp:posOffset>
            </wp:positionH>
            <wp:positionV relativeFrom="paragraph">
              <wp:posOffset>193040</wp:posOffset>
            </wp:positionV>
            <wp:extent cx="3667125" cy="1114425"/>
            <wp:effectExtent l="0" t="0" r="9525" b="9525"/>
            <wp:wrapTopAndBottom/>
            <wp:docPr id="35" name="Рисунок 35" descr="http://penz.edurm.ru/proekt_zra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nz.edurm.ru/proekt_zra.files/image00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ABE" w:rsidRPr="00AB38BF" w:rsidRDefault="00315ABE" w:rsidP="00315ABE">
      <w:pPr>
        <w:shd w:val="clear" w:color="auto" w:fill="FFFFFF"/>
        <w:ind w:left="-142" w:right="43" w:firstLine="567"/>
        <w:rPr>
          <w:sz w:val="24"/>
        </w:rPr>
      </w:pPr>
    </w:p>
    <w:p w:rsidR="00315ABE" w:rsidRPr="00AB38BF" w:rsidRDefault="00315ABE" w:rsidP="00315ABE">
      <w:pPr>
        <w:shd w:val="clear" w:color="auto" w:fill="FFFFFF"/>
        <w:tabs>
          <w:tab w:val="left" w:pos="3402"/>
          <w:tab w:val="left" w:pos="6379"/>
        </w:tabs>
        <w:ind w:right="43" w:firstLine="567"/>
        <w:rPr>
          <w:i/>
          <w:sz w:val="24"/>
        </w:rPr>
      </w:pPr>
      <w:r w:rsidRPr="00AB38BF">
        <w:rPr>
          <w:sz w:val="24"/>
        </w:rPr>
        <w:tab/>
      </w:r>
      <w:r w:rsidRPr="00AB38BF">
        <w:rPr>
          <w:i/>
          <w:sz w:val="24"/>
        </w:rPr>
        <w:t>а)</w:t>
      </w:r>
      <w:r w:rsidRPr="00AB38BF">
        <w:rPr>
          <w:i/>
          <w:sz w:val="24"/>
        </w:rPr>
        <w:tab/>
        <w:t>б)</w:t>
      </w:r>
    </w:p>
    <w:p w:rsidR="00315ABE" w:rsidRPr="001A6A45" w:rsidRDefault="00315ABE" w:rsidP="00315ABE">
      <w:pPr>
        <w:shd w:val="clear" w:color="auto" w:fill="FFFFFF"/>
        <w:ind w:left="-142" w:right="43" w:firstLine="567"/>
        <w:jc w:val="center"/>
        <w:rPr>
          <w:i/>
          <w:sz w:val="24"/>
        </w:rPr>
      </w:pPr>
      <w:r w:rsidRPr="001A6A45">
        <w:rPr>
          <w:i/>
          <w:sz w:val="24"/>
        </w:rPr>
        <w:t>Рис.7.</w:t>
      </w:r>
    </w:p>
    <w:p w:rsidR="00315ABE" w:rsidRPr="00AB38BF" w:rsidRDefault="00315ABE" w:rsidP="00315ABE">
      <w:pPr>
        <w:shd w:val="clear" w:color="auto" w:fill="FFFFFF"/>
        <w:ind w:left="-142" w:right="43" w:firstLine="567"/>
        <w:rPr>
          <w:sz w:val="24"/>
        </w:rPr>
      </w:pPr>
    </w:p>
    <w:p w:rsidR="00315ABE" w:rsidRPr="00AB38BF" w:rsidRDefault="00315ABE" w:rsidP="00315ABE">
      <w:pPr>
        <w:shd w:val="clear" w:color="auto" w:fill="FFFFFF"/>
        <w:ind w:left="-142" w:right="43" w:firstLine="567"/>
        <w:rPr>
          <w:sz w:val="24"/>
        </w:rPr>
      </w:pPr>
      <w:r w:rsidRPr="00AB38BF">
        <w:rPr>
          <w:sz w:val="24"/>
        </w:rPr>
        <w:t>В первом случае жидкость сма</w:t>
      </w:r>
      <w:r w:rsidRPr="00AB38BF">
        <w:rPr>
          <w:spacing w:val="-6"/>
          <w:sz w:val="24"/>
        </w:rPr>
        <w:t xml:space="preserve">чивает твердое вещество, а во втором — нет. Отмеченный на рис.5 </w:t>
      </w:r>
      <w:r w:rsidRPr="00AB38BF">
        <w:rPr>
          <w:spacing w:val="-5"/>
          <w:sz w:val="24"/>
        </w:rPr>
        <w:t xml:space="preserve">угол </w:t>
      </w:r>
      <w:r w:rsidRPr="00AB38BF">
        <w:rPr>
          <w:color w:val="000000"/>
          <w:sz w:val="24"/>
        </w:rPr>
        <w:t>θ</w:t>
      </w:r>
      <w:r w:rsidRPr="00AB38BF">
        <w:rPr>
          <w:spacing w:val="-5"/>
          <w:sz w:val="24"/>
        </w:rPr>
        <w:t xml:space="preserve"> называют </w:t>
      </w:r>
      <w:r w:rsidRPr="00AB38BF">
        <w:rPr>
          <w:b/>
          <w:sz w:val="24"/>
        </w:rPr>
        <w:t>краевым углом</w:t>
      </w:r>
      <w:r w:rsidRPr="00AB38BF">
        <w:rPr>
          <w:spacing w:val="46"/>
          <w:sz w:val="24"/>
        </w:rPr>
        <w:t>.</w:t>
      </w:r>
      <w:r w:rsidRPr="00AB38BF">
        <w:rPr>
          <w:spacing w:val="-5"/>
          <w:sz w:val="24"/>
        </w:rPr>
        <w:t xml:space="preserve"> Краевой угол образуется </w:t>
      </w:r>
      <w:r w:rsidRPr="00AB38BF">
        <w:rPr>
          <w:sz w:val="24"/>
        </w:rPr>
        <w:t>плоской поверхностью твердого тела и плоскостью, касательной к свободной поверхности жидкости</w:t>
      </w:r>
      <w:r w:rsidRPr="00AB38BF">
        <w:rPr>
          <w:spacing w:val="-2"/>
          <w:sz w:val="24"/>
        </w:rPr>
        <w:t>, где граничат твердое тело, жидкость и газ; внутри крае</w:t>
      </w:r>
      <w:r w:rsidRPr="00AB38BF">
        <w:rPr>
          <w:spacing w:val="-2"/>
          <w:sz w:val="24"/>
        </w:rPr>
        <w:softHyphen/>
      </w:r>
      <w:r w:rsidRPr="00AB38BF">
        <w:rPr>
          <w:spacing w:val="-3"/>
          <w:sz w:val="24"/>
        </w:rPr>
        <w:t xml:space="preserve">вого угла всегда находится жидкость. </w:t>
      </w:r>
      <w:proofErr w:type="gramStart"/>
      <w:r w:rsidRPr="00AB38BF">
        <w:rPr>
          <w:spacing w:val="-3"/>
          <w:sz w:val="24"/>
        </w:rPr>
        <w:t>Для смач</w:t>
      </w:r>
      <w:r w:rsidRPr="00AB38BF">
        <w:rPr>
          <w:spacing w:val="-3"/>
          <w:sz w:val="24"/>
        </w:rPr>
        <w:t>и</w:t>
      </w:r>
      <w:r w:rsidRPr="00AB38BF">
        <w:rPr>
          <w:spacing w:val="-3"/>
          <w:sz w:val="24"/>
        </w:rPr>
        <w:t xml:space="preserve">вающих жидкостей </w:t>
      </w:r>
      <w:r w:rsidRPr="00AB38BF">
        <w:rPr>
          <w:spacing w:val="-2"/>
          <w:sz w:val="24"/>
        </w:rPr>
        <w:t>краевой угол – острый, а для не смачивающих — тупой.</w:t>
      </w:r>
      <w:proofErr w:type="gramEnd"/>
      <w:r w:rsidRPr="00AB38BF">
        <w:rPr>
          <w:spacing w:val="-2"/>
          <w:sz w:val="24"/>
        </w:rPr>
        <w:t xml:space="preserve"> Чтобы дей</w:t>
      </w:r>
      <w:r w:rsidRPr="00AB38BF">
        <w:rPr>
          <w:sz w:val="24"/>
        </w:rPr>
        <w:t>ствие силы тяжести не искажало краевой угол, каплю надо брать как можно меньше.</w:t>
      </w:r>
    </w:p>
    <w:p w:rsidR="00315ABE" w:rsidRPr="00AB38BF" w:rsidRDefault="00315ABE" w:rsidP="00315ABE">
      <w:pPr>
        <w:shd w:val="clear" w:color="auto" w:fill="FFFFFF"/>
        <w:ind w:left="-142" w:right="43" w:firstLine="567"/>
        <w:rPr>
          <w:sz w:val="24"/>
        </w:rPr>
      </w:pPr>
      <w:r w:rsidRPr="00AB38BF">
        <w:rPr>
          <w:sz w:val="24"/>
        </w:rPr>
        <w:t xml:space="preserve">Поскольку краевой угол </w:t>
      </w:r>
      <w:r w:rsidRPr="00AB38BF">
        <w:rPr>
          <w:color w:val="000000"/>
          <w:sz w:val="24"/>
        </w:rPr>
        <w:t>θ</w:t>
      </w:r>
      <w:r w:rsidRPr="00AB38BF">
        <w:rPr>
          <w:sz w:val="24"/>
        </w:rPr>
        <w:t xml:space="preserve"> сохраняется при вертикальном положении твердой повер</w:t>
      </w:r>
      <w:r w:rsidRPr="00AB38BF">
        <w:rPr>
          <w:sz w:val="24"/>
        </w:rPr>
        <w:t>х</w:t>
      </w:r>
      <w:r w:rsidRPr="00AB38BF">
        <w:rPr>
          <w:sz w:val="24"/>
        </w:rPr>
        <w:t>ности, то смачивающая жидкость у краев сосуда, в который она налита, приподнимается</w:t>
      </w:r>
      <w:r w:rsidRPr="00AB38BF">
        <w:rPr>
          <w:sz w:val="24"/>
          <w:lang w:val="tt-RU"/>
        </w:rPr>
        <w:t>, а не</w:t>
      </w:r>
      <w:r w:rsidRPr="00AB38BF">
        <w:rPr>
          <w:spacing w:val="-2"/>
          <w:sz w:val="24"/>
        </w:rPr>
        <w:t>смачивающая жидкость опускается</w:t>
      </w:r>
    </w:p>
    <w:p w:rsidR="00315ABE" w:rsidRDefault="00315ABE" w:rsidP="00315ABE">
      <w:pPr>
        <w:shd w:val="clear" w:color="auto" w:fill="FFFFFF"/>
        <w:ind w:left="-142" w:right="43" w:firstLine="567"/>
        <w:rPr>
          <w:color w:val="000000"/>
          <w:sz w:val="24"/>
        </w:rPr>
      </w:pPr>
      <w:r w:rsidRPr="00AB38BF">
        <w:rPr>
          <w:noProof/>
          <w:color w:val="CCFFFF"/>
          <w:sz w:val="24"/>
        </w:rPr>
        <w:drawing>
          <wp:anchor distT="0" distB="0" distL="114300" distR="114300" simplePos="0" relativeHeight="251695616" behindDoc="0" locked="0" layoutInCell="1" allowOverlap="1" wp14:anchorId="240829DC" wp14:editId="683A95B7">
            <wp:simplePos x="0" y="0"/>
            <wp:positionH relativeFrom="column">
              <wp:posOffset>1312545</wp:posOffset>
            </wp:positionH>
            <wp:positionV relativeFrom="paragraph">
              <wp:posOffset>335280</wp:posOffset>
            </wp:positionV>
            <wp:extent cx="3571875" cy="1905000"/>
            <wp:effectExtent l="0" t="0" r="9525" b="0"/>
            <wp:wrapTopAndBottom/>
            <wp:docPr id="36" name="Рисунок 36" descr="http://penz.edurm.ru/proekt_zra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nz.edurm.ru/proekt_zra.files/image02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8BF">
        <w:rPr>
          <w:color w:val="000000"/>
          <w:sz w:val="24"/>
        </w:rPr>
        <w:t xml:space="preserve">При полном смачивании θ = 0, </w:t>
      </w:r>
      <w:proofErr w:type="spellStart"/>
      <w:r w:rsidRPr="00AB38BF">
        <w:rPr>
          <w:color w:val="000000"/>
          <w:sz w:val="24"/>
        </w:rPr>
        <w:t>cos</w:t>
      </w:r>
      <w:proofErr w:type="spellEnd"/>
      <w:r w:rsidRPr="00AB38BF">
        <w:rPr>
          <w:color w:val="000000"/>
          <w:sz w:val="24"/>
        </w:rPr>
        <w:t xml:space="preserve"> θ = 1.  </w:t>
      </w:r>
    </w:p>
    <w:p w:rsidR="00315ABE" w:rsidRDefault="00315ABE" w:rsidP="00315ABE">
      <w:pPr>
        <w:shd w:val="clear" w:color="auto" w:fill="FFFFFF"/>
        <w:ind w:left="-142" w:right="43" w:firstLine="567"/>
        <w:jc w:val="center"/>
        <w:rPr>
          <w:i/>
          <w:sz w:val="24"/>
        </w:rPr>
      </w:pPr>
    </w:p>
    <w:p w:rsidR="00315ABE" w:rsidRPr="001A6A45" w:rsidRDefault="00315ABE" w:rsidP="00315ABE">
      <w:pPr>
        <w:shd w:val="clear" w:color="auto" w:fill="FFFFFF"/>
        <w:ind w:left="-142" w:right="43" w:firstLine="567"/>
        <w:jc w:val="center"/>
        <w:rPr>
          <w:i/>
          <w:sz w:val="24"/>
        </w:rPr>
      </w:pPr>
      <w:r w:rsidRPr="001A6A45">
        <w:rPr>
          <w:i/>
          <w:sz w:val="24"/>
        </w:rPr>
        <w:t>Рис.8</w:t>
      </w:r>
    </w:p>
    <w:p w:rsidR="00315ABE" w:rsidRDefault="00315ABE" w:rsidP="00B525A1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5" w:name="_Toc356664431"/>
      <w:r w:rsidRPr="007D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Капиллярные явления в природе и технике</w:t>
      </w:r>
      <w:bookmarkEnd w:id="5"/>
    </w:p>
    <w:p w:rsidR="007D4E36" w:rsidRPr="007D4E36" w:rsidRDefault="007D4E36" w:rsidP="007D4E36"/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color w:val="000000"/>
          <w:sz w:val="24"/>
        </w:rPr>
        <w:t>Подъем жидкости в капилляре продолжается до тех пор, пока сила тяжести, де</w:t>
      </w:r>
      <w:r w:rsidRPr="00AB38BF">
        <w:rPr>
          <w:color w:val="000000"/>
          <w:sz w:val="24"/>
        </w:rPr>
        <w:t>й</w:t>
      </w:r>
      <w:r w:rsidRPr="00AB38BF">
        <w:rPr>
          <w:color w:val="000000"/>
          <w:sz w:val="24"/>
        </w:rPr>
        <w:t xml:space="preserve">ствующая на столб жидкости в капилляре, не станет равной по модулю результирующей </w:t>
      </w:r>
      <w:proofErr w:type="spellStart"/>
      <w:proofErr w:type="gramStart"/>
      <w:r w:rsidRPr="00AB38BF">
        <w:rPr>
          <w:color w:val="000000"/>
          <w:sz w:val="24"/>
        </w:rPr>
        <w:t>F</w:t>
      </w:r>
      <w:proofErr w:type="gramEnd"/>
      <w:r w:rsidRPr="00AB38BF">
        <w:rPr>
          <w:color w:val="000000"/>
          <w:sz w:val="24"/>
          <w:vertAlign w:val="subscript"/>
        </w:rPr>
        <w:t>н</w:t>
      </w:r>
      <w:proofErr w:type="spellEnd"/>
      <w:r w:rsidRPr="00AB38BF">
        <w:rPr>
          <w:color w:val="000000"/>
          <w:sz w:val="24"/>
        </w:rPr>
        <w:t xml:space="preserve"> сил поверхностного натяжения, действующих вдоль границы соприкосновения жидк</w:t>
      </w:r>
      <w:r w:rsidRPr="00AB38BF">
        <w:rPr>
          <w:color w:val="000000"/>
          <w:sz w:val="24"/>
        </w:rPr>
        <w:t>о</w:t>
      </w:r>
      <w:r w:rsidRPr="00AB38BF">
        <w:rPr>
          <w:color w:val="000000"/>
          <w:sz w:val="24"/>
        </w:rPr>
        <w:t xml:space="preserve">сти с поверхностью капилляра: </w:t>
      </w:r>
      <w:proofErr w:type="spellStart"/>
      <w:proofErr w:type="gramStart"/>
      <w:r w:rsidRPr="00AB38BF">
        <w:rPr>
          <w:color w:val="000000"/>
          <w:sz w:val="24"/>
        </w:rPr>
        <w:t>F</w:t>
      </w:r>
      <w:proofErr w:type="gramEnd"/>
      <w:r w:rsidRPr="00AB38BF">
        <w:rPr>
          <w:color w:val="000000"/>
          <w:sz w:val="24"/>
          <w:vertAlign w:val="subscript"/>
        </w:rPr>
        <w:t>т</w:t>
      </w:r>
      <w:proofErr w:type="spellEnd"/>
      <w:r w:rsidRPr="00AB38BF">
        <w:rPr>
          <w:color w:val="000000"/>
          <w:sz w:val="24"/>
        </w:rPr>
        <w:t> = </w:t>
      </w:r>
      <w:proofErr w:type="spellStart"/>
      <w:r w:rsidRPr="00AB38BF">
        <w:rPr>
          <w:color w:val="000000"/>
          <w:sz w:val="24"/>
        </w:rPr>
        <w:t>F</w:t>
      </w:r>
      <w:r w:rsidRPr="00AB38BF">
        <w:rPr>
          <w:color w:val="000000"/>
          <w:sz w:val="24"/>
          <w:vertAlign w:val="subscript"/>
        </w:rPr>
        <w:t>н</w:t>
      </w:r>
      <w:proofErr w:type="spellEnd"/>
      <w:r w:rsidRPr="00AB38BF">
        <w:rPr>
          <w:color w:val="000000"/>
          <w:sz w:val="24"/>
        </w:rPr>
        <w:t xml:space="preserve">, где </w:t>
      </w:r>
      <w:proofErr w:type="spellStart"/>
      <w:r w:rsidRPr="00AB38BF">
        <w:rPr>
          <w:color w:val="000000"/>
          <w:sz w:val="24"/>
        </w:rPr>
        <w:t>F</w:t>
      </w:r>
      <w:r w:rsidRPr="00AB38BF">
        <w:rPr>
          <w:color w:val="000000"/>
          <w:sz w:val="24"/>
          <w:vertAlign w:val="subscript"/>
        </w:rPr>
        <w:t>т</w:t>
      </w:r>
      <w:proofErr w:type="spellEnd"/>
      <w:r w:rsidRPr="00AB38BF">
        <w:rPr>
          <w:color w:val="000000"/>
          <w:sz w:val="24"/>
        </w:rPr>
        <w:t> = </w:t>
      </w:r>
      <w:proofErr w:type="spellStart"/>
      <w:r w:rsidRPr="00AB38BF">
        <w:rPr>
          <w:color w:val="000000"/>
          <w:sz w:val="24"/>
        </w:rPr>
        <w:t>mg</w:t>
      </w:r>
      <w:proofErr w:type="spellEnd"/>
      <w:r w:rsidRPr="00AB38BF">
        <w:rPr>
          <w:color w:val="000000"/>
          <w:sz w:val="24"/>
        </w:rPr>
        <w:t> = </w:t>
      </w:r>
      <w:proofErr w:type="spellStart"/>
      <w:r w:rsidRPr="00AB38BF">
        <w:rPr>
          <w:color w:val="000000"/>
          <w:sz w:val="24"/>
        </w:rPr>
        <w:t>ρh</w:t>
      </w:r>
      <w:proofErr w:type="spellEnd"/>
      <w:r w:rsidRPr="00AB38BF">
        <w:rPr>
          <w:color w:val="000000"/>
          <w:sz w:val="24"/>
        </w:rPr>
        <w:t>πr</w:t>
      </w:r>
      <w:r w:rsidRPr="00AB38BF">
        <w:rPr>
          <w:color w:val="000000"/>
          <w:sz w:val="24"/>
          <w:vertAlign w:val="superscript"/>
        </w:rPr>
        <w:t>2</w:t>
      </w:r>
      <w:r w:rsidRPr="00AB38BF">
        <w:rPr>
          <w:color w:val="000000"/>
          <w:sz w:val="24"/>
        </w:rPr>
        <w:t xml:space="preserve">g, </w:t>
      </w:r>
      <w:proofErr w:type="spellStart"/>
      <w:r w:rsidRPr="00AB38BF">
        <w:rPr>
          <w:color w:val="000000"/>
          <w:sz w:val="24"/>
        </w:rPr>
        <w:t>F</w:t>
      </w:r>
      <w:r w:rsidRPr="00AB38BF">
        <w:rPr>
          <w:color w:val="000000"/>
          <w:sz w:val="24"/>
          <w:vertAlign w:val="subscript"/>
        </w:rPr>
        <w:t>н</w:t>
      </w:r>
      <w:proofErr w:type="spellEnd"/>
      <w:r w:rsidRPr="00AB38BF">
        <w:rPr>
          <w:color w:val="000000"/>
          <w:sz w:val="24"/>
        </w:rPr>
        <w:t> = σ2πr </w:t>
      </w:r>
      <w:proofErr w:type="spellStart"/>
      <w:r w:rsidRPr="00AB38BF">
        <w:rPr>
          <w:color w:val="000000"/>
          <w:sz w:val="24"/>
        </w:rPr>
        <w:t>cos</w:t>
      </w:r>
      <w:proofErr w:type="spellEnd"/>
      <w:r w:rsidRPr="00AB38BF">
        <w:rPr>
          <w:color w:val="000000"/>
          <w:sz w:val="24"/>
        </w:rPr>
        <w:t> θ.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color w:val="000000"/>
          <w:sz w:val="24"/>
        </w:rPr>
        <w:t xml:space="preserve">Отсюда следует: </w:t>
      </w:r>
    </w:p>
    <w:p w:rsidR="00315ABE" w:rsidRPr="00AB38BF" w:rsidRDefault="00315ABE" w:rsidP="00315ABE">
      <w:pPr>
        <w:ind w:firstLine="567"/>
        <w:rPr>
          <w:sz w:val="24"/>
        </w:rPr>
      </w:pPr>
      <m:oMathPara>
        <m:oMath>
          <m:r>
            <w:rPr>
              <w:rFonts w:ascii="Cambria Math" w:hAnsi="Cambria Math"/>
              <w:color w:val="000000"/>
              <w:sz w:val="24"/>
            </w:rPr>
            <m:t xml:space="preserve">h=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</w:rPr>
                <m:t>2σcosθ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</w:rPr>
                <m:t>ρgr</m:t>
              </m:r>
            </m:den>
          </m:f>
        </m:oMath>
      </m:oMathPara>
    </w:p>
    <w:p w:rsidR="00315ABE" w:rsidRPr="00AB38BF" w:rsidRDefault="00315ABE" w:rsidP="00315ABE">
      <w:pPr>
        <w:shd w:val="clear" w:color="auto" w:fill="FFFFFF"/>
        <w:ind w:right="43" w:firstLine="567"/>
        <w:rPr>
          <w:sz w:val="24"/>
        </w:rPr>
      </w:pPr>
      <w:r w:rsidRPr="00AB38BF">
        <w:rPr>
          <w:sz w:val="24"/>
        </w:rPr>
        <w:t>Искривление поверхности жидкости в узких трубках приво</w:t>
      </w:r>
      <w:r w:rsidRPr="00AB38BF">
        <w:rPr>
          <w:spacing w:val="-2"/>
          <w:sz w:val="24"/>
        </w:rPr>
        <w:t>дит к кажущемуся нар</w:t>
      </w:r>
      <w:r w:rsidRPr="00AB38BF">
        <w:rPr>
          <w:spacing w:val="-2"/>
          <w:sz w:val="24"/>
        </w:rPr>
        <w:t>у</w:t>
      </w:r>
      <w:r w:rsidRPr="00AB38BF">
        <w:rPr>
          <w:spacing w:val="-2"/>
          <w:sz w:val="24"/>
        </w:rPr>
        <w:t>шению закона сообщающихся сосудов.</w:t>
      </w:r>
    </w:p>
    <w:p w:rsidR="00315ABE" w:rsidRDefault="00315ABE" w:rsidP="00315ABE">
      <w:pPr>
        <w:shd w:val="clear" w:color="auto" w:fill="FFFFFF"/>
        <w:ind w:right="43" w:firstLine="567"/>
        <w:rPr>
          <w:i/>
          <w:iCs/>
          <w:spacing w:val="-2"/>
          <w:sz w:val="24"/>
        </w:rPr>
      </w:pPr>
      <w:r w:rsidRPr="00AB38BF">
        <w:rPr>
          <w:spacing w:val="-4"/>
          <w:sz w:val="24"/>
        </w:rPr>
        <w:t xml:space="preserve">Из формулы видно, что высота </w:t>
      </w:r>
      <w:r w:rsidRPr="00AB38BF">
        <w:rPr>
          <w:i/>
          <w:iCs/>
          <w:spacing w:val="-4"/>
          <w:sz w:val="24"/>
          <w:lang w:val="en-US"/>
        </w:rPr>
        <w:t>h</w:t>
      </w:r>
      <w:r w:rsidRPr="00AB38BF">
        <w:rPr>
          <w:i/>
          <w:iCs/>
          <w:spacing w:val="-4"/>
          <w:sz w:val="24"/>
        </w:rPr>
        <w:t xml:space="preserve"> </w:t>
      </w:r>
      <w:r w:rsidRPr="00AB38BF">
        <w:rPr>
          <w:spacing w:val="-4"/>
          <w:sz w:val="24"/>
        </w:rPr>
        <w:t>тем больше, чем меньше внут</w:t>
      </w:r>
      <w:r w:rsidRPr="00AB38BF">
        <w:rPr>
          <w:spacing w:val="-3"/>
          <w:sz w:val="24"/>
        </w:rPr>
        <w:t xml:space="preserve">ренний радиус трубки </w:t>
      </w:r>
      <w:r w:rsidRPr="00AB38BF">
        <w:rPr>
          <w:i/>
          <w:spacing w:val="-3"/>
          <w:sz w:val="24"/>
          <w:lang w:val="en-US"/>
        </w:rPr>
        <w:t>r</w:t>
      </w:r>
      <w:r w:rsidRPr="00AB38BF">
        <w:rPr>
          <w:i/>
          <w:iCs/>
          <w:spacing w:val="-3"/>
          <w:sz w:val="24"/>
        </w:rPr>
        <w:t xml:space="preserve">. </w:t>
      </w:r>
      <w:r w:rsidRPr="00AB38BF">
        <w:rPr>
          <w:spacing w:val="-3"/>
          <w:sz w:val="24"/>
        </w:rPr>
        <w:t xml:space="preserve">Подъем воды имеет значительную величину </w:t>
      </w:r>
      <w:r w:rsidRPr="00AB38BF">
        <w:rPr>
          <w:sz w:val="24"/>
        </w:rPr>
        <w:t>в трубках, внутренний диаметр которых сои</w:t>
      </w:r>
      <w:r w:rsidRPr="00AB38BF">
        <w:rPr>
          <w:sz w:val="24"/>
        </w:rPr>
        <w:t>з</w:t>
      </w:r>
      <w:r w:rsidRPr="00AB38BF">
        <w:rPr>
          <w:sz w:val="24"/>
        </w:rPr>
        <w:t xml:space="preserve">мерим с диаметром </w:t>
      </w:r>
      <w:r w:rsidRPr="00AB38BF">
        <w:rPr>
          <w:spacing w:val="-5"/>
          <w:sz w:val="24"/>
        </w:rPr>
        <w:t xml:space="preserve">волоса (или еще меньше); поэтому такие трубки называют </w:t>
      </w:r>
      <w:r w:rsidRPr="00AB38BF">
        <w:rPr>
          <w:spacing w:val="55"/>
          <w:sz w:val="24"/>
        </w:rPr>
        <w:t>капил</w:t>
      </w:r>
      <w:r w:rsidRPr="00AB38BF">
        <w:rPr>
          <w:spacing w:val="66"/>
          <w:sz w:val="24"/>
        </w:rPr>
        <w:t>л</w:t>
      </w:r>
      <w:r w:rsidRPr="00AB38BF">
        <w:rPr>
          <w:spacing w:val="66"/>
          <w:sz w:val="24"/>
        </w:rPr>
        <w:t>я</w:t>
      </w:r>
      <w:r w:rsidRPr="00AB38BF">
        <w:rPr>
          <w:spacing w:val="66"/>
          <w:sz w:val="24"/>
        </w:rPr>
        <w:t>рами</w:t>
      </w:r>
      <w:r w:rsidRPr="00AB38BF">
        <w:rPr>
          <w:sz w:val="24"/>
        </w:rPr>
        <w:t xml:space="preserve"> </w:t>
      </w:r>
      <w:r w:rsidRPr="00AB38BF">
        <w:rPr>
          <w:spacing w:val="-8"/>
          <w:sz w:val="24"/>
        </w:rPr>
        <w:t>(от греческого «</w:t>
      </w:r>
      <w:proofErr w:type="spellStart"/>
      <w:r w:rsidRPr="00AB38BF">
        <w:rPr>
          <w:spacing w:val="-8"/>
          <w:sz w:val="24"/>
        </w:rPr>
        <w:t>капиллярис</w:t>
      </w:r>
      <w:proofErr w:type="spellEnd"/>
      <w:r w:rsidRPr="00AB38BF">
        <w:rPr>
          <w:spacing w:val="-8"/>
          <w:sz w:val="24"/>
        </w:rPr>
        <w:t xml:space="preserve">» — волосной, тонкий). </w:t>
      </w:r>
      <w:r w:rsidRPr="00AB38BF">
        <w:rPr>
          <w:sz w:val="24"/>
        </w:rPr>
        <w:t>Смачивающая жидкость в капи</w:t>
      </w:r>
      <w:r w:rsidRPr="00AB38BF">
        <w:rPr>
          <w:sz w:val="24"/>
        </w:rPr>
        <w:t>л</w:t>
      </w:r>
      <w:r w:rsidRPr="00AB38BF">
        <w:rPr>
          <w:sz w:val="24"/>
        </w:rPr>
        <w:t xml:space="preserve">лярах поднимается вверх </w:t>
      </w:r>
      <w:r w:rsidRPr="00AB38BF">
        <w:rPr>
          <w:spacing w:val="-2"/>
          <w:sz w:val="24"/>
        </w:rPr>
        <w:t>(рис.</w:t>
      </w:r>
      <w:r>
        <w:rPr>
          <w:spacing w:val="-2"/>
          <w:sz w:val="24"/>
        </w:rPr>
        <w:t>9</w:t>
      </w:r>
      <w:r w:rsidRPr="00AB38BF">
        <w:rPr>
          <w:spacing w:val="-2"/>
          <w:sz w:val="24"/>
        </w:rPr>
        <w:t xml:space="preserve">, а), а </w:t>
      </w:r>
      <w:proofErr w:type="spellStart"/>
      <w:r w:rsidRPr="00AB38BF">
        <w:rPr>
          <w:spacing w:val="-2"/>
          <w:sz w:val="24"/>
        </w:rPr>
        <w:t>несмачивающая</w:t>
      </w:r>
      <w:proofErr w:type="spellEnd"/>
      <w:r w:rsidRPr="00AB38BF">
        <w:rPr>
          <w:spacing w:val="-2"/>
          <w:sz w:val="24"/>
        </w:rPr>
        <w:t xml:space="preserve"> — опускается вниз (рис.</w:t>
      </w:r>
      <w:r>
        <w:rPr>
          <w:spacing w:val="-2"/>
          <w:sz w:val="24"/>
        </w:rPr>
        <w:t>9</w:t>
      </w:r>
      <w:r w:rsidRPr="00AB38BF">
        <w:rPr>
          <w:spacing w:val="-2"/>
          <w:sz w:val="24"/>
        </w:rPr>
        <w:t xml:space="preserve">, </w:t>
      </w:r>
      <w:r w:rsidRPr="00AB38BF">
        <w:rPr>
          <w:i/>
          <w:iCs/>
          <w:spacing w:val="-2"/>
          <w:sz w:val="24"/>
        </w:rPr>
        <w:t>б).</w:t>
      </w:r>
    </w:p>
    <w:p w:rsidR="00315ABE" w:rsidRDefault="00315ABE" w:rsidP="00315ABE">
      <w:pPr>
        <w:shd w:val="clear" w:color="auto" w:fill="FFFFFF"/>
        <w:ind w:right="43" w:firstLine="567"/>
        <w:jc w:val="center"/>
        <w:rPr>
          <w:i/>
          <w:iCs/>
          <w:spacing w:val="-2"/>
          <w:sz w:val="24"/>
        </w:rPr>
      </w:pPr>
      <w:r w:rsidRPr="00AB38BF">
        <w:rPr>
          <w:noProof/>
          <w:sz w:val="24"/>
        </w:rPr>
        <w:lastRenderedPageBreak/>
        <w:drawing>
          <wp:anchor distT="0" distB="0" distL="114300" distR="114300" simplePos="0" relativeHeight="251697664" behindDoc="0" locked="0" layoutInCell="1" allowOverlap="1" wp14:anchorId="2A8E818C" wp14:editId="380C9933">
            <wp:simplePos x="0" y="0"/>
            <wp:positionH relativeFrom="column">
              <wp:posOffset>436245</wp:posOffset>
            </wp:positionH>
            <wp:positionV relativeFrom="paragraph">
              <wp:posOffset>-353060</wp:posOffset>
            </wp:positionV>
            <wp:extent cx="1419225" cy="1133475"/>
            <wp:effectExtent l="0" t="0" r="9525" b="9525"/>
            <wp:wrapTopAndBottom/>
            <wp:docPr id="37" name="Рисунок 37" descr="http://penz.edurm.ru/proekt_zra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nz.edurm.ru/proekt_zra.files/image02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8BF">
        <w:rPr>
          <w:noProof/>
          <w:sz w:val="24"/>
        </w:rPr>
        <w:drawing>
          <wp:anchor distT="0" distB="0" distL="114300" distR="114300" simplePos="0" relativeHeight="251696640" behindDoc="0" locked="0" layoutInCell="1" allowOverlap="1" wp14:anchorId="565DFBFD" wp14:editId="6E98F72B">
            <wp:simplePos x="0" y="0"/>
            <wp:positionH relativeFrom="column">
              <wp:posOffset>3568065</wp:posOffset>
            </wp:positionH>
            <wp:positionV relativeFrom="paragraph">
              <wp:posOffset>-351790</wp:posOffset>
            </wp:positionV>
            <wp:extent cx="1209675" cy="990600"/>
            <wp:effectExtent l="0" t="0" r="9525" b="0"/>
            <wp:wrapTopAndBottom/>
            <wp:docPr id="38" name="Рисунок 38" descr="http://penz.edurm.ru/proekt_zra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nz.edurm.ru/proekt_zra.files/image02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pacing w:val="-2"/>
          <w:sz w:val="24"/>
        </w:rPr>
        <w:t>Рис.9</w:t>
      </w:r>
    </w:p>
    <w:p w:rsidR="00315ABE" w:rsidRDefault="00315ABE" w:rsidP="00315ABE">
      <w:pPr>
        <w:shd w:val="clear" w:color="auto" w:fill="FFFFFF"/>
        <w:ind w:right="43" w:firstLine="567"/>
        <w:jc w:val="center"/>
        <w:rPr>
          <w:i/>
          <w:iCs/>
          <w:spacing w:val="-2"/>
          <w:sz w:val="24"/>
        </w:rPr>
      </w:pPr>
    </w:p>
    <w:p w:rsidR="00315ABE" w:rsidRPr="00AB38BF" w:rsidRDefault="00315ABE" w:rsidP="00315ABE">
      <w:pPr>
        <w:shd w:val="clear" w:color="auto" w:fill="FFFFFF"/>
        <w:ind w:left="-142" w:right="43" w:firstLine="567"/>
        <w:rPr>
          <w:sz w:val="24"/>
        </w:rPr>
      </w:pPr>
      <w:r w:rsidRPr="00AB38BF">
        <w:rPr>
          <w:spacing w:val="-2"/>
          <w:sz w:val="24"/>
        </w:rPr>
        <w:t xml:space="preserve">Капиллярные явления можно наблюдать не только в трубках, </w:t>
      </w:r>
      <w:r w:rsidRPr="00AB38BF">
        <w:rPr>
          <w:spacing w:val="-3"/>
          <w:sz w:val="24"/>
        </w:rPr>
        <w:t xml:space="preserve">но и в узких щелях. Если опустить в воду две стеклянные пластины </w:t>
      </w:r>
      <w:r w:rsidRPr="00AB38BF">
        <w:rPr>
          <w:spacing w:val="-2"/>
          <w:sz w:val="24"/>
        </w:rPr>
        <w:t xml:space="preserve">так, чтобы между ними образовалась узкая щель, то вода между </w:t>
      </w:r>
      <w:r w:rsidRPr="00AB38BF">
        <w:rPr>
          <w:spacing w:val="-6"/>
          <w:sz w:val="24"/>
        </w:rPr>
        <w:t xml:space="preserve">пластинами поднимется, и тем выше, чем ближе они расположены. </w:t>
      </w:r>
      <w:r w:rsidRPr="00AB38BF">
        <w:rPr>
          <w:sz w:val="24"/>
        </w:rPr>
        <w:t>Капилля</w:t>
      </w:r>
      <w:r w:rsidRPr="00AB38BF">
        <w:rPr>
          <w:sz w:val="24"/>
        </w:rPr>
        <w:t>р</w:t>
      </w:r>
      <w:r w:rsidRPr="00AB38BF">
        <w:rPr>
          <w:sz w:val="24"/>
        </w:rPr>
        <w:t>ные явления играют большую роль в природе и технике. Множество мельчайших капилл</w:t>
      </w:r>
      <w:r w:rsidRPr="00AB38BF">
        <w:rPr>
          <w:sz w:val="24"/>
        </w:rPr>
        <w:t>я</w:t>
      </w:r>
      <w:r w:rsidRPr="00AB38BF">
        <w:rPr>
          <w:sz w:val="24"/>
        </w:rPr>
        <w:t xml:space="preserve">ров имеется в растениях. </w:t>
      </w:r>
      <w:r w:rsidRPr="00AB38BF">
        <w:rPr>
          <w:spacing w:val="-3"/>
          <w:sz w:val="24"/>
        </w:rPr>
        <w:t xml:space="preserve">В деревьях по капиллярам влага из почвы поднимается до вершин </w:t>
      </w:r>
      <w:r w:rsidRPr="00AB38BF">
        <w:rPr>
          <w:spacing w:val="-4"/>
          <w:sz w:val="24"/>
        </w:rPr>
        <w:t>деревьев, где через листья испаряется в атмосферу. В почве имеются капилляры, которые тем уже, чем плотнее почва. Вода по этим капиллярам поднимается до поверхности и быстро и</w:t>
      </w:r>
      <w:r w:rsidRPr="00AB38BF">
        <w:rPr>
          <w:spacing w:val="-4"/>
          <w:sz w:val="24"/>
        </w:rPr>
        <w:t>с</w:t>
      </w:r>
      <w:r w:rsidRPr="00AB38BF">
        <w:rPr>
          <w:spacing w:val="-4"/>
          <w:sz w:val="24"/>
        </w:rPr>
        <w:t xml:space="preserve">паряется, а земля </w:t>
      </w:r>
      <w:r w:rsidRPr="00AB38BF">
        <w:rPr>
          <w:sz w:val="24"/>
        </w:rPr>
        <w:t>становится сухой. Ранняя весенняя вспашка земли разрушает капилляры, т. е. сохраняет подпочвенную влагу и увеличивает урожай.</w:t>
      </w:r>
    </w:p>
    <w:p w:rsidR="00315ABE" w:rsidRPr="00AB38BF" w:rsidRDefault="00315ABE" w:rsidP="00315ABE">
      <w:pPr>
        <w:shd w:val="clear" w:color="auto" w:fill="FFFFFF"/>
        <w:ind w:left="-142" w:right="43" w:firstLine="567"/>
        <w:rPr>
          <w:sz w:val="24"/>
        </w:rPr>
      </w:pPr>
      <w:r w:rsidRPr="00AB38BF">
        <w:rPr>
          <w:spacing w:val="-3"/>
          <w:sz w:val="24"/>
        </w:rPr>
        <w:t>В технике капиллярные явления имеют огромное значение, на</w:t>
      </w:r>
      <w:r w:rsidRPr="00AB38BF">
        <w:rPr>
          <w:spacing w:val="-1"/>
          <w:sz w:val="24"/>
        </w:rPr>
        <w:t>пример, в процессах сушки капиллярно-пористых тел и т. п. Боль</w:t>
      </w:r>
      <w:r w:rsidRPr="00AB38BF">
        <w:rPr>
          <w:spacing w:val="-4"/>
          <w:sz w:val="24"/>
        </w:rPr>
        <w:t xml:space="preserve">шое значение капиллярные явления имеют в строительном деле. </w:t>
      </w:r>
      <w:r w:rsidRPr="00AB38BF">
        <w:rPr>
          <w:spacing w:val="-3"/>
          <w:sz w:val="24"/>
        </w:rPr>
        <w:t xml:space="preserve">Например, чтобы кирпичная стена не сырела, между фундаментом </w:t>
      </w:r>
      <w:r w:rsidRPr="00AB38BF">
        <w:rPr>
          <w:spacing w:val="-4"/>
          <w:sz w:val="24"/>
        </w:rPr>
        <w:t>дома и стеной делают прокладку из вещества, в котором нет капилляров. В бумажной промышленн</w:t>
      </w:r>
      <w:r w:rsidRPr="00AB38BF">
        <w:rPr>
          <w:spacing w:val="-4"/>
          <w:sz w:val="24"/>
        </w:rPr>
        <w:t>о</w:t>
      </w:r>
      <w:r w:rsidRPr="00AB38BF">
        <w:rPr>
          <w:spacing w:val="-4"/>
          <w:sz w:val="24"/>
        </w:rPr>
        <w:t>сти приходится учитывать капил</w:t>
      </w:r>
      <w:r w:rsidRPr="00AB38BF">
        <w:rPr>
          <w:sz w:val="24"/>
        </w:rPr>
        <w:t xml:space="preserve">лярность при изготовлении различных сортов бумаги. Например, </w:t>
      </w:r>
      <w:r w:rsidRPr="00AB38BF">
        <w:rPr>
          <w:spacing w:val="-5"/>
          <w:sz w:val="24"/>
        </w:rPr>
        <w:t>при изготовлении писчей бумаги ее пропитывают специальным со</w:t>
      </w:r>
      <w:r w:rsidRPr="00AB38BF">
        <w:rPr>
          <w:spacing w:val="-2"/>
          <w:sz w:val="24"/>
        </w:rPr>
        <w:t>ставом, закуп</w:t>
      </w:r>
      <w:r w:rsidRPr="00AB38BF">
        <w:rPr>
          <w:spacing w:val="-2"/>
          <w:sz w:val="24"/>
        </w:rPr>
        <w:t>о</w:t>
      </w:r>
      <w:r w:rsidRPr="00AB38BF">
        <w:rPr>
          <w:spacing w:val="-2"/>
          <w:sz w:val="24"/>
        </w:rPr>
        <w:t>ривающим капилляры. В быту капиллярные явления используют в фитилях, в промокател</w:t>
      </w:r>
      <w:r w:rsidRPr="00AB38BF">
        <w:rPr>
          <w:spacing w:val="-2"/>
          <w:sz w:val="24"/>
        </w:rPr>
        <w:t>ь</w:t>
      </w:r>
      <w:r w:rsidRPr="00AB38BF">
        <w:rPr>
          <w:spacing w:val="-2"/>
          <w:sz w:val="24"/>
        </w:rPr>
        <w:t>ной бумаге, в перьях для по</w:t>
      </w:r>
      <w:r w:rsidRPr="00AB38BF">
        <w:rPr>
          <w:sz w:val="24"/>
        </w:rPr>
        <w:t>дачи чернил и т. п.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Большинство растительных и животных тканей пронизано громадным числом к</w:t>
      </w:r>
      <w:r w:rsidRPr="00AB38BF">
        <w:rPr>
          <w:sz w:val="24"/>
        </w:rPr>
        <w:t>а</w:t>
      </w:r>
      <w:r w:rsidRPr="00AB38BF">
        <w:rPr>
          <w:sz w:val="24"/>
        </w:rPr>
        <w:t>пиллярных сосудов. Именно в капиллярах происходят основные процессы, связанные с дыханием и питанием организма, вся сложнейшая химия жизни тесно связана с диффуз</w:t>
      </w:r>
      <w:r w:rsidRPr="00AB38BF">
        <w:rPr>
          <w:sz w:val="24"/>
        </w:rPr>
        <w:t>и</w:t>
      </w:r>
      <w:r w:rsidRPr="00AB38BF">
        <w:rPr>
          <w:sz w:val="24"/>
        </w:rPr>
        <w:t>онными явлениями. Стволы деревьев, ветви и стебли растений пронизаны огромным чи</w:t>
      </w:r>
      <w:r w:rsidRPr="00AB38BF">
        <w:rPr>
          <w:sz w:val="24"/>
        </w:rPr>
        <w:t>с</w:t>
      </w:r>
      <w:r w:rsidRPr="00AB38BF">
        <w:rPr>
          <w:sz w:val="24"/>
        </w:rPr>
        <w:t>лом капиллярных трубочек, по которым питательные вещества поднимаются до самых верхних листочков. Корневая система растений оканчивается тончайшими нитями-капиллярами. И сама почва, источник питания для корня, может быть представлена как совокупность капиллярных трубочек, по которым в зависимости от структуры и обрабо</w:t>
      </w:r>
      <w:r w:rsidRPr="00AB38BF">
        <w:rPr>
          <w:sz w:val="24"/>
        </w:rPr>
        <w:t>т</w:t>
      </w:r>
      <w:r w:rsidRPr="00AB38BF">
        <w:rPr>
          <w:sz w:val="24"/>
        </w:rPr>
        <w:t>ки быстрее или медленнее поднимается к поверхности вода с растворёнными в ней вещ</w:t>
      </w:r>
      <w:r w:rsidRPr="00AB38BF">
        <w:rPr>
          <w:sz w:val="24"/>
        </w:rPr>
        <w:t>е</w:t>
      </w:r>
      <w:r w:rsidRPr="00AB38BF">
        <w:rPr>
          <w:sz w:val="24"/>
        </w:rPr>
        <w:t>ствами. Высота подъёма жидкости в капиллярах тем больше, чем меньше его диаметр. Отсюда ясно, что для сохранения влаги надо почву перекапывать, а для осушения – утрамбовывать.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Роль поверхностных явлений в природе разнообразна. Например, поверхностная плёнка воды является для многих организмов опорой при движении. Такая форма движ</w:t>
      </w:r>
      <w:r w:rsidRPr="00AB38BF">
        <w:rPr>
          <w:sz w:val="24"/>
        </w:rPr>
        <w:t>е</w:t>
      </w:r>
      <w:r w:rsidRPr="00AB38BF">
        <w:rPr>
          <w:sz w:val="24"/>
        </w:rPr>
        <w:t xml:space="preserve">ния встречается у мелких насекомых и паукообразных. Наиболее известны водомерки, опирающиеся на воду только конечными члениками широко расставленных лапок. Лапка, покрытая воскообразным налётом, не смачивается водой, поверхностный слой воды </w:t>
      </w:r>
      <w:r w:rsidRPr="00AB38BF">
        <w:rPr>
          <w:noProof/>
          <w:sz w:val="24"/>
        </w:rPr>
        <w:drawing>
          <wp:anchor distT="66675" distB="66675" distL="66675" distR="66675" simplePos="0" relativeHeight="251692544" behindDoc="0" locked="0" layoutInCell="1" allowOverlap="0" wp14:anchorId="7D4F19CA" wp14:editId="5E9D4D3F">
            <wp:simplePos x="0" y="0"/>
            <wp:positionH relativeFrom="column">
              <wp:posOffset>1446530</wp:posOffset>
            </wp:positionH>
            <wp:positionV relativeFrom="line">
              <wp:posOffset>605790</wp:posOffset>
            </wp:positionV>
            <wp:extent cx="2657475" cy="981075"/>
            <wp:effectExtent l="0" t="0" r="9525" b="9525"/>
            <wp:wrapTopAndBottom/>
            <wp:docPr id="39" name="Рисунок 39" descr="http://penz.edurm.ru/proekt_zra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nz.edurm.ru/proekt_zra.files/image03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8BF">
        <w:rPr>
          <w:sz w:val="24"/>
        </w:rPr>
        <w:t>пр</w:t>
      </w:r>
      <w:r w:rsidRPr="00AB38BF">
        <w:rPr>
          <w:sz w:val="24"/>
        </w:rPr>
        <w:t>о</w:t>
      </w:r>
      <w:r w:rsidRPr="00AB38BF">
        <w:rPr>
          <w:sz w:val="24"/>
        </w:rPr>
        <w:t>гибается под давлением лапки, образуя небольшое углубление. Подобным образом пер</w:t>
      </w:r>
      <w:r w:rsidRPr="00AB38BF">
        <w:rPr>
          <w:sz w:val="24"/>
        </w:rPr>
        <w:t>е</w:t>
      </w:r>
      <w:r w:rsidRPr="00AB38BF">
        <w:rPr>
          <w:sz w:val="24"/>
        </w:rPr>
        <w:t>мещаются береговые пауки некоторых видов, но их лапки располагаются не параллельно поверхности воды, как у водомерок, а под прямым углом к ней.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 xml:space="preserve">Некоторые животные, обитающие в воде, но не имеющие </w:t>
      </w:r>
      <w:proofErr w:type="spellStart"/>
      <w:r w:rsidRPr="00AB38BF">
        <w:rPr>
          <w:sz w:val="24"/>
        </w:rPr>
        <w:t>жабер</w:t>
      </w:r>
      <w:proofErr w:type="spellEnd"/>
      <w:r w:rsidRPr="00AB38BF">
        <w:rPr>
          <w:sz w:val="24"/>
        </w:rPr>
        <w:t>, подвешиваются снизу к поверхностной плёнке воды с помощью не смачивающихся щетинок, окружа</w:t>
      </w:r>
      <w:r w:rsidRPr="00AB38BF">
        <w:rPr>
          <w:sz w:val="24"/>
        </w:rPr>
        <w:t>ю</w:t>
      </w:r>
      <w:r w:rsidRPr="00AB38BF">
        <w:rPr>
          <w:sz w:val="24"/>
        </w:rPr>
        <w:lastRenderedPageBreak/>
        <w:t>щих их органы дыхания. Этим приёмом «пользуются» личинки комаров (в том числе и малярийных).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 xml:space="preserve">Перья и пух водоплавающих птиц всегда обильно смазаны жировыми выделениями особых желёз, что объясняет их непромокаемость. Толстый слой воздуха, заключённый между перьями утки и не вытесняемый оттуда водой, не только защищает утку от потери тепла, но и чрезвычайно увеличивает запас плавучести, действуя подобно спасательному поясу. 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Воскообразный налёт на листьях препятствует заливанию так называемых устьиц, которое могло бы привести к нарушению правильного дыхания растений. Наличием того же воскового налёта объясняется водонепроницаемость соломенной кровли, стога сена и т.д.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 xml:space="preserve">Основной потребляющий влагу орган, где постоянно нужна вода, в том числе для фотосинтеза, – это лист, расположенный далеко от корня. </w:t>
      </w:r>
      <w:proofErr w:type="gramStart"/>
      <w:r w:rsidRPr="00AB38BF">
        <w:rPr>
          <w:sz w:val="24"/>
        </w:rPr>
        <w:t>Кроме того, лист окружён во</w:t>
      </w:r>
      <w:r w:rsidRPr="00AB38BF">
        <w:rPr>
          <w:sz w:val="24"/>
        </w:rPr>
        <w:t>з</w:t>
      </w:r>
      <w:r w:rsidRPr="00AB38BF">
        <w:rPr>
          <w:sz w:val="24"/>
        </w:rPr>
        <w:t>духом, который часто «отнимает» у него воду, чтобы «насытиться» водяными парами.</w:t>
      </w:r>
      <w:proofErr w:type="gramEnd"/>
      <w:r w:rsidRPr="00AB38BF">
        <w:rPr>
          <w:sz w:val="24"/>
        </w:rPr>
        <w:t xml:space="preserve"> Возникает противоречие: листу вода нужна постоянно, но он её всё время теряет, а корень постоянно имеет воду в избытке, хотя не прочь от неё избавиться. Решение этой проблемы очевидно: надо перекачать избыток воды из корня в листья. Роль такого водопровода б</w:t>
      </w:r>
      <w:r w:rsidRPr="00AB38BF">
        <w:rPr>
          <w:sz w:val="24"/>
        </w:rPr>
        <w:t>е</w:t>
      </w:r>
      <w:r w:rsidRPr="00AB38BF">
        <w:rPr>
          <w:sz w:val="24"/>
        </w:rPr>
        <w:t>рёт на себя стебель. Он доставляет воду к листьям по специальным трубочкам – капилл</w:t>
      </w:r>
      <w:r w:rsidRPr="00AB38BF">
        <w:rPr>
          <w:sz w:val="24"/>
        </w:rPr>
        <w:t>я</w:t>
      </w:r>
      <w:r w:rsidRPr="00AB38BF">
        <w:rPr>
          <w:sz w:val="24"/>
        </w:rPr>
        <w:t xml:space="preserve">рам. </w:t>
      </w:r>
      <w:proofErr w:type="gramStart"/>
      <w:r w:rsidRPr="00AB38BF">
        <w:rPr>
          <w:sz w:val="24"/>
        </w:rPr>
        <w:t>У покрытосеменных они самые совершенные и представляют собой длинные (в рост самого растения) полые сосуды, стенки которых выстланы целлюлозой и лигнином.</w:t>
      </w:r>
      <w:proofErr w:type="gramEnd"/>
      <w:r w:rsidRPr="00AB38BF">
        <w:rPr>
          <w:sz w:val="24"/>
        </w:rPr>
        <w:t xml:space="preserve"> С</w:t>
      </w:r>
      <w:r w:rsidRPr="00AB38BF">
        <w:rPr>
          <w:sz w:val="24"/>
        </w:rPr>
        <w:t>и</w:t>
      </w:r>
      <w:r w:rsidRPr="00AB38BF">
        <w:rPr>
          <w:sz w:val="24"/>
        </w:rPr>
        <w:t xml:space="preserve">стема таких проводящих сосудов называется </w:t>
      </w:r>
      <w:r w:rsidRPr="00AB38BF">
        <w:rPr>
          <w:iCs/>
          <w:sz w:val="24"/>
        </w:rPr>
        <w:t>ксилемой</w:t>
      </w:r>
      <w:r w:rsidRPr="00AB38BF">
        <w:rPr>
          <w:sz w:val="24"/>
        </w:rPr>
        <w:t xml:space="preserve"> (от греч</w:t>
      </w:r>
      <w:proofErr w:type="gramStart"/>
      <w:r w:rsidRPr="00AB38BF">
        <w:rPr>
          <w:sz w:val="24"/>
        </w:rPr>
        <w:t>.</w:t>
      </w:r>
      <w:proofErr w:type="gramEnd"/>
      <w:r w:rsidRPr="00AB38BF">
        <w:rPr>
          <w:sz w:val="24"/>
        </w:rPr>
        <w:t xml:space="preserve"> </w:t>
      </w:r>
      <w:proofErr w:type="spellStart"/>
      <w:proofErr w:type="gramStart"/>
      <w:r w:rsidRPr="00AB38BF">
        <w:rPr>
          <w:sz w:val="24"/>
        </w:rPr>
        <w:t>к</w:t>
      </w:r>
      <w:proofErr w:type="gramEnd"/>
      <w:r w:rsidRPr="00AB38BF">
        <w:rPr>
          <w:sz w:val="24"/>
        </w:rPr>
        <w:t>силон</w:t>
      </w:r>
      <w:proofErr w:type="spellEnd"/>
      <w:r w:rsidRPr="00AB38BF">
        <w:rPr>
          <w:sz w:val="24"/>
        </w:rPr>
        <w:t xml:space="preserve"> – </w:t>
      </w:r>
      <w:r w:rsidRPr="00AB38BF">
        <w:rPr>
          <w:i/>
          <w:iCs/>
          <w:sz w:val="24"/>
        </w:rPr>
        <w:t>дерево</w:t>
      </w:r>
      <w:r w:rsidRPr="00AB38BF">
        <w:rPr>
          <w:sz w:val="24"/>
        </w:rPr>
        <w:t xml:space="preserve">, </w:t>
      </w:r>
      <w:r w:rsidRPr="00AB38BF">
        <w:rPr>
          <w:i/>
          <w:iCs/>
          <w:sz w:val="24"/>
        </w:rPr>
        <w:t>деревя</w:t>
      </w:r>
      <w:r w:rsidRPr="00AB38BF">
        <w:rPr>
          <w:i/>
          <w:iCs/>
          <w:sz w:val="24"/>
        </w:rPr>
        <w:t>н</w:t>
      </w:r>
      <w:r w:rsidRPr="00AB38BF">
        <w:rPr>
          <w:i/>
          <w:iCs/>
          <w:sz w:val="24"/>
        </w:rPr>
        <w:t>ный брусок</w:t>
      </w:r>
      <w:r w:rsidRPr="00AB38BF">
        <w:rPr>
          <w:sz w:val="24"/>
        </w:rPr>
        <w:t>).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 xml:space="preserve">Если в просвете сосудов ксилемы корня сконцентрировать минеральные вещества, которые всосал корень из почвы, в ксилему из окружающих клеток корня по механизму осмоса устремляется вода. 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Механизм «водокачки» состоит из двух осмотических насосов и капиллярных сил стенок сосудов.</w:t>
      </w:r>
    </w:p>
    <w:p w:rsidR="00315ABE" w:rsidRDefault="00315ABE" w:rsidP="00315ABE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6" w:name="_Toc356664432"/>
      <w:r w:rsidRPr="007D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Кровеносные сосуды</w:t>
      </w:r>
      <w:bookmarkEnd w:id="6"/>
    </w:p>
    <w:p w:rsidR="006521F3" w:rsidRPr="006521F3" w:rsidRDefault="006521F3" w:rsidP="006521F3"/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Всё тело пронизывают кровеносные сосуды. По строению они неодинаковы. Арт</w:t>
      </w:r>
      <w:r w:rsidRPr="00AB38BF">
        <w:rPr>
          <w:sz w:val="24"/>
        </w:rPr>
        <w:t>е</w:t>
      </w:r>
      <w:r w:rsidRPr="00AB38BF">
        <w:rPr>
          <w:sz w:val="24"/>
        </w:rPr>
        <w:t>рии – это сосуды, по которым движется кровь от сердца. Они имеют плотные упругие эл</w:t>
      </w:r>
      <w:r w:rsidRPr="00AB38BF">
        <w:rPr>
          <w:sz w:val="24"/>
        </w:rPr>
        <w:t>а</w:t>
      </w:r>
      <w:r w:rsidRPr="00AB38BF">
        <w:rPr>
          <w:sz w:val="24"/>
        </w:rPr>
        <w:t>стичные стенки, в состав которых входят гладкие мышцы. Сокращаясь, сердце выбрас</w:t>
      </w:r>
      <w:r w:rsidRPr="00AB38BF">
        <w:rPr>
          <w:sz w:val="24"/>
        </w:rPr>
        <w:t>ы</w:t>
      </w:r>
      <w:r w:rsidRPr="00AB38BF">
        <w:rPr>
          <w:sz w:val="24"/>
        </w:rPr>
        <w:t>вает в артерию кровь под большим давлением. Благодаря плотности и упругости стенки артерии выдерживают это давление и растягиваются.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Крупные артерии по мере удаления от сердца ветвятся. Самые мелкие артерии ра</w:t>
      </w:r>
      <w:r w:rsidRPr="00AB38BF">
        <w:rPr>
          <w:sz w:val="24"/>
        </w:rPr>
        <w:t>с</w:t>
      </w:r>
      <w:r w:rsidRPr="00AB38BF">
        <w:rPr>
          <w:sz w:val="24"/>
        </w:rPr>
        <w:t>падаются на тончайшие капилляры. Их стенки образованы одним слоем плоских клеток. Сквозь стенки капилляров вещества, растворённые в плазме крови, проходят в тканевую жидкость, а из неё попадают в клетки. Продукты жизнедеятельности клеток проникают сквозь стенки капилляров из тканевой жидкости в кровь. В организме человека примерно 150 миллиардов капилляров. Если все капилляры вытянуть в одну линию, то ею можно опоясать земной шар по экватору два с половиной раза. Кровь из капилляров собирается в вены – сосуды, по которым кровь движется к сердцу. Давление в венах невелико, стенки их тоньше стенок артерий.</w:t>
      </w:r>
    </w:p>
    <w:p w:rsidR="00315ABE" w:rsidRDefault="00315ABE" w:rsidP="00315ABE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7" w:name="_Toc356664433"/>
      <w:r w:rsidRPr="007D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Пена на службе у человека</w:t>
      </w:r>
      <w:bookmarkEnd w:id="7"/>
    </w:p>
    <w:p w:rsidR="006521F3" w:rsidRPr="006521F3" w:rsidRDefault="006521F3" w:rsidP="006521F3"/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b/>
          <w:bCs/>
          <w:sz w:val="24"/>
        </w:rPr>
        <w:t xml:space="preserve"> </w:t>
      </w:r>
      <w:r w:rsidRPr="00AB38BF">
        <w:rPr>
          <w:sz w:val="24"/>
        </w:rPr>
        <w:t xml:space="preserve">К самой идее флотации привела не теория, а внимательное наблюдение случайного факта. В конце XIX в. американская учительница Карри </w:t>
      </w:r>
      <w:proofErr w:type="spellStart"/>
      <w:r w:rsidRPr="00AB38BF">
        <w:rPr>
          <w:sz w:val="24"/>
        </w:rPr>
        <w:t>Эверсон</w:t>
      </w:r>
      <w:proofErr w:type="spellEnd"/>
      <w:r w:rsidRPr="00AB38BF">
        <w:rPr>
          <w:sz w:val="24"/>
        </w:rPr>
        <w:t>, стирая замасленные мешки, в которых хранился медный колчедан, обратила внимание на то, что крупинки колчедана всплывают с мыльной пеной. Это и послужило толчком к развитию способа флотации. Этот способ широко используется в горно-металлургической промышленности для обогащения руд, т.е. для увеличения относительного содержания в них ценных с</w:t>
      </w:r>
      <w:r w:rsidRPr="00AB38BF">
        <w:rPr>
          <w:sz w:val="24"/>
        </w:rPr>
        <w:t>о</w:t>
      </w:r>
      <w:r w:rsidRPr="00AB38BF">
        <w:rPr>
          <w:sz w:val="24"/>
        </w:rPr>
        <w:lastRenderedPageBreak/>
        <w:t>ставляющих. Сущность флотации состоит в следующем. Тонко измельчённая руда загр</w:t>
      </w:r>
      <w:r w:rsidRPr="00AB38BF">
        <w:rPr>
          <w:sz w:val="24"/>
        </w:rPr>
        <w:t>у</w:t>
      </w:r>
      <w:r w:rsidRPr="00AB38BF">
        <w:rPr>
          <w:sz w:val="24"/>
        </w:rPr>
        <w:t>жается в чан с водой и маслянистыми веществами, которые способны обволакивать ч</w:t>
      </w:r>
      <w:r w:rsidRPr="00AB38BF">
        <w:rPr>
          <w:sz w:val="24"/>
        </w:rPr>
        <w:t>а</w:t>
      </w:r>
      <w:r w:rsidRPr="00AB38BF">
        <w:rPr>
          <w:sz w:val="24"/>
        </w:rPr>
        <w:t>стицы полезного минерала тончайшей плёнкой, не смачиваемой водой. Смесь энергично перемешивается с воздухом, так что образуется множество мельчайших пузырьков – пена. При этом частицы полезного минерала, облачённые в тонкую маслянистую плёнку, при соприкосновении с оболочкой воздушного пузырька пристают к ней, повисают на п</w:t>
      </w:r>
      <w:r w:rsidRPr="00AB38BF">
        <w:rPr>
          <w:sz w:val="24"/>
        </w:rPr>
        <w:t>у</w:t>
      </w:r>
      <w:r w:rsidRPr="00AB38BF">
        <w:rPr>
          <w:sz w:val="24"/>
        </w:rPr>
        <w:t>зырьке и выносятся с ним наверх, как на воздушном шарике. Частицы же пустой породы, не обволакиваемые маслянистым веществом, не пристают к оболочке и остаются в жидк</w:t>
      </w:r>
      <w:r w:rsidRPr="00AB38BF">
        <w:rPr>
          <w:sz w:val="24"/>
        </w:rPr>
        <w:t>о</w:t>
      </w:r>
      <w:r w:rsidRPr="00AB38BF">
        <w:rPr>
          <w:sz w:val="24"/>
        </w:rPr>
        <w:t xml:space="preserve">сти. В итоге частицы полезного минерала почти все оказываются в пене на поверхности жидкости. Пену снимают и направляют на дальнейшую обработку – для </w:t>
      </w:r>
      <w:proofErr w:type="gramStart"/>
      <w:r w:rsidRPr="00AB38BF">
        <w:rPr>
          <w:sz w:val="24"/>
        </w:rPr>
        <w:t>получения</w:t>
      </w:r>
      <w:proofErr w:type="gramEnd"/>
      <w:r w:rsidRPr="00AB38BF">
        <w:rPr>
          <w:sz w:val="24"/>
        </w:rPr>
        <w:t xml:space="preserve"> так называемого </w:t>
      </w:r>
      <w:r w:rsidRPr="00AB38BF">
        <w:rPr>
          <w:iCs/>
          <w:sz w:val="24"/>
        </w:rPr>
        <w:t>концентрата</w:t>
      </w:r>
      <w:r w:rsidRPr="00AB38BF">
        <w:rPr>
          <w:i/>
          <w:iCs/>
          <w:sz w:val="24"/>
        </w:rPr>
        <w:t>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sz w:val="24"/>
        </w:rPr>
        <w:t>Техника флотации позволяет при надлежащем подборе примешиваемых жидкостей отделить требуемый полезный минерал от пустой породы любого состава.</w:t>
      </w:r>
    </w:p>
    <w:p w:rsidR="00F92817" w:rsidRDefault="00F92817" w:rsidP="00053AA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E017A7" w:rsidRDefault="00AB3597" w:rsidP="00AB3597">
      <w:pPr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E017A7" w:rsidRPr="00053AA7" w:rsidRDefault="00305A5E" w:rsidP="00053AA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356664434"/>
      <w:r w:rsidRPr="00053AA7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Практическая часть</w:t>
      </w:r>
      <w:bookmarkEnd w:id="8"/>
    </w:p>
    <w:p w:rsidR="00315ABE" w:rsidRDefault="00315ABE" w:rsidP="00A45BC2">
      <w:pPr>
        <w:pStyle w:val="2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356664435"/>
      <w:r w:rsidRPr="00E20BDF">
        <w:rPr>
          <w:rFonts w:ascii="Times New Roman" w:hAnsi="Times New Roman" w:cs="Times New Roman"/>
          <w:color w:val="auto"/>
          <w:sz w:val="24"/>
          <w:szCs w:val="24"/>
        </w:rPr>
        <w:t xml:space="preserve">«Изучение капиллярных свойств </w:t>
      </w:r>
      <w:r>
        <w:rPr>
          <w:rFonts w:ascii="Times New Roman" w:hAnsi="Times New Roman" w:cs="Times New Roman"/>
          <w:color w:val="auto"/>
          <w:sz w:val="24"/>
          <w:szCs w:val="24"/>
        </w:rPr>
        <w:t>различных образцов пористой бумаги</w:t>
      </w:r>
      <w:r w:rsidRPr="00E20BDF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9"/>
    </w:p>
    <w:p w:rsidR="006521F3" w:rsidRPr="006521F3" w:rsidRDefault="006521F3" w:rsidP="006521F3">
      <w:pPr>
        <w:rPr>
          <w:lang w:eastAsia="en-US"/>
        </w:rPr>
      </w:pP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i/>
          <w:iCs/>
          <w:sz w:val="24"/>
        </w:rPr>
        <w:t>Цель работы</w:t>
      </w:r>
      <w:r w:rsidRPr="00AB38BF">
        <w:rPr>
          <w:sz w:val="24"/>
        </w:rPr>
        <w:t>: изучить капиллярн</w:t>
      </w:r>
      <w:r>
        <w:rPr>
          <w:sz w:val="24"/>
        </w:rPr>
        <w:t xml:space="preserve">ые свойства </w:t>
      </w:r>
      <w:r w:rsidRPr="00AB38BF">
        <w:rPr>
          <w:sz w:val="24"/>
        </w:rPr>
        <w:t xml:space="preserve"> различных </w:t>
      </w:r>
      <w:r>
        <w:rPr>
          <w:sz w:val="24"/>
        </w:rPr>
        <w:t>образцов пористой бумаги (на примере бумажных салфеток разных производителей)</w:t>
      </w:r>
      <w:r w:rsidRPr="00AB38BF">
        <w:rPr>
          <w:sz w:val="24"/>
        </w:rPr>
        <w:t>.</w:t>
      </w:r>
    </w:p>
    <w:p w:rsidR="00315ABE" w:rsidRPr="00AB38BF" w:rsidRDefault="00315ABE" w:rsidP="00315ABE">
      <w:pPr>
        <w:ind w:firstLine="567"/>
        <w:rPr>
          <w:sz w:val="24"/>
        </w:rPr>
      </w:pPr>
      <w:r w:rsidRPr="00AB38BF">
        <w:rPr>
          <w:i/>
          <w:iCs/>
          <w:sz w:val="24"/>
        </w:rPr>
        <w:t>Приборы и материалы</w:t>
      </w:r>
      <w:r w:rsidRPr="00AB38BF">
        <w:rPr>
          <w:sz w:val="24"/>
        </w:rPr>
        <w:t xml:space="preserve">: образцы </w:t>
      </w:r>
      <w:r>
        <w:rPr>
          <w:sz w:val="24"/>
        </w:rPr>
        <w:t>бумаги</w:t>
      </w:r>
      <w:r w:rsidRPr="00AB38BF">
        <w:rPr>
          <w:sz w:val="24"/>
        </w:rPr>
        <w:t>, вода</w:t>
      </w:r>
      <w:r>
        <w:rPr>
          <w:sz w:val="24"/>
        </w:rPr>
        <w:t xml:space="preserve"> дистиллированная</w:t>
      </w:r>
      <w:r w:rsidRPr="00AB38BF">
        <w:rPr>
          <w:sz w:val="24"/>
        </w:rPr>
        <w:t>, линейка, ванночка.</w:t>
      </w:r>
    </w:p>
    <w:p w:rsidR="00315ABE" w:rsidRDefault="00315ABE" w:rsidP="00315ABE">
      <w:pPr>
        <w:ind w:firstLine="567"/>
        <w:rPr>
          <w:i/>
          <w:iCs/>
          <w:sz w:val="24"/>
        </w:rPr>
      </w:pPr>
      <w:r w:rsidRPr="00AB38BF">
        <w:rPr>
          <w:i/>
          <w:iCs/>
          <w:sz w:val="24"/>
        </w:rPr>
        <w:t>Метод выполнения</w:t>
      </w:r>
      <w:r>
        <w:rPr>
          <w:i/>
          <w:iCs/>
          <w:sz w:val="24"/>
        </w:rPr>
        <w:t>:</w:t>
      </w:r>
    </w:p>
    <w:p w:rsidR="00315ABE" w:rsidRDefault="00315ABE" w:rsidP="00315ABE">
      <w:pPr>
        <w:pStyle w:val="af"/>
        <w:numPr>
          <w:ilvl w:val="0"/>
          <w:numId w:val="4"/>
        </w:numPr>
        <w:rPr>
          <w:iCs/>
          <w:sz w:val="24"/>
        </w:rPr>
      </w:pPr>
      <w:r>
        <w:rPr>
          <w:iCs/>
          <w:sz w:val="24"/>
        </w:rPr>
        <w:t>Подготовил образцы для исследования: взял бумажные салфетки разных пр</w:t>
      </w:r>
      <w:r>
        <w:rPr>
          <w:iCs/>
          <w:sz w:val="24"/>
        </w:rPr>
        <w:t>о</w:t>
      </w:r>
      <w:r>
        <w:rPr>
          <w:iCs/>
          <w:sz w:val="24"/>
        </w:rPr>
        <w:t>изводителей, вырезал из них полоски длиной 10 см и шириной 2 см. На ра</w:t>
      </w:r>
      <w:r>
        <w:rPr>
          <w:iCs/>
          <w:sz w:val="24"/>
        </w:rPr>
        <w:t>с</w:t>
      </w:r>
      <w:r>
        <w:rPr>
          <w:iCs/>
          <w:sz w:val="24"/>
        </w:rPr>
        <w:t>стоянии 3 см от конца образца провел линию.</w:t>
      </w:r>
    </w:p>
    <w:p w:rsidR="00315ABE" w:rsidRDefault="00315ABE" w:rsidP="00315ABE">
      <w:pPr>
        <w:pStyle w:val="af"/>
        <w:numPr>
          <w:ilvl w:val="0"/>
          <w:numId w:val="4"/>
        </w:numPr>
        <w:rPr>
          <w:iCs/>
          <w:sz w:val="24"/>
        </w:rPr>
      </w:pPr>
      <w:r>
        <w:rPr>
          <w:iCs/>
          <w:sz w:val="24"/>
        </w:rPr>
        <w:t>Взял прозрачный сосуд с водой и по очереди стал опускать образцы в воду, так чтобы уровень воды совпадал с проведенной линией.</w:t>
      </w:r>
    </w:p>
    <w:p w:rsidR="00315ABE" w:rsidRDefault="00315ABE" w:rsidP="00315ABE">
      <w:pPr>
        <w:pStyle w:val="af"/>
        <w:numPr>
          <w:ilvl w:val="0"/>
          <w:numId w:val="4"/>
        </w:numPr>
        <w:rPr>
          <w:iCs/>
          <w:sz w:val="24"/>
        </w:rPr>
      </w:pPr>
      <w:r>
        <w:rPr>
          <w:iCs/>
          <w:sz w:val="24"/>
        </w:rPr>
        <w:t>После того, как вода переставала подниматься по образцу, измерял высоту поднятия жидкости от отмеченной линии до сухого участка.</w:t>
      </w:r>
    </w:p>
    <w:p w:rsidR="00315ABE" w:rsidRDefault="00315ABE" w:rsidP="00315ABE">
      <w:pPr>
        <w:pStyle w:val="af"/>
        <w:numPr>
          <w:ilvl w:val="0"/>
          <w:numId w:val="4"/>
        </w:numPr>
        <w:rPr>
          <w:iCs/>
          <w:sz w:val="24"/>
        </w:rPr>
      </w:pPr>
      <w:r>
        <w:rPr>
          <w:iCs/>
          <w:sz w:val="24"/>
        </w:rPr>
        <w:t>Повторил опыты с каждым образцом 3 раза.</w:t>
      </w:r>
    </w:p>
    <w:p w:rsidR="00315ABE" w:rsidRDefault="00315ABE" w:rsidP="00315ABE">
      <w:pPr>
        <w:pStyle w:val="af"/>
        <w:numPr>
          <w:ilvl w:val="0"/>
          <w:numId w:val="4"/>
        </w:numPr>
        <w:rPr>
          <w:iCs/>
          <w:sz w:val="24"/>
        </w:rPr>
      </w:pPr>
      <w:r>
        <w:rPr>
          <w:iCs/>
          <w:sz w:val="24"/>
        </w:rPr>
        <w:t>Результаты занес в таблицу</w:t>
      </w:r>
      <w:r w:rsidR="00D00E17">
        <w:rPr>
          <w:iCs/>
          <w:sz w:val="24"/>
        </w:rPr>
        <w:t xml:space="preserve"> 1</w:t>
      </w:r>
      <w:r>
        <w:rPr>
          <w:iCs/>
          <w:sz w:val="24"/>
        </w:rPr>
        <w:t>.</w:t>
      </w:r>
    </w:p>
    <w:p w:rsidR="00315ABE" w:rsidRDefault="00315ABE" w:rsidP="00315ABE">
      <w:pPr>
        <w:pStyle w:val="af"/>
        <w:numPr>
          <w:ilvl w:val="0"/>
          <w:numId w:val="4"/>
        </w:numPr>
        <w:jc w:val="left"/>
        <w:rPr>
          <w:iCs/>
          <w:sz w:val="24"/>
        </w:rPr>
      </w:pPr>
      <w:r>
        <w:rPr>
          <w:iCs/>
          <w:sz w:val="24"/>
        </w:rPr>
        <w:t>Радиус капилляра рассчитал по формуле:</w:t>
      </w:r>
      <w:r w:rsidRPr="009A4451">
        <w:rPr>
          <w:iCs/>
          <w:sz w:val="24"/>
        </w:rPr>
        <w:br/>
      </w:r>
      <w:r w:rsidRPr="009A4451">
        <w:rPr>
          <w:iCs/>
          <w:sz w:val="24"/>
        </w:rPr>
        <w:br/>
      </w:r>
      <w:r>
        <w:rPr>
          <w:iCs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r=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2σcosα</m:t>
            </m:r>
          </m:num>
          <m:den>
            <m:r>
              <w:rPr>
                <w:rFonts w:ascii="Cambria Math" w:hAnsi="Cambria Math"/>
                <w:sz w:val="24"/>
              </w:rPr>
              <m:t>hgρ</m:t>
            </m:r>
          </m:den>
        </m:f>
      </m:oMath>
      <w:r>
        <w:rPr>
          <w:iCs/>
          <w:sz w:val="24"/>
        </w:rPr>
        <w:t xml:space="preserve"> , </w:t>
      </w:r>
      <w:r>
        <w:rPr>
          <w:iCs/>
          <w:sz w:val="24"/>
        </w:rPr>
        <w:br/>
        <w:t xml:space="preserve">где </w:t>
      </w:r>
      <w:r w:rsidRPr="009A4451">
        <w:rPr>
          <w:i/>
          <w:iCs/>
          <w:sz w:val="24"/>
        </w:rPr>
        <w:sym w:font="Symbol" w:char="F073"/>
      </w:r>
      <w:r>
        <w:rPr>
          <w:i/>
          <w:iCs/>
          <w:sz w:val="24"/>
        </w:rPr>
        <w:t xml:space="preserve"> </w:t>
      </w:r>
      <w:r>
        <w:rPr>
          <w:iCs/>
          <w:sz w:val="24"/>
        </w:rPr>
        <w:t xml:space="preserve">– поверхностное натяжение (для воды на границе с воздухом </w:t>
      </w:r>
      <w:r w:rsidRPr="009A4451">
        <w:rPr>
          <w:i/>
          <w:iCs/>
          <w:sz w:val="24"/>
        </w:rPr>
        <w:sym w:font="Symbol" w:char="F073"/>
      </w:r>
      <w:r>
        <w:rPr>
          <w:i/>
          <w:iCs/>
          <w:sz w:val="24"/>
        </w:rPr>
        <w:t xml:space="preserve"> </w:t>
      </w:r>
      <w:r>
        <w:rPr>
          <w:iCs/>
          <w:sz w:val="24"/>
        </w:rPr>
        <w:t>= 73</w:t>
      </w:r>
      <w:r w:rsidRPr="00210236">
        <w:rPr>
          <w:iCs/>
          <w:sz w:val="18"/>
        </w:rPr>
        <w:t>х</w:t>
      </w:r>
      <w:r>
        <w:rPr>
          <w:iCs/>
          <w:sz w:val="24"/>
        </w:rPr>
        <w:t>10</w:t>
      </w:r>
      <w:r>
        <w:rPr>
          <w:iCs/>
          <w:sz w:val="24"/>
          <w:vertAlign w:val="superscript"/>
        </w:rPr>
        <w:t xml:space="preserve">-3 </w:t>
      </w:r>
      <w:r>
        <w:rPr>
          <w:iCs/>
          <w:sz w:val="24"/>
        </w:rPr>
        <w:t>Н/м);</w:t>
      </w:r>
      <w:r>
        <w:rPr>
          <w:iCs/>
          <w:sz w:val="24"/>
        </w:rPr>
        <w:br/>
      </w:r>
      <w:r w:rsidRPr="00210236">
        <w:rPr>
          <w:i/>
          <w:iCs/>
          <w:sz w:val="24"/>
        </w:rPr>
        <w:sym w:font="Symbol" w:char="F072"/>
      </w:r>
      <w:r>
        <w:rPr>
          <w:iCs/>
          <w:sz w:val="24"/>
        </w:rPr>
        <w:t xml:space="preserve"> – плотность воды (10</w:t>
      </w:r>
      <w:r>
        <w:rPr>
          <w:iCs/>
          <w:sz w:val="24"/>
          <w:vertAlign w:val="superscript"/>
        </w:rPr>
        <w:t xml:space="preserve">3 </w:t>
      </w:r>
      <w:r>
        <w:rPr>
          <w:iCs/>
          <w:sz w:val="24"/>
        </w:rPr>
        <w:t>кг/м</w:t>
      </w:r>
      <w:r>
        <w:rPr>
          <w:iCs/>
          <w:sz w:val="24"/>
          <w:vertAlign w:val="superscript"/>
        </w:rPr>
        <w:t>3</w:t>
      </w:r>
      <w:r>
        <w:rPr>
          <w:iCs/>
          <w:sz w:val="24"/>
        </w:rPr>
        <w:t>);</w:t>
      </w:r>
      <w:r>
        <w:rPr>
          <w:iCs/>
          <w:sz w:val="24"/>
        </w:rPr>
        <w:br/>
      </w:r>
      <w:r w:rsidRPr="00210236">
        <w:rPr>
          <w:i/>
          <w:iCs/>
          <w:sz w:val="24"/>
        </w:rPr>
        <w:sym w:font="Symbol" w:char="F061"/>
      </w:r>
      <w:r>
        <w:rPr>
          <w:iCs/>
          <w:sz w:val="24"/>
        </w:rPr>
        <w:t xml:space="preserve"> – краевой угол (полагая, что смачивание полное </w:t>
      </w:r>
      <w:r>
        <w:rPr>
          <w:iCs/>
          <w:sz w:val="24"/>
        </w:rPr>
        <w:sym w:font="Symbol" w:char="F061"/>
      </w:r>
      <w:r>
        <w:rPr>
          <w:iCs/>
          <w:sz w:val="24"/>
        </w:rPr>
        <w:t xml:space="preserve"> = 0);</w:t>
      </w:r>
      <w:r>
        <w:rPr>
          <w:iCs/>
          <w:sz w:val="24"/>
        </w:rPr>
        <w:br/>
      </w:r>
      <w:r w:rsidRPr="00210236">
        <w:rPr>
          <w:i/>
          <w:iCs/>
          <w:sz w:val="24"/>
          <w:lang w:val="en-US"/>
        </w:rPr>
        <w:t>h</w:t>
      </w:r>
      <w:r w:rsidRPr="00210236">
        <w:rPr>
          <w:iCs/>
          <w:sz w:val="24"/>
        </w:rPr>
        <w:t xml:space="preserve"> </w:t>
      </w:r>
      <w:r>
        <w:rPr>
          <w:iCs/>
          <w:sz w:val="24"/>
        </w:rPr>
        <w:t>–</w:t>
      </w:r>
      <w:r w:rsidRPr="00210236">
        <w:rPr>
          <w:iCs/>
          <w:sz w:val="24"/>
        </w:rPr>
        <w:t xml:space="preserve"> </w:t>
      </w:r>
      <w:r>
        <w:rPr>
          <w:iCs/>
          <w:sz w:val="24"/>
        </w:rPr>
        <w:t>высота поднятия жидкости;</w:t>
      </w:r>
      <w:r>
        <w:rPr>
          <w:iCs/>
          <w:sz w:val="24"/>
        </w:rPr>
        <w:br/>
      </w:r>
      <w:r w:rsidRPr="00210236">
        <w:rPr>
          <w:i/>
          <w:iCs/>
          <w:sz w:val="24"/>
          <w:lang w:val="en-US"/>
        </w:rPr>
        <w:t>g</w:t>
      </w:r>
      <w:r w:rsidRPr="00210236">
        <w:rPr>
          <w:iCs/>
          <w:sz w:val="24"/>
        </w:rPr>
        <w:t xml:space="preserve"> </w:t>
      </w:r>
      <w:r>
        <w:rPr>
          <w:iCs/>
          <w:sz w:val="24"/>
        </w:rPr>
        <w:t>–</w:t>
      </w:r>
      <w:r w:rsidRPr="00210236">
        <w:rPr>
          <w:iCs/>
          <w:sz w:val="24"/>
        </w:rPr>
        <w:t xml:space="preserve"> </w:t>
      </w:r>
      <w:r>
        <w:rPr>
          <w:iCs/>
          <w:sz w:val="24"/>
        </w:rPr>
        <w:t>ускорение свободного падения.</w:t>
      </w:r>
    </w:p>
    <w:p w:rsidR="00533121" w:rsidRDefault="00533121" w:rsidP="00533121">
      <w:pPr>
        <w:jc w:val="left"/>
        <w:rPr>
          <w:iCs/>
          <w:sz w:val="24"/>
        </w:rPr>
      </w:pPr>
    </w:p>
    <w:p w:rsidR="00533121" w:rsidRPr="00533121" w:rsidRDefault="00533121" w:rsidP="00533121">
      <w:pPr>
        <w:jc w:val="left"/>
        <w:rPr>
          <w:iCs/>
          <w:sz w:val="24"/>
        </w:rPr>
      </w:pPr>
    </w:p>
    <w:p w:rsidR="00315ABE" w:rsidRDefault="00D00E17" w:rsidP="00E53287">
      <w:pPr>
        <w:jc w:val="center"/>
        <w:rPr>
          <w:i/>
          <w:iCs/>
          <w:sz w:val="24"/>
        </w:rPr>
      </w:pPr>
      <w:r w:rsidRPr="00D00E17">
        <w:rPr>
          <w:i/>
          <w:iCs/>
          <w:sz w:val="24"/>
        </w:rPr>
        <w:t>Таблица 1. Результаты измерений.</w:t>
      </w:r>
      <w:r w:rsidR="00B24369">
        <w:rPr>
          <w:i/>
          <w:iCs/>
          <w:sz w:val="24"/>
        </w:rPr>
        <w:t xml:space="preserve"> Расчет радиуса капилляра.</w:t>
      </w:r>
    </w:p>
    <w:p w:rsidR="00D00E17" w:rsidRPr="00D00E17" w:rsidRDefault="00D00E17" w:rsidP="00315ABE">
      <w:pPr>
        <w:rPr>
          <w:i/>
          <w:iCs/>
          <w:sz w:val="24"/>
        </w:rPr>
      </w:pPr>
    </w:p>
    <w:tbl>
      <w:tblPr>
        <w:tblStyle w:val="af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126"/>
        <w:gridCol w:w="1843"/>
        <w:gridCol w:w="1666"/>
      </w:tblGrid>
      <w:tr w:rsidR="00315ABE" w:rsidTr="00487120">
        <w:tc>
          <w:tcPr>
            <w:tcW w:w="1985" w:type="dxa"/>
            <w:vAlign w:val="center"/>
          </w:tcPr>
          <w:p w:rsidR="00315ABE" w:rsidRDefault="00315ABE" w:rsidP="0046555B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Наименование производителя</w:t>
            </w:r>
          </w:p>
        </w:tc>
        <w:tc>
          <w:tcPr>
            <w:tcW w:w="2127" w:type="dxa"/>
            <w:vAlign w:val="center"/>
          </w:tcPr>
          <w:p w:rsidR="00315ABE" w:rsidRDefault="00315ABE" w:rsidP="0046555B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Высота поднятия жидкости, 10 </w:t>
            </w:r>
            <w:r>
              <w:rPr>
                <w:rFonts w:ascii="Times New Roman" w:eastAsia="Times New Roman" w:hAnsi="Times New Roman" w:cs="Times New Roman"/>
                <w:iCs/>
                <w:sz w:val="24"/>
                <w:vertAlign w:val="superscript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 м</w:t>
            </w:r>
          </w:p>
        </w:tc>
        <w:tc>
          <w:tcPr>
            <w:tcW w:w="2126" w:type="dxa"/>
            <w:vAlign w:val="center"/>
          </w:tcPr>
          <w:p w:rsidR="00315ABE" w:rsidRPr="00933110" w:rsidRDefault="00315ABE" w:rsidP="0046555B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Среднее значение высоты поднятия жидкости, 10 </w:t>
            </w:r>
            <w:r>
              <w:rPr>
                <w:rFonts w:ascii="Times New Roman" w:eastAsia="Times New Roman" w:hAnsi="Times New Roman" w:cs="Times New Roman"/>
                <w:iCs/>
                <w:sz w:val="24"/>
                <w:vertAlign w:val="superscript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 м</w:t>
            </w:r>
          </w:p>
        </w:tc>
        <w:tc>
          <w:tcPr>
            <w:tcW w:w="1843" w:type="dxa"/>
            <w:vAlign w:val="center"/>
          </w:tcPr>
          <w:p w:rsidR="00315ABE" w:rsidRDefault="00315ABE" w:rsidP="004F2069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Расчетный р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диус капилл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ра, 10 </w:t>
            </w:r>
            <w:r>
              <w:rPr>
                <w:rFonts w:ascii="Times New Roman" w:eastAsia="Times New Roman" w:hAnsi="Times New Roman" w:cs="Times New Roman"/>
                <w:iCs/>
                <w:sz w:val="24"/>
                <w:vertAlign w:val="superscript"/>
                <w:lang w:eastAsia="ru-RU"/>
              </w:rPr>
              <w:t>-</w:t>
            </w:r>
            <w:r w:rsidR="004F2069">
              <w:rPr>
                <w:rFonts w:ascii="Times New Roman" w:eastAsia="Times New Roman" w:hAnsi="Times New Roman" w:cs="Times New Roman"/>
                <w:iCs/>
                <w:sz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м</w:t>
            </w:r>
          </w:p>
        </w:tc>
        <w:tc>
          <w:tcPr>
            <w:tcW w:w="1666" w:type="dxa"/>
            <w:vAlign w:val="center"/>
          </w:tcPr>
          <w:p w:rsidR="00315ABE" w:rsidRDefault="00315ABE" w:rsidP="0046555B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Оценка кач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ства впит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вания влаги по 4-х балл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ной системе</w:t>
            </w:r>
          </w:p>
        </w:tc>
      </w:tr>
      <w:tr w:rsidR="00315ABE" w:rsidTr="00487120">
        <w:tc>
          <w:tcPr>
            <w:tcW w:w="1985" w:type="dxa"/>
          </w:tcPr>
          <w:p w:rsidR="00315ABE" w:rsidRDefault="00315ABE" w:rsidP="00487120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ООО «Русская бумага АЛЛ Продукция» г. Брянск</w:t>
            </w:r>
          </w:p>
        </w:tc>
        <w:tc>
          <w:tcPr>
            <w:tcW w:w="2127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2,25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2,2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2,3</w:t>
            </w:r>
          </w:p>
        </w:tc>
        <w:tc>
          <w:tcPr>
            <w:tcW w:w="2126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2,25</w:t>
            </w:r>
          </w:p>
        </w:tc>
        <w:tc>
          <w:tcPr>
            <w:tcW w:w="1843" w:type="dxa"/>
            <w:vAlign w:val="center"/>
          </w:tcPr>
          <w:p w:rsidR="00315ABE" w:rsidRPr="000D5F9F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0,</w:t>
            </w:r>
            <w:r w:rsidRPr="000D5F9F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6621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4</w:t>
            </w:r>
          </w:p>
        </w:tc>
      </w:tr>
      <w:tr w:rsidR="00315ABE" w:rsidTr="00487120">
        <w:tc>
          <w:tcPr>
            <w:tcW w:w="1985" w:type="dxa"/>
          </w:tcPr>
          <w:p w:rsidR="00315ABE" w:rsidRDefault="00315ABE" w:rsidP="00487120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ООО «БРИЗ» г. Новороссийск</w:t>
            </w:r>
          </w:p>
        </w:tc>
        <w:tc>
          <w:tcPr>
            <w:tcW w:w="2127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1,8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1,8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1,75</w:t>
            </w:r>
          </w:p>
        </w:tc>
        <w:tc>
          <w:tcPr>
            <w:tcW w:w="2126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1,78</w:t>
            </w:r>
          </w:p>
        </w:tc>
        <w:tc>
          <w:tcPr>
            <w:tcW w:w="1843" w:type="dxa"/>
            <w:vAlign w:val="center"/>
          </w:tcPr>
          <w:p w:rsidR="00315ABE" w:rsidRPr="00121648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121648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0,837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3</w:t>
            </w:r>
          </w:p>
        </w:tc>
      </w:tr>
      <w:tr w:rsidR="00315ABE" w:rsidTr="00487120">
        <w:tc>
          <w:tcPr>
            <w:tcW w:w="1985" w:type="dxa"/>
          </w:tcPr>
          <w:p w:rsidR="00315ABE" w:rsidRDefault="00315ABE" w:rsidP="00487120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ООО «Новые технологии» г. Краснодар</w:t>
            </w:r>
          </w:p>
        </w:tc>
        <w:tc>
          <w:tcPr>
            <w:tcW w:w="2127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1,3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1,4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1,25</w:t>
            </w:r>
          </w:p>
        </w:tc>
        <w:tc>
          <w:tcPr>
            <w:tcW w:w="2126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1,32</w:t>
            </w:r>
          </w:p>
        </w:tc>
        <w:tc>
          <w:tcPr>
            <w:tcW w:w="1843" w:type="dxa"/>
            <w:vAlign w:val="center"/>
          </w:tcPr>
          <w:p w:rsidR="00315ABE" w:rsidRPr="00121648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121648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,</w:t>
            </w:r>
            <w:r w:rsidRPr="00121648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1286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</w:t>
            </w:r>
          </w:p>
        </w:tc>
      </w:tr>
      <w:tr w:rsidR="00315ABE" w:rsidTr="00487120">
        <w:tc>
          <w:tcPr>
            <w:tcW w:w="1985" w:type="dxa"/>
          </w:tcPr>
          <w:p w:rsidR="00315ABE" w:rsidRDefault="00315ABE" w:rsidP="00487120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Кита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 А.Б. г. Новошахтинск Ростовская обл.</w:t>
            </w:r>
          </w:p>
        </w:tc>
        <w:tc>
          <w:tcPr>
            <w:tcW w:w="2127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2,5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2,2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2,1</w:t>
            </w:r>
          </w:p>
        </w:tc>
        <w:tc>
          <w:tcPr>
            <w:tcW w:w="2126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2,26</w:t>
            </w:r>
          </w:p>
        </w:tc>
        <w:tc>
          <w:tcPr>
            <w:tcW w:w="1843" w:type="dxa"/>
            <w:vAlign w:val="center"/>
          </w:tcPr>
          <w:p w:rsidR="00315ABE" w:rsidRPr="00121648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0,</w:t>
            </w:r>
            <w:r w:rsidRPr="00121648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6592</w:t>
            </w:r>
          </w:p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315ABE" w:rsidRDefault="00315ABE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4</w:t>
            </w:r>
          </w:p>
        </w:tc>
      </w:tr>
    </w:tbl>
    <w:p w:rsidR="00713A48" w:rsidRDefault="00713A48" w:rsidP="00315ABE">
      <w:pPr>
        <w:rPr>
          <w:rStyle w:val="ucoz-forum-post"/>
          <w:sz w:val="24"/>
        </w:rPr>
      </w:pPr>
    </w:p>
    <w:p w:rsidR="00487120" w:rsidRDefault="00487120" w:rsidP="00A45BC2">
      <w:pPr>
        <w:pStyle w:val="2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356664436"/>
      <w:r w:rsidRPr="00E20BDF">
        <w:rPr>
          <w:rFonts w:ascii="Times New Roman" w:hAnsi="Times New Roman" w:cs="Times New Roman"/>
          <w:color w:val="auto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color w:val="auto"/>
          <w:sz w:val="24"/>
          <w:szCs w:val="24"/>
        </w:rPr>
        <w:t>Определение поверхностного натяжения молока</w:t>
      </w:r>
      <w:r w:rsidRPr="00E20BDF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10"/>
    </w:p>
    <w:p w:rsidR="00AB3597" w:rsidRPr="00AB3597" w:rsidRDefault="00AB3597" w:rsidP="00AB3597">
      <w:pPr>
        <w:ind w:firstLine="567"/>
        <w:rPr>
          <w:sz w:val="24"/>
        </w:rPr>
      </w:pPr>
      <w:r w:rsidRPr="00AB3597">
        <w:rPr>
          <w:sz w:val="24"/>
        </w:rPr>
        <w:t>Поверхностное натяжение молока зависит от температуры, химического состава, с</w:t>
      </w:r>
      <w:r w:rsidRPr="00AB3597">
        <w:rPr>
          <w:sz w:val="24"/>
        </w:rPr>
        <w:t>о</w:t>
      </w:r>
      <w:r w:rsidRPr="00AB3597">
        <w:rPr>
          <w:sz w:val="24"/>
        </w:rPr>
        <w:t>стояния белковой и жировой фаз, активности липаз, продолжительности хранения, реж</w:t>
      </w:r>
      <w:r w:rsidRPr="00AB3597">
        <w:rPr>
          <w:sz w:val="24"/>
        </w:rPr>
        <w:t>и</w:t>
      </w:r>
      <w:r w:rsidRPr="00AB3597">
        <w:rPr>
          <w:sz w:val="24"/>
        </w:rPr>
        <w:t>мов технологической обработки</w:t>
      </w:r>
      <w:r w:rsidR="00D541CA">
        <w:rPr>
          <w:sz w:val="24"/>
        </w:rPr>
        <w:t>.</w:t>
      </w:r>
      <w:bookmarkStart w:id="11" w:name="_GoBack"/>
      <w:bookmarkEnd w:id="11"/>
    </w:p>
    <w:p w:rsidR="00B24369" w:rsidRDefault="00B24369" w:rsidP="00315ABE">
      <w:pPr>
        <w:rPr>
          <w:rStyle w:val="ucoz-forum-post"/>
          <w:sz w:val="24"/>
        </w:rPr>
      </w:pPr>
      <w:r w:rsidRPr="00AB38BF">
        <w:rPr>
          <w:i/>
          <w:iCs/>
          <w:sz w:val="24"/>
        </w:rPr>
        <w:t>Цель работы</w:t>
      </w:r>
      <w:r w:rsidRPr="00AB38BF">
        <w:rPr>
          <w:sz w:val="24"/>
        </w:rPr>
        <w:t xml:space="preserve">: </w:t>
      </w:r>
      <w:r>
        <w:rPr>
          <w:sz w:val="24"/>
        </w:rPr>
        <w:t>определить качество молока по его поверхностному натяжению.</w:t>
      </w:r>
    </w:p>
    <w:p w:rsidR="00315ABE" w:rsidRDefault="00466FB5" w:rsidP="00B24369">
      <w:pPr>
        <w:pStyle w:val="af"/>
        <w:numPr>
          <w:ilvl w:val="0"/>
          <w:numId w:val="8"/>
        </w:numPr>
        <w:rPr>
          <w:rStyle w:val="ucoz-forum-post"/>
          <w:sz w:val="24"/>
        </w:rPr>
      </w:pPr>
      <w:r>
        <w:rPr>
          <w:rStyle w:val="ucoz-forum-post"/>
          <w:sz w:val="24"/>
        </w:rPr>
        <w:t>П</w:t>
      </w:r>
      <w:r w:rsidRPr="00B24369">
        <w:rPr>
          <w:rStyle w:val="ucoz-forum-post"/>
          <w:sz w:val="24"/>
        </w:rPr>
        <w:t>овторил эксперимент</w:t>
      </w:r>
      <w:r>
        <w:rPr>
          <w:rStyle w:val="ucoz-forum-post"/>
          <w:sz w:val="24"/>
        </w:rPr>
        <w:t xml:space="preserve"> с</w:t>
      </w:r>
      <w:r w:rsidR="00A135CF">
        <w:rPr>
          <w:rStyle w:val="ucoz-forum-post"/>
          <w:sz w:val="24"/>
        </w:rPr>
        <w:t xml:space="preserve"> одним из образцов салфеток</w:t>
      </w:r>
      <w:r w:rsidR="00713A48" w:rsidRPr="00B24369">
        <w:rPr>
          <w:rStyle w:val="ucoz-forum-post"/>
          <w:sz w:val="24"/>
        </w:rPr>
        <w:t>, заменив воду молоком</w:t>
      </w:r>
      <w:r w:rsidR="00A135CF">
        <w:rPr>
          <w:rStyle w:val="ucoz-forum-post"/>
          <w:sz w:val="24"/>
        </w:rPr>
        <w:t>.</w:t>
      </w:r>
      <w:r w:rsidR="00487120" w:rsidRPr="00B24369">
        <w:rPr>
          <w:rStyle w:val="ucoz-forum-post"/>
          <w:sz w:val="24"/>
        </w:rPr>
        <w:t xml:space="preserve"> </w:t>
      </w:r>
    </w:p>
    <w:p w:rsidR="00487120" w:rsidRPr="00B24369" w:rsidRDefault="00487120" w:rsidP="00B24369">
      <w:pPr>
        <w:pStyle w:val="af"/>
        <w:numPr>
          <w:ilvl w:val="0"/>
          <w:numId w:val="8"/>
        </w:numPr>
        <w:rPr>
          <w:sz w:val="24"/>
        </w:rPr>
      </w:pPr>
      <w:r w:rsidRPr="00B24369">
        <w:rPr>
          <w:sz w:val="24"/>
        </w:rPr>
        <w:t>Рассчитал поверхностное натяжение молока по формуле:</w:t>
      </w:r>
    </w:p>
    <w:p w:rsidR="00487120" w:rsidRDefault="00487120" w:rsidP="00713A48">
      <w:pPr>
        <w:rPr>
          <w:sz w:val="24"/>
        </w:rPr>
      </w:pPr>
    </w:p>
    <w:p w:rsidR="00487120" w:rsidRPr="00AE43F2" w:rsidRDefault="00487120" w:rsidP="00713A48">
      <w:pPr>
        <w:rPr>
          <w:iCs/>
          <w:sz w:val="24"/>
        </w:rPr>
      </w:pPr>
      <m:oMathPara>
        <m:oMath>
          <m:r>
            <w:rPr>
              <w:rFonts w:ascii="Cambria Math" w:hAnsi="Cambria Math"/>
              <w:i/>
              <w:iCs/>
              <w:sz w:val="24"/>
            </w:rPr>
            <w:sym w:font="Symbol" w:char="F073"/>
          </m:r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4"/>
                </w:rPr>
                <m:t>hgρ</m:t>
              </m:r>
            </m:num>
            <m:den>
              <m:r>
                <w:rPr>
                  <w:rFonts w:ascii="Cambria Math" w:hAnsi="Cambria Math"/>
                  <w:sz w:val="24"/>
                </w:rPr>
                <m:t>2cosα</m:t>
              </m:r>
            </m:den>
          </m:f>
        </m:oMath>
      </m:oMathPara>
    </w:p>
    <w:p w:rsidR="00AE43F2" w:rsidRPr="00AE43F2" w:rsidRDefault="00AE43F2" w:rsidP="00713A48">
      <w:pPr>
        <w:rPr>
          <w:iCs/>
          <w:sz w:val="24"/>
        </w:rPr>
      </w:pPr>
    </w:p>
    <w:p w:rsidR="00AE43F2" w:rsidRDefault="00AE43F2" w:rsidP="00AE43F2">
      <w:pPr>
        <w:ind w:left="360" w:firstLine="0"/>
      </w:pPr>
      <w:r w:rsidRPr="00AE43F2">
        <w:rPr>
          <w:sz w:val="24"/>
        </w:rPr>
        <w:t>В вычислениях использовал расчетный радиус капилляра, полученный в предыд</w:t>
      </w:r>
      <w:r w:rsidRPr="00AE43F2">
        <w:rPr>
          <w:sz w:val="24"/>
        </w:rPr>
        <w:t>у</w:t>
      </w:r>
      <w:r w:rsidRPr="00AE43F2">
        <w:rPr>
          <w:sz w:val="24"/>
        </w:rPr>
        <w:t>щем эксперименте.</w:t>
      </w:r>
    </w:p>
    <w:p w:rsidR="00AE43F2" w:rsidRPr="00AE43F2" w:rsidRDefault="00AE43F2" w:rsidP="00AE43F2">
      <w:pPr>
        <w:ind w:left="360" w:firstLine="0"/>
        <w:rPr>
          <w:iCs/>
          <w:sz w:val="24"/>
        </w:rPr>
      </w:pPr>
      <w:r w:rsidRPr="00210236">
        <w:rPr>
          <w:i/>
        </w:rPr>
        <w:sym w:font="Symbol" w:char="F072"/>
      </w:r>
      <w:r w:rsidRPr="00AE43F2">
        <w:rPr>
          <w:iCs/>
          <w:sz w:val="24"/>
        </w:rPr>
        <w:t xml:space="preserve"> – плотность молока (1,03х10</w:t>
      </w:r>
      <w:r w:rsidRPr="00AE43F2">
        <w:rPr>
          <w:iCs/>
          <w:sz w:val="24"/>
          <w:vertAlign w:val="superscript"/>
        </w:rPr>
        <w:t xml:space="preserve">3 </w:t>
      </w:r>
      <w:r w:rsidRPr="00AE43F2">
        <w:rPr>
          <w:iCs/>
          <w:sz w:val="24"/>
        </w:rPr>
        <w:t>кг/м</w:t>
      </w:r>
      <w:r w:rsidRPr="00AE43F2">
        <w:rPr>
          <w:iCs/>
          <w:sz w:val="24"/>
          <w:vertAlign w:val="superscript"/>
        </w:rPr>
        <w:t>3</w:t>
      </w:r>
      <w:r w:rsidRPr="00AE43F2">
        <w:rPr>
          <w:iCs/>
          <w:sz w:val="24"/>
        </w:rPr>
        <w:t>);</w:t>
      </w:r>
    </w:p>
    <w:p w:rsidR="00B24369" w:rsidRPr="00B24369" w:rsidRDefault="00B24369" w:rsidP="00B24369">
      <w:pPr>
        <w:pStyle w:val="af"/>
        <w:numPr>
          <w:ilvl w:val="0"/>
          <w:numId w:val="8"/>
        </w:numPr>
        <w:rPr>
          <w:iCs/>
          <w:sz w:val="24"/>
        </w:rPr>
      </w:pPr>
      <w:r>
        <w:rPr>
          <w:iCs/>
          <w:sz w:val="24"/>
        </w:rPr>
        <w:t>Результаты занес в таблицу 2.</w:t>
      </w:r>
    </w:p>
    <w:p w:rsidR="00B24369" w:rsidRPr="00713A48" w:rsidRDefault="00B24369" w:rsidP="00713A48"/>
    <w:p w:rsidR="00713A48" w:rsidRDefault="00713A48" w:rsidP="00315ABE">
      <w:pPr>
        <w:rPr>
          <w:iCs/>
          <w:sz w:val="24"/>
        </w:rPr>
      </w:pPr>
    </w:p>
    <w:p w:rsidR="00B24369" w:rsidRPr="00713A48" w:rsidRDefault="00B24369" w:rsidP="00B24369">
      <w:pPr>
        <w:jc w:val="center"/>
        <w:rPr>
          <w:iCs/>
          <w:sz w:val="24"/>
        </w:rPr>
      </w:pPr>
      <w:r w:rsidRPr="00D00E17">
        <w:rPr>
          <w:i/>
          <w:iCs/>
          <w:sz w:val="24"/>
        </w:rPr>
        <w:t xml:space="preserve">Таблица </w:t>
      </w:r>
      <w:r>
        <w:rPr>
          <w:i/>
          <w:iCs/>
          <w:sz w:val="24"/>
        </w:rPr>
        <w:t>2</w:t>
      </w:r>
      <w:r w:rsidRPr="00D00E17">
        <w:rPr>
          <w:i/>
          <w:iCs/>
          <w:sz w:val="24"/>
        </w:rPr>
        <w:t>. Результаты измерений.</w:t>
      </w:r>
      <w:r>
        <w:rPr>
          <w:i/>
          <w:iCs/>
          <w:sz w:val="24"/>
        </w:rPr>
        <w:t xml:space="preserve"> Расчет поверхностного натяжения.</w:t>
      </w:r>
    </w:p>
    <w:p w:rsidR="00315ABE" w:rsidRDefault="00315ABE" w:rsidP="00315ABE">
      <w:pPr>
        <w:rPr>
          <w:iCs/>
          <w:sz w:val="24"/>
        </w:rPr>
      </w:pPr>
    </w:p>
    <w:tbl>
      <w:tblPr>
        <w:tblStyle w:val="af3"/>
        <w:tblW w:w="996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127"/>
        <w:gridCol w:w="2126"/>
        <w:gridCol w:w="1603"/>
      </w:tblGrid>
      <w:tr w:rsidR="00172FC5" w:rsidTr="00A135CF">
        <w:trPr>
          <w:jc w:val="center"/>
        </w:trPr>
        <w:tc>
          <w:tcPr>
            <w:tcW w:w="1985" w:type="dxa"/>
            <w:vAlign w:val="center"/>
          </w:tcPr>
          <w:p w:rsidR="00172FC5" w:rsidRDefault="00172FC5" w:rsidP="0048712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Наименование производителя</w:t>
            </w:r>
          </w:p>
        </w:tc>
        <w:tc>
          <w:tcPr>
            <w:tcW w:w="2127" w:type="dxa"/>
            <w:vAlign w:val="center"/>
          </w:tcPr>
          <w:p w:rsidR="00172FC5" w:rsidRDefault="00A135CF" w:rsidP="00A135CF">
            <w:pPr>
              <w:ind w:firstLine="0"/>
              <w:jc w:val="center"/>
              <w:rPr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Вид молока</w:t>
            </w:r>
          </w:p>
        </w:tc>
        <w:tc>
          <w:tcPr>
            <w:tcW w:w="2127" w:type="dxa"/>
            <w:vAlign w:val="center"/>
          </w:tcPr>
          <w:p w:rsidR="00172FC5" w:rsidRDefault="00172FC5" w:rsidP="0048712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Высота поднятия жидкости, 10 </w:t>
            </w:r>
            <w:r>
              <w:rPr>
                <w:rFonts w:ascii="Times New Roman" w:eastAsia="Times New Roman" w:hAnsi="Times New Roman" w:cs="Times New Roman"/>
                <w:iCs/>
                <w:sz w:val="24"/>
                <w:vertAlign w:val="superscript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 м</w:t>
            </w:r>
          </w:p>
        </w:tc>
        <w:tc>
          <w:tcPr>
            <w:tcW w:w="2126" w:type="dxa"/>
            <w:vAlign w:val="center"/>
          </w:tcPr>
          <w:p w:rsidR="00172FC5" w:rsidRPr="00933110" w:rsidRDefault="00172FC5" w:rsidP="0048712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Среднее значение высоты поднятия жидкости, 10 </w:t>
            </w:r>
            <w:r>
              <w:rPr>
                <w:rFonts w:ascii="Times New Roman" w:eastAsia="Times New Roman" w:hAnsi="Times New Roman" w:cs="Times New Roman"/>
                <w:iCs/>
                <w:sz w:val="24"/>
                <w:vertAlign w:val="superscript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 м</w:t>
            </w:r>
          </w:p>
        </w:tc>
        <w:tc>
          <w:tcPr>
            <w:tcW w:w="1603" w:type="dxa"/>
            <w:vAlign w:val="center"/>
          </w:tcPr>
          <w:p w:rsidR="00172FC5" w:rsidRDefault="00A135CF" w:rsidP="0048712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Расчетное п</w:t>
            </w:r>
            <w:r w:rsidR="00172FC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оверхнос</w:t>
            </w:r>
            <w:r w:rsidR="00172FC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т</w:t>
            </w:r>
            <w:r w:rsidR="00172FC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ное натяж</w:t>
            </w:r>
            <w:r w:rsidR="00172FC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е</w:t>
            </w:r>
            <w:r w:rsidR="00172FC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молока</w:t>
            </w:r>
            <w:r w:rsidR="00172FC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, 10</w:t>
            </w:r>
            <w:r w:rsidR="00172FC5" w:rsidRPr="00487120">
              <w:rPr>
                <w:rFonts w:ascii="Times New Roman" w:eastAsia="Times New Roman" w:hAnsi="Times New Roman" w:cs="Times New Roman"/>
                <w:iCs/>
                <w:sz w:val="24"/>
                <w:vertAlign w:val="superscript"/>
                <w:lang w:eastAsia="ru-RU"/>
              </w:rPr>
              <w:t>-3</w:t>
            </w:r>
            <w:r w:rsidR="00172FC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Н/м</w:t>
            </w:r>
          </w:p>
        </w:tc>
      </w:tr>
      <w:tr w:rsidR="00A135CF" w:rsidTr="00A135CF">
        <w:trPr>
          <w:jc w:val="center"/>
        </w:trPr>
        <w:tc>
          <w:tcPr>
            <w:tcW w:w="1985" w:type="dxa"/>
            <w:vMerge w:val="restart"/>
            <w:vAlign w:val="center"/>
          </w:tcPr>
          <w:p w:rsidR="00A135CF" w:rsidRDefault="00A135CF" w:rsidP="00A135CF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ООО «Русская бумага АЛЛ Продукция» г. Брянск</w:t>
            </w:r>
          </w:p>
        </w:tc>
        <w:tc>
          <w:tcPr>
            <w:tcW w:w="2127" w:type="dxa"/>
            <w:vAlign w:val="center"/>
          </w:tcPr>
          <w:p w:rsidR="00A135CF" w:rsidRPr="00A135CF" w:rsidRDefault="00A135CF" w:rsidP="00A135CF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A135CF">
              <w:rPr>
                <w:rFonts w:ascii="Times New Roman" w:hAnsi="Times New Roman" w:cs="Times New Roman"/>
                <w:iCs/>
                <w:sz w:val="24"/>
              </w:rPr>
              <w:t>2,5%</w:t>
            </w:r>
          </w:p>
        </w:tc>
        <w:tc>
          <w:tcPr>
            <w:tcW w:w="2127" w:type="dxa"/>
            <w:vAlign w:val="center"/>
          </w:tcPr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1,1</w:t>
            </w:r>
          </w:p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1,0</w:t>
            </w:r>
          </w:p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1,1</w:t>
            </w:r>
          </w:p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1,15</w:t>
            </w:r>
          </w:p>
        </w:tc>
        <w:tc>
          <w:tcPr>
            <w:tcW w:w="2126" w:type="dxa"/>
            <w:vAlign w:val="center"/>
          </w:tcPr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1,09</w:t>
            </w:r>
          </w:p>
        </w:tc>
        <w:tc>
          <w:tcPr>
            <w:tcW w:w="1603" w:type="dxa"/>
            <w:vAlign w:val="center"/>
          </w:tcPr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36,42</w:t>
            </w:r>
          </w:p>
        </w:tc>
      </w:tr>
      <w:tr w:rsidR="00A135CF" w:rsidTr="00A135CF">
        <w:trPr>
          <w:jc w:val="center"/>
        </w:trPr>
        <w:tc>
          <w:tcPr>
            <w:tcW w:w="1985" w:type="dxa"/>
            <w:vMerge/>
            <w:vAlign w:val="center"/>
          </w:tcPr>
          <w:p w:rsidR="00A135CF" w:rsidRDefault="00A135CF" w:rsidP="007620DA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135CF" w:rsidRPr="00A135CF" w:rsidRDefault="00A135CF" w:rsidP="00A135CF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3,2%</w:t>
            </w:r>
          </w:p>
        </w:tc>
        <w:tc>
          <w:tcPr>
            <w:tcW w:w="2127" w:type="dxa"/>
            <w:vAlign w:val="center"/>
          </w:tcPr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0,8</w:t>
            </w:r>
          </w:p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0,7</w:t>
            </w:r>
          </w:p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0,55</w:t>
            </w:r>
          </w:p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0,5</w:t>
            </w:r>
          </w:p>
        </w:tc>
        <w:tc>
          <w:tcPr>
            <w:tcW w:w="2126" w:type="dxa"/>
            <w:vAlign w:val="center"/>
          </w:tcPr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0,64</w:t>
            </w:r>
          </w:p>
        </w:tc>
        <w:tc>
          <w:tcPr>
            <w:tcW w:w="1603" w:type="dxa"/>
            <w:vAlign w:val="center"/>
          </w:tcPr>
          <w:p w:rsidR="00A135CF" w:rsidRDefault="00A135CF" w:rsidP="00172F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27,04</w:t>
            </w:r>
          </w:p>
        </w:tc>
      </w:tr>
    </w:tbl>
    <w:p w:rsidR="00315ABE" w:rsidRDefault="00315ABE" w:rsidP="00315ABE">
      <w:pPr>
        <w:rPr>
          <w:iCs/>
          <w:sz w:val="24"/>
        </w:rPr>
      </w:pPr>
    </w:p>
    <w:p w:rsidR="00315ABE" w:rsidRPr="0017163F" w:rsidRDefault="00315ABE" w:rsidP="00315ABE">
      <w:pPr>
        <w:rPr>
          <w:iCs/>
          <w:sz w:val="24"/>
        </w:rPr>
      </w:pPr>
    </w:p>
    <w:p w:rsidR="0046555B" w:rsidRPr="00DA68C1" w:rsidRDefault="0046555B" w:rsidP="00DA68C1">
      <w:pPr>
        <w:ind w:firstLine="567"/>
        <w:rPr>
          <w:sz w:val="24"/>
        </w:rPr>
      </w:pPr>
    </w:p>
    <w:p w:rsidR="00DA68C1" w:rsidRDefault="00DA68C1">
      <w:pPr>
        <w:ind w:firstLine="0"/>
        <w:jc w:val="left"/>
        <w:rPr>
          <w:rFonts w:eastAsiaTheme="majorEastAsia"/>
          <w:b/>
          <w:bCs/>
          <w:sz w:val="24"/>
        </w:rPr>
      </w:pPr>
      <w:r>
        <w:rPr>
          <w:sz w:val="24"/>
        </w:rPr>
        <w:br w:type="page"/>
      </w:r>
    </w:p>
    <w:p w:rsidR="00AE3EA2" w:rsidRPr="00053AA7" w:rsidRDefault="00745B94" w:rsidP="00053AA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356664437"/>
      <w:r w:rsidRPr="00053AA7">
        <w:rPr>
          <w:rFonts w:ascii="Times New Roman" w:hAnsi="Times New Roman" w:cs="Times New Roman"/>
          <w:color w:val="auto"/>
          <w:sz w:val="24"/>
          <w:szCs w:val="24"/>
        </w:rPr>
        <w:lastRenderedPageBreak/>
        <w:t>Выводы и заключения</w:t>
      </w:r>
      <w:bookmarkEnd w:id="12"/>
    </w:p>
    <w:p w:rsidR="00B525A1" w:rsidRPr="00CE54EE" w:rsidRDefault="00B525A1" w:rsidP="00B525A1">
      <w:pPr>
        <w:pStyle w:val="af"/>
        <w:numPr>
          <w:ilvl w:val="0"/>
          <w:numId w:val="5"/>
        </w:numPr>
        <w:spacing w:before="100" w:beforeAutospacing="1"/>
        <w:ind w:left="709"/>
        <w:jc w:val="left"/>
        <w:rPr>
          <w:sz w:val="24"/>
        </w:rPr>
      </w:pPr>
      <w:r w:rsidRPr="00CE54EE">
        <w:rPr>
          <w:sz w:val="24"/>
        </w:rPr>
        <w:t>В результате проведенной работы получена объективная оценка качества салфеток бумажных различных производителей.</w:t>
      </w:r>
    </w:p>
    <w:p w:rsidR="00B525A1" w:rsidRPr="00CE54EE" w:rsidRDefault="00B525A1" w:rsidP="00B525A1">
      <w:pPr>
        <w:pStyle w:val="af"/>
        <w:numPr>
          <w:ilvl w:val="0"/>
          <w:numId w:val="5"/>
        </w:numPr>
        <w:spacing w:before="100" w:beforeAutospacing="1"/>
        <w:ind w:left="709"/>
        <w:jc w:val="left"/>
        <w:rPr>
          <w:iCs/>
          <w:sz w:val="24"/>
        </w:rPr>
      </w:pPr>
      <w:r w:rsidRPr="00CE54EE">
        <w:rPr>
          <w:sz w:val="24"/>
        </w:rPr>
        <w:t xml:space="preserve">Наилучшие результаты показали образцы следующих производителей: </w:t>
      </w:r>
      <w:r w:rsidRPr="00CE54EE">
        <w:rPr>
          <w:iCs/>
          <w:sz w:val="24"/>
        </w:rPr>
        <w:t>ООО «Ру</w:t>
      </w:r>
      <w:r w:rsidRPr="00CE54EE">
        <w:rPr>
          <w:iCs/>
          <w:sz w:val="24"/>
        </w:rPr>
        <w:t>с</w:t>
      </w:r>
      <w:r w:rsidRPr="00CE54EE">
        <w:rPr>
          <w:iCs/>
          <w:sz w:val="24"/>
        </w:rPr>
        <w:t xml:space="preserve">ская бумага АЛЛ Продукция» г. Брянск и ИП </w:t>
      </w:r>
      <w:proofErr w:type="spellStart"/>
      <w:r w:rsidRPr="00CE54EE">
        <w:rPr>
          <w:iCs/>
          <w:sz w:val="24"/>
        </w:rPr>
        <w:t>Китайкин</w:t>
      </w:r>
      <w:proofErr w:type="spellEnd"/>
      <w:r w:rsidRPr="00CE54EE">
        <w:rPr>
          <w:iCs/>
          <w:sz w:val="24"/>
        </w:rPr>
        <w:t> А.Б. г. Новошахтинск Р</w:t>
      </w:r>
      <w:r w:rsidRPr="00CE54EE">
        <w:rPr>
          <w:iCs/>
          <w:sz w:val="24"/>
        </w:rPr>
        <w:t>о</w:t>
      </w:r>
      <w:r w:rsidRPr="00CE54EE">
        <w:rPr>
          <w:iCs/>
          <w:sz w:val="24"/>
        </w:rPr>
        <w:t>стовская обл.</w:t>
      </w:r>
    </w:p>
    <w:p w:rsidR="00B525A1" w:rsidRPr="00CE54EE" w:rsidRDefault="00B525A1" w:rsidP="00B525A1">
      <w:pPr>
        <w:pStyle w:val="af"/>
        <w:numPr>
          <w:ilvl w:val="0"/>
          <w:numId w:val="5"/>
        </w:numPr>
        <w:spacing w:before="100" w:beforeAutospacing="1"/>
        <w:ind w:left="709"/>
        <w:jc w:val="left"/>
        <w:rPr>
          <w:sz w:val="24"/>
        </w:rPr>
      </w:pPr>
      <w:r w:rsidRPr="00CE54EE">
        <w:rPr>
          <w:iCs/>
          <w:sz w:val="24"/>
        </w:rPr>
        <w:t>Худшими оказались салфетк</w:t>
      </w:r>
      <w:proofErr w:type="gramStart"/>
      <w:r w:rsidRPr="00CE54EE">
        <w:rPr>
          <w:iCs/>
          <w:sz w:val="24"/>
        </w:rPr>
        <w:t>и ООО</w:t>
      </w:r>
      <w:proofErr w:type="gramEnd"/>
      <w:r w:rsidRPr="00CE54EE">
        <w:rPr>
          <w:iCs/>
          <w:sz w:val="24"/>
        </w:rPr>
        <w:t xml:space="preserve"> «Новые технологии» г. Краснодар, изготовле</w:t>
      </w:r>
      <w:r w:rsidRPr="00CE54EE">
        <w:rPr>
          <w:iCs/>
          <w:sz w:val="24"/>
        </w:rPr>
        <w:t>н</w:t>
      </w:r>
      <w:r w:rsidRPr="00CE54EE">
        <w:rPr>
          <w:iCs/>
          <w:sz w:val="24"/>
        </w:rPr>
        <w:t>ные для сети магазинов «Магнит».</w:t>
      </w:r>
    </w:p>
    <w:p w:rsidR="00B525A1" w:rsidRPr="00A45BC2" w:rsidRDefault="00B525A1" w:rsidP="00B525A1">
      <w:pPr>
        <w:pStyle w:val="af"/>
        <w:numPr>
          <w:ilvl w:val="0"/>
          <w:numId w:val="5"/>
        </w:numPr>
        <w:spacing w:before="100" w:beforeAutospacing="1"/>
        <w:ind w:left="709"/>
        <w:jc w:val="left"/>
        <w:rPr>
          <w:sz w:val="24"/>
        </w:rPr>
      </w:pPr>
      <w:r>
        <w:rPr>
          <w:iCs/>
          <w:sz w:val="24"/>
        </w:rPr>
        <w:t>Лучшие салфетки могут быть рекомендованы для использования в столовой лицея №43.</w:t>
      </w:r>
    </w:p>
    <w:p w:rsidR="00A45BC2" w:rsidRPr="00CE54EE" w:rsidRDefault="00172FC5" w:rsidP="00B525A1">
      <w:pPr>
        <w:pStyle w:val="af"/>
        <w:numPr>
          <w:ilvl w:val="0"/>
          <w:numId w:val="5"/>
        </w:numPr>
        <w:spacing w:before="100" w:beforeAutospacing="1"/>
        <w:ind w:left="709"/>
        <w:jc w:val="left"/>
        <w:rPr>
          <w:sz w:val="24"/>
        </w:rPr>
      </w:pPr>
      <w:r>
        <w:rPr>
          <w:sz w:val="24"/>
        </w:rPr>
        <w:t>Поверхностное натяжение молока 3,2% оказалось ниже, чем молока 2,5%.</w:t>
      </w:r>
      <w:r w:rsidR="00466FB5">
        <w:rPr>
          <w:sz w:val="24"/>
        </w:rPr>
        <w:br/>
      </w:r>
      <w:r w:rsidRPr="00172FC5">
        <w:rPr>
          <w:sz w:val="24"/>
        </w:rPr>
        <w:t xml:space="preserve">Более низкое поверхностное натяжение молока объясняется </w:t>
      </w:r>
      <w:r w:rsidR="00052F25">
        <w:rPr>
          <w:sz w:val="24"/>
        </w:rPr>
        <w:t>больш</w:t>
      </w:r>
      <w:r w:rsidR="00A07FDA">
        <w:rPr>
          <w:sz w:val="24"/>
        </w:rPr>
        <w:t>и</w:t>
      </w:r>
      <w:r w:rsidR="00052F25">
        <w:rPr>
          <w:sz w:val="24"/>
        </w:rPr>
        <w:t xml:space="preserve">м </w:t>
      </w:r>
      <w:r w:rsidRPr="00172FC5">
        <w:rPr>
          <w:sz w:val="24"/>
        </w:rPr>
        <w:t>наличием в нём поверхностно активных веществ (ПАВ) в виде белков плазмы молока, обол</w:t>
      </w:r>
      <w:r w:rsidRPr="00172FC5">
        <w:rPr>
          <w:sz w:val="24"/>
        </w:rPr>
        <w:t>о</w:t>
      </w:r>
      <w:r w:rsidRPr="00172FC5">
        <w:rPr>
          <w:sz w:val="24"/>
        </w:rPr>
        <w:t>чек жировых шариков, фосфолипидов и жирных ки</w:t>
      </w:r>
      <w:r w:rsidRPr="00172FC5">
        <w:rPr>
          <w:sz w:val="24"/>
        </w:rPr>
        <w:t>с</w:t>
      </w:r>
      <w:r w:rsidRPr="00172FC5">
        <w:rPr>
          <w:sz w:val="24"/>
        </w:rPr>
        <w:t>лот.</w:t>
      </w:r>
    </w:p>
    <w:p w:rsidR="00034655" w:rsidRDefault="00034655" w:rsidP="00034655">
      <w:pPr>
        <w:ind w:firstLine="567"/>
        <w:rPr>
          <w:sz w:val="24"/>
        </w:rPr>
      </w:pPr>
    </w:p>
    <w:p w:rsidR="00695F44" w:rsidRDefault="00695F44" w:rsidP="00FF3090">
      <w:pPr>
        <w:ind w:firstLine="567"/>
        <w:rPr>
          <w:b/>
          <w:spacing w:val="-2"/>
          <w:sz w:val="24"/>
        </w:rPr>
      </w:pPr>
    </w:p>
    <w:p w:rsidR="00695F44" w:rsidRDefault="00695F44" w:rsidP="00FF3090">
      <w:pPr>
        <w:ind w:firstLine="567"/>
        <w:rPr>
          <w:b/>
          <w:spacing w:val="-2"/>
          <w:sz w:val="24"/>
        </w:rPr>
      </w:pPr>
    </w:p>
    <w:p w:rsidR="00052F25" w:rsidRDefault="00052F25">
      <w:pPr>
        <w:ind w:firstLine="0"/>
        <w:jc w:val="left"/>
        <w:rPr>
          <w:rFonts w:eastAsiaTheme="majorEastAsia"/>
          <w:b/>
          <w:bCs/>
          <w:sz w:val="24"/>
        </w:rPr>
      </w:pPr>
      <w:r>
        <w:rPr>
          <w:sz w:val="24"/>
        </w:rPr>
        <w:br w:type="page"/>
      </w:r>
    </w:p>
    <w:p w:rsidR="00FF3090" w:rsidRDefault="00FF3090" w:rsidP="00053AA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356664438"/>
      <w:r w:rsidRPr="00053AA7">
        <w:rPr>
          <w:rFonts w:ascii="Times New Roman" w:hAnsi="Times New Roman" w:cs="Times New Roman"/>
          <w:color w:val="auto"/>
          <w:sz w:val="24"/>
          <w:szCs w:val="24"/>
        </w:rPr>
        <w:lastRenderedPageBreak/>
        <w:t>Библиографический список</w:t>
      </w:r>
      <w:bookmarkEnd w:id="13"/>
    </w:p>
    <w:p w:rsidR="00C56C36" w:rsidRPr="00C56C36" w:rsidRDefault="00C56C36" w:rsidP="00C56C36"/>
    <w:p w:rsidR="00B525A1" w:rsidRPr="008079D0" w:rsidRDefault="00B525A1" w:rsidP="00B525A1">
      <w:pPr>
        <w:pStyle w:val="af"/>
        <w:numPr>
          <w:ilvl w:val="0"/>
          <w:numId w:val="6"/>
        </w:numPr>
        <w:ind w:left="284"/>
        <w:rPr>
          <w:sz w:val="24"/>
        </w:rPr>
      </w:pPr>
      <w:r w:rsidRPr="00E20BDF">
        <w:rPr>
          <w:sz w:val="24"/>
        </w:rPr>
        <w:fldChar w:fldCharType="begin"/>
      </w:r>
      <w:r w:rsidRPr="00E20BDF">
        <w:rPr>
          <w:sz w:val="24"/>
        </w:rPr>
        <w:instrText xml:space="preserve"> BIBLIOGRAPHY  \l 1049 </w:instrText>
      </w:r>
      <w:r w:rsidRPr="00E20BDF">
        <w:rPr>
          <w:sz w:val="24"/>
        </w:rPr>
        <w:fldChar w:fldCharType="end"/>
      </w:r>
      <w:r w:rsidRPr="00E20BDF">
        <w:rPr>
          <w:sz w:val="24"/>
        </w:rPr>
        <w:t xml:space="preserve">Физическая энциклопедия. </w:t>
      </w:r>
      <w:hyperlink r:id="rId23" w:history="1">
        <w:r w:rsidRPr="008079D0">
          <w:rPr>
            <w:rStyle w:val="ac"/>
            <w:bCs/>
            <w:kern w:val="36"/>
            <w:sz w:val="24"/>
          </w:rPr>
          <w:t>http://enc-dic.com/enc_physics/Kapilljarne-javlenija-911.html</w:t>
        </w:r>
      </w:hyperlink>
      <w:r w:rsidRPr="008079D0">
        <w:rPr>
          <w:sz w:val="24"/>
        </w:rPr>
        <w:t xml:space="preserve"> </w:t>
      </w:r>
    </w:p>
    <w:p w:rsidR="00B525A1" w:rsidRDefault="00B525A1" w:rsidP="00B525A1">
      <w:pPr>
        <w:pStyle w:val="af"/>
        <w:numPr>
          <w:ilvl w:val="0"/>
          <w:numId w:val="6"/>
        </w:numPr>
        <w:ind w:left="284"/>
        <w:jc w:val="left"/>
        <w:rPr>
          <w:sz w:val="24"/>
        </w:rPr>
      </w:pPr>
      <w:r>
        <w:rPr>
          <w:sz w:val="24"/>
        </w:rPr>
        <w:t xml:space="preserve">Свойства жидкостей </w:t>
      </w:r>
      <w:hyperlink r:id="rId24" w:anchor="q3" w:history="1">
        <w:r w:rsidRPr="00BD7409">
          <w:rPr>
            <w:rStyle w:val="ac"/>
            <w:sz w:val="24"/>
          </w:rPr>
          <w:t>http://physics.kgsu.ru/index.php?option=com_content&amp;view=article&amp;id=161&amp;Itemid=72#q3</w:t>
        </w:r>
      </w:hyperlink>
      <w:r w:rsidRPr="00BD7409">
        <w:rPr>
          <w:sz w:val="24"/>
        </w:rPr>
        <w:t xml:space="preserve"> </w:t>
      </w:r>
    </w:p>
    <w:p w:rsidR="00B525A1" w:rsidRDefault="00B525A1" w:rsidP="00B525A1">
      <w:pPr>
        <w:pStyle w:val="af"/>
        <w:numPr>
          <w:ilvl w:val="0"/>
          <w:numId w:val="6"/>
        </w:numPr>
        <w:ind w:left="284"/>
        <w:jc w:val="left"/>
        <w:rPr>
          <w:sz w:val="24"/>
        </w:rPr>
      </w:pPr>
      <w:r>
        <w:rPr>
          <w:sz w:val="24"/>
        </w:rPr>
        <w:t xml:space="preserve">Капиллярные явления. </w:t>
      </w:r>
      <w:hyperlink r:id="rId25" w:history="1">
        <w:r w:rsidRPr="000654AA">
          <w:rPr>
            <w:rStyle w:val="ac"/>
            <w:sz w:val="24"/>
          </w:rPr>
          <w:t>http://seaniv2006.narod.ru/1191.html</w:t>
        </w:r>
      </w:hyperlink>
      <w:r>
        <w:rPr>
          <w:sz w:val="24"/>
        </w:rPr>
        <w:t xml:space="preserve"> (03.12.12)</w:t>
      </w:r>
    </w:p>
    <w:p w:rsidR="00A06A2C" w:rsidRDefault="00A06A2C" w:rsidP="00B525A1">
      <w:pPr>
        <w:pStyle w:val="af"/>
        <w:numPr>
          <w:ilvl w:val="0"/>
          <w:numId w:val="6"/>
        </w:numPr>
        <w:ind w:left="284"/>
        <w:jc w:val="left"/>
        <w:rPr>
          <w:sz w:val="24"/>
        </w:rPr>
      </w:pPr>
      <w:r w:rsidRPr="00A06A2C">
        <w:rPr>
          <w:sz w:val="24"/>
        </w:rPr>
        <w:t xml:space="preserve">Богатова О.В., </w:t>
      </w:r>
      <w:proofErr w:type="spellStart"/>
      <w:r w:rsidRPr="00A06A2C">
        <w:rPr>
          <w:sz w:val="24"/>
        </w:rPr>
        <w:t>Догарева</w:t>
      </w:r>
      <w:proofErr w:type="spellEnd"/>
      <w:r w:rsidRPr="00A06A2C">
        <w:rPr>
          <w:sz w:val="24"/>
        </w:rPr>
        <w:t xml:space="preserve"> Н.Г.</w:t>
      </w:r>
      <w:r>
        <w:rPr>
          <w:sz w:val="24"/>
        </w:rPr>
        <w:t xml:space="preserve"> Химия и физика молока</w:t>
      </w:r>
      <w:r w:rsidRPr="00A06A2C">
        <w:rPr>
          <w:sz w:val="24"/>
        </w:rPr>
        <w:t>: Учебное пособие. - О</w:t>
      </w:r>
      <w:r>
        <w:rPr>
          <w:sz w:val="24"/>
        </w:rPr>
        <w:t>ренбург: ГОУ ОГУ, 2004.</w:t>
      </w:r>
      <w:r w:rsidR="00A45BC2" w:rsidRPr="00A45BC2">
        <w:t xml:space="preserve"> </w:t>
      </w:r>
      <w:r w:rsidR="00A45BC2" w:rsidRPr="00A45BC2">
        <w:rPr>
          <w:sz w:val="24"/>
        </w:rPr>
        <w:t>137 с.</w:t>
      </w:r>
    </w:p>
    <w:p w:rsidR="00812334" w:rsidRPr="00BD7409" w:rsidRDefault="00812334" w:rsidP="00661156">
      <w:pPr>
        <w:pStyle w:val="af"/>
        <w:numPr>
          <w:ilvl w:val="0"/>
          <w:numId w:val="6"/>
        </w:numPr>
        <w:ind w:left="284"/>
        <w:jc w:val="left"/>
        <w:rPr>
          <w:sz w:val="24"/>
        </w:rPr>
      </w:pPr>
      <w:r>
        <w:rPr>
          <w:sz w:val="24"/>
        </w:rPr>
        <w:t xml:space="preserve">Молоко. </w:t>
      </w:r>
      <w:r w:rsidR="00895646" w:rsidRPr="00895646">
        <w:rPr>
          <w:sz w:val="24"/>
        </w:rPr>
        <w:t>https://ru.w</w:t>
      </w:r>
      <w:r w:rsidR="00895646" w:rsidRPr="00895646">
        <w:rPr>
          <w:sz w:val="24"/>
        </w:rPr>
        <w:t>i</w:t>
      </w:r>
      <w:r w:rsidR="00895646" w:rsidRPr="00895646">
        <w:rPr>
          <w:sz w:val="24"/>
        </w:rPr>
        <w:t>kipedia.org/wiki</w:t>
      </w:r>
      <w:r w:rsidR="00895646">
        <w:rPr>
          <w:sz w:val="24"/>
        </w:rPr>
        <w:t>.</w:t>
      </w:r>
    </w:p>
    <w:p w:rsidR="00850B45" w:rsidRPr="00850B45" w:rsidRDefault="00850B45" w:rsidP="0085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4"/>
        </w:rPr>
      </w:pPr>
    </w:p>
    <w:sectPr w:rsidR="00850B45" w:rsidRPr="00850B45" w:rsidSect="00A771C5">
      <w:footerReference w:type="even" r:id="rId26"/>
      <w:footerReference w:type="default" r:id="rId27"/>
      <w:pgSz w:w="11907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DA" w:rsidRDefault="00100FDA">
      <w:r>
        <w:separator/>
      </w:r>
    </w:p>
  </w:endnote>
  <w:endnote w:type="continuationSeparator" w:id="0">
    <w:p w:rsidR="00100FDA" w:rsidRDefault="0010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nguiat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C5" w:rsidRDefault="00172FC5" w:rsidP="00464E79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2FC5" w:rsidRDefault="00172FC5" w:rsidP="00464E7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488382"/>
      <w:docPartObj>
        <w:docPartGallery w:val="Page Numbers (Bottom of Page)"/>
        <w:docPartUnique/>
      </w:docPartObj>
    </w:sdtPr>
    <w:sdtContent>
      <w:p w:rsidR="00172FC5" w:rsidRDefault="00172FC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1CA">
          <w:rPr>
            <w:noProof/>
          </w:rPr>
          <w:t>14</w:t>
        </w:r>
        <w:r>
          <w:fldChar w:fldCharType="end"/>
        </w:r>
      </w:p>
    </w:sdtContent>
  </w:sdt>
  <w:p w:rsidR="00172FC5" w:rsidRDefault="00172FC5" w:rsidP="00464E7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DA" w:rsidRDefault="00100FDA">
      <w:r>
        <w:separator/>
      </w:r>
    </w:p>
  </w:footnote>
  <w:footnote w:type="continuationSeparator" w:id="0">
    <w:p w:rsidR="00100FDA" w:rsidRDefault="00100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1E"/>
    <w:multiLevelType w:val="hybridMultilevel"/>
    <w:tmpl w:val="6122D0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726A73"/>
    <w:multiLevelType w:val="hybridMultilevel"/>
    <w:tmpl w:val="8D34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D2B0C"/>
    <w:multiLevelType w:val="hybridMultilevel"/>
    <w:tmpl w:val="7580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574B"/>
    <w:multiLevelType w:val="hybridMultilevel"/>
    <w:tmpl w:val="A7B0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16C9E"/>
    <w:multiLevelType w:val="hybridMultilevel"/>
    <w:tmpl w:val="7580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4533B"/>
    <w:multiLevelType w:val="hybridMultilevel"/>
    <w:tmpl w:val="79DE9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766B7C"/>
    <w:multiLevelType w:val="hybridMultilevel"/>
    <w:tmpl w:val="89DA0FC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65CA407C"/>
    <w:multiLevelType w:val="hybridMultilevel"/>
    <w:tmpl w:val="37DA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38"/>
    <w:rsid w:val="00034655"/>
    <w:rsid w:val="00041701"/>
    <w:rsid w:val="000430EB"/>
    <w:rsid w:val="00052F25"/>
    <w:rsid w:val="00053AA7"/>
    <w:rsid w:val="000551F6"/>
    <w:rsid w:val="00085968"/>
    <w:rsid w:val="00086B36"/>
    <w:rsid w:val="000F46F9"/>
    <w:rsid w:val="00100FDA"/>
    <w:rsid w:val="00130F61"/>
    <w:rsid w:val="00133F05"/>
    <w:rsid w:val="00162A83"/>
    <w:rsid w:val="001709B0"/>
    <w:rsid w:val="00172FC5"/>
    <w:rsid w:val="001811B7"/>
    <w:rsid w:val="001B279A"/>
    <w:rsid w:val="001E0845"/>
    <w:rsid w:val="001F2D52"/>
    <w:rsid w:val="00286628"/>
    <w:rsid w:val="002E791C"/>
    <w:rsid w:val="002F48E7"/>
    <w:rsid w:val="00305A5E"/>
    <w:rsid w:val="00315ABE"/>
    <w:rsid w:val="00331C61"/>
    <w:rsid w:val="00341E46"/>
    <w:rsid w:val="00362AFB"/>
    <w:rsid w:val="00362B0E"/>
    <w:rsid w:val="003864CB"/>
    <w:rsid w:val="00393C4E"/>
    <w:rsid w:val="004120A1"/>
    <w:rsid w:val="00464E79"/>
    <w:rsid w:val="0046555B"/>
    <w:rsid w:val="00466FB5"/>
    <w:rsid w:val="00476905"/>
    <w:rsid w:val="00486ED1"/>
    <w:rsid w:val="00487120"/>
    <w:rsid w:val="004C6738"/>
    <w:rsid w:val="004F0BA4"/>
    <w:rsid w:val="004F2069"/>
    <w:rsid w:val="00533121"/>
    <w:rsid w:val="005440A6"/>
    <w:rsid w:val="0056173B"/>
    <w:rsid w:val="005D1995"/>
    <w:rsid w:val="00602877"/>
    <w:rsid w:val="006054DD"/>
    <w:rsid w:val="00610879"/>
    <w:rsid w:val="0061181F"/>
    <w:rsid w:val="00630DF4"/>
    <w:rsid w:val="006521F3"/>
    <w:rsid w:val="0065532D"/>
    <w:rsid w:val="00661156"/>
    <w:rsid w:val="00661D01"/>
    <w:rsid w:val="00695F44"/>
    <w:rsid w:val="006B43CA"/>
    <w:rsid w:val="006C6943"/>
    <w:rsid w:val="007032AE"/>
    <w:rsid w:val="00704551"/>
    <w:rsid w:val="00713A48"/>
    <w:rsid w:val="00745B94"/>
    <w:rsid w:val="007620DA"/>
    <w:rsid w:val="007875BA"/>
    <w:rsid w:val="007C3E63"/>
    <w:rsid w:val="007D4E36"/>
    <w:rsid w:val="00812334"/>
    <w:rsid w:val="00850B45"/>
    <w:rsid w:val="00856181"/>
    <w:rsid w:val="00880329"/>
    <w:rsid w:val="008866F6"/>
    <w:rsid w:val="00895646"/>
    <w:rsid w:val="008A57EA"/>
    <w:rsid w:val="008C2CA7"/>
    <w:rsid w:val="008D0CCF"/>
    <w:rsid w:val="00955F2C"/>
    <w:rsid w:val="00983941"/>
    <w:rsid w:val="009C39EB"/>
    <w:rsid w:val="009C7ED9"/>
    <w:rsid w:val="009E6531"/>
    <w:rsid w:val="00A06A2C"/>
    <w:rsid w:val="00A07FDA"/>
    <w:rsid w:val="00A135CF"/>
    <w:rsid w:val="00A30B40"/>
    <w:rsid w:val="00A45BC2"/>
    <w:rsid w:val="00A462E9"/>
    <w:rsid w:val="00A507BB"/>
    <w:rsid w:val="00A771C5"/>
    <w:rsid w:val="00A80711"/>
    <w:rsid w:val="00A975DD"/>
    <w:rsid w:val="00AB1F4C"/>
    <w:rsid w:val="00AB3597"/>
    <w:rsid w:val="00AC62A4"/>
    <w:rsid w:val="00AD6D7B"/>
    <w:rsid w:val="00AE3EA2"/>
    <w:rsid w:val="00AE43F2"/>
    <w:rsid w:val="00B0351C"/>
    <w:rsid w:val="00B1423A"/>
    <w:rsid w:val="00B24369"/>
    <w:rsid w:val="00B525A1"/>
    <w:rsid w:val="00BE28ED"/>
    <w:rsid w:val="00C0625F"/>
    <w:rsid w:val="00C56C36"/>
    <w:rsid w:val="00C74681"/>
    <w:rsid w:val="00C7675A"/>
    <w:rsid w:val="00CD3674"/>
    <w:rsid w:val="00CD45C3"/>
    <w:rsid w:val="00D00E17"/>
    <w:rsid w:val="00D10E55"/>
    <w:rsid w:val="00D23BA3"/>
    <w:rsid w:val="00D541CA"/>
    <w:rsid w:val="00DA68C1"/>
    <w:rsid w:val="00DB3F16"/>
    <w:rsid w:val="00DE62E3"/>
    <w:rsid w:val="00E017A7"/>
    <w:rsid w:val="00E431EC"/>
    <w:rsid w:val="00E53287"/>
    <w:rsid w:val="00E84548"/>
    <w:rsid w:val="00EC4462"/>
    <w:rsid w:val="00ED6FCC"/>
    <w:rsid w:val="00EF1A7C"/>
    <w:rsid w:val="00F015D3"/>
    <w:rsid w:val="00F4205C"/>
    <w:rsid w:val="00F420D0"/>
    <w:rsid w:val="00F629CC"/>
    <w:rsid w:val="00F92817"/>
    <w:rsid w:val="00F943B9"/>
    <w:rsid w:val="00FC3FFB"/>
    <w:rsid w:val="00FF3090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738"/>
    <w:pPr>
      <w:ind w:firstLine="454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BE2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5AB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qFormat/>
    <w:rsid w:val="004C6738"/>
    <w:pPr>
      <w:keepNext/>
      <w:spacing w:before="120" w:after="60"/>
      <w:outlineLvl w:val="3"/>
    </w:pPr>
    <w:rPr>
      <w:bCs/>
      <w:i/>
      <w:szCs w:val="28"/>
    </w:rPr>
  </w:style>
  <w:style w:type="paragraph" w:styleId="8">
    <w:name w:val="heading 8"/>
    <w:basedOn w:val="a"/>
    <w:next w:val="a"/>
    <w:qFormat/>
    <w:rsid w:val="004C6738"/>
    <w:pPr>
      <w:spacing w:before="240" w:after="60"/>
      <w:outlineLvl w:val="7"/>
    </w:pPr>
    <w:rPr>
      <w:i/>
      <w:i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"/>
    <w:basedOn w:val="a"/>
    <w:next w:val="a"/>
    <w:rsid w:val="004C6738"/>
    <w:pPr>
      <w:autoSpaceDE w:val="0"/>
      <w:autoSpaceDN w:val="0"/>
      <w:adjustRightInd w:val="0"/>
      <w:spacing w:after="120"/>
      <w:ind w:left="908" w:right="454" w:hanging="454"/>
    </w:pPr>
    <w:rPr>
      <w:i/>
      <w:iCs/>
      <w:szCs w:val="20"/>
    </w:rPr>
  </w:style>
  <w:style w:type="paragraph" w:customStyle="1" w:styleId="3">
    <w:name w:val="заг3"/>
    <w:rsid w:val="004C6738"/>
    <w:pPr>
      <w:autoSpaceDE w:val="0"/>
      <w:autoSpaceDN w:val="0"/>
      <w:adjustRightInd w:val="0"/>
      <w:spacing w:before="57" w:after="57" w:line="230" w:lineRule="atLeast"/>
      <w:ind w:firstLine="454"/>
      <w:jc w:val="both"/>
    </w:pPr>
    <w:rPr>
      <w:b/>
      <w:bCs/>
      <w:sz w:val="22"/>
      <w:szCs w:val="22"/>
    </w:rPr>
  </w:style>
  <w:style w:type="paragraph" w:customStyle="1" w:styleId="11">
    <w:name w:val="заг1"/>
    <w:rsid w:val="004C6738"/>
    <w:pPr>
      <w:autoSpaceDE w:val="0"/>
      <w:autoSpaceDN w:val="0"/>
      <w:adjustRightInd w:val="0"/>
      <w:spacing w:before="240" w:after="170"/>
      <w:ind w:left="567" w:right="567"/>
      <w:jc w:val="center"/>
    </w:pPr>
    <w:rPr>
      <w:rFonts w:ascii="Benguiat" w:hAnsi="Benguiat"/>
      <w:color w:val="000000"/>
      <w:szCs w:val="24"/>
    </w:rPr>
  </w:style>
  <w:style w:type="paragraph" w:styleId="a4">
    <w:name w:val="caption"/>
    <w:basedOn w:val="a"/>
    <w:next w:val="a"/>
    <w:qFormat/>
    <w:rsid w:val="004C6738"/>
    <w:pPr>
      <w:spacing w:before="120" w:after="120"/>
    </w:pPr>
    <w:rPr>
      <w:b/>
      <w:bCs/>
      <w:szCs w:val="20"/>
    </w:rPr>
  </w:style>
  <w:style w:type="paragraph" w:customStyle="1" w:styleId="a5">
    <w:name w:val="Прилож"/>
    <w:basedOn w:val="a4"/>
    <w:rsid w:val="004C6738"/>
    <w:pPr>
      <w:autoSpaceDE w:val="0"/>
      <w:autoSpaceDN w:val="0"/>
      <w:adjustRightInd w:val="0"/>
      <w:ind w:left="908" w:right="227" w:hanging="454"/>
      <w:jc w:val="right"/>
    </w:pPr>
    <w:rPr>
      <w:b w:val="0"/>
      <w:i/>
      <w:iCs/>
    </w:rPr>
  </w:style>
  <w:style w:type="paragraph" w:styleId="a6">
    <w:name w:val="footer"/>
    <w:basedOn w:val="a"/>
    <w:link w:val="a7"/>
    <w:uiPriority w:val="99"/>
    <w:rsid w:val="004C67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738"/>
  </w:style>
  <w:style w:type="paragraph" w:styleId="a9">
    <w:name w:val="header"/>
    <w:basedOn w:val="a"/>
    <w:rsid w:val="004C6738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semiHidden/>
    <w:rsid w:val="00FF3090"/>
    <w:pPr>
      <w:ind w:left="340" w:hanging="340"/>
    </w:pPr>
    <w:rPr>
      <w:szCs w:val="20"/>
    </w:rPr>
  </w:style>
  <w:style w:type="character" w:styleId="ac">
    <w:name w:val="Hyperlink"/>
    <w:uiPriority w:val="99"/>
    <w:rsid w:val="00FF3090"/>
    <w:rPr>
      <w:color w:val="0000FF"/>
      <w:u w:val="single"/>
    </w:rPr>
  </w:style>
  <w:style w:type="paragraph" w:styleId="ad">
    <w:name w:val="Balloon Text"/>
    <w:basedOn w:val="a"/>
    <w:link w:val="ae"/>
    <w:rsid w:val="003864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864C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C6943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34655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1">
    <w:name w:val="Strong"/>
    <w:basedOn w:val="a0"/>
    <w:uiPriority w:val="22"/>
    <w:qFormat/>
    <w:rsid w:val="00034655"/>
    <w:rPr>
      <w:b/>
      <w:bCs/>
    </w:rPr>
  </w:style>
  <w:style w:type="character" w:styleId="af2">
    <w:name w:val="FollowedHyperlink"/>
    <w:basedOn w:val="a0"/>
    <w:rsid w:val="009C7ED9"/>
    <w:rPr>
      <w:color w:val="800080" w:themeColor="followed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A771C5"/>
    <w:rPr>
      <w:szCs w:val="24"/>
    </w:rPr>
  </w:style>
  <w:style w:type="character" w:customStyle="1" w:styleId="10">
    <w:name w:val="Заголовок 1 Знак"/>
    <w:basedOn w:val="a0"/>
    <w:link w:val="1"/>
    <w:rsid w:val="00BE2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Текст концевой сноски Знак"/>
    <w:basedOn w:val="a0"/>
    <w:link w:val="aa"/>
    <w:semiHidden/>
    <w:rsid w:val="00476905"/>
  </w:style>
  <w:style w:type="paragraph" w:styleId="12">
    <w:name w:val="toc 1"/>
    <w:basedOn w:val="a"/>
    <w:next w:val="a"/>
    <w:autoRedefine/>
    <w:uiPriority w:val="39"/>
    <w:rsid w:val="00856181"/>
    <w:pPr>
      <w:tabs>
        <w:tab w:val="right" w:leader="dot" w:pos="9345"/>
      </w:tabs>
      <w:spacing w:after="100"/>
      <w:jc w:val="center"/>
    </w:pPr>
    <w:rPr>
      <w:noProof/>
      <w:sz w:val="24"/>
    </w:rPr>
  </w:style>
  <w:style w:type="character" w:customStyle="1" w:styleId="20">
    <w:name w:val="Заголовок 2 Знак"/>
    <w:basedOn w:val="a0"/>
    <w:link w:val="2"/>
    <w:uiPriority w:val="9"/>
    <w:rsid w:val="00315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3">
    <w:name w:val="Table Grid"/>
    <w:basedOn w:val="a1"/>
    <w:uiPriority w:val="59"/>
    <w:rsid w:val="00315A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rsid w:val="00315ABE"/>
    <w:pPr>
      <w:spacing w:after="100"/>
      <w:ind w:left="200"/>
    </w:pPr>
  </w:style>
  <w:style w:type="character" w:customStyle="1" w:styleId="ucoz-forum-post">
    <w:name w:val="ucoz-forum-post"/>
    <w:basedOn w:val="a0"/>
    <w:rsid w:val="00713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738"/>
    <w:pPr>
      <w:ind w:firstLine="454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BE2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5AB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qFormat/>
    <w:rsid w:val="004C6738"/>
    <w:pPr>
      <w:keepNext/>
      <w:spacing w:before="120" w:after="60"/>
      <w:outlineLvl w:val="3"/>
    </w:pPr>
    <w:rPr>
      <w:bCs/>
      <w:i/>
      <w:szCs w:val="28"/>
    </w:rPr>
  </w:style>
  <w:style w:type="paragraph" w:styleId="8">
    <w:name w:val="heading 8"/>
    <w:basedOn w:val="a"/>
    <w:next w:val="a"/>
    <w:qFormat/>
    <w:rsid w:val="004C6738"/>
    <w:pPr>
      <w:spacing w:before="240" w:after="60"/>
      <w:outlineLvl w:val="7"/>
    </w:pPr>
    <w:rPr>
      <w:i/>
      <w:i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"/>
    <w:basedOn w:val="a"/>
    <w:next w:val="a"/>
    <w:rsid w:val="004C6738"/>
    <w:pPr>
      <w:autoSpaceDE w:val="0"/>
      <w:autoSpaceDN w:val="0"/>
      <w:adjustRightInd w:val="0"/>
      <w:spacing w:after="120"/>
      <w:ind w:left="908" w:right="454" w:hanging="454"/>
    </w:pPr>
    <w:rPr>
      <w:i/>
      <w:iCs/>
      <w:szCs w:val="20"/>
    </w:rPr>
  </w:style>
  <w:style w:type="paragraph" w:customStyle="1" w:styleId="3">
    <w:name w:val="заг3"/>
    <w:rsid w:val="004C6738"/>
    <w:pPr>
      <w:autoSpaceDE w:val="0"/>
      <w:autoSpaceDN w:val="0"/>
      <w:adjustRightInd w:val="0"/>
      <w:spacing w:before="57" w:after="57" w:line="230" w:lineRule="atLeast"/>
      <w:ind w:firstLine="454"/>
      <w:jc w:val="both"/>
    </w:pPr>
    <w:rPr>
      <w:b/>
      <w:bCs/>
      <w:sz w:val="22"/>
      <w:szCs w:val="22"/>
    </w:rPr>
  </w:style>
  <w:style w:type="paragraph" w:customStyle="1" w:styleId="11">
    <w:name w:val="заг1"/>
    <w:rsid w:val="004C6738"/>
    <w:pPr>
      <w:autoSpaceDE w:val="0"/>
      <w:autoSpaceDN w:val="0"/>
      <w:adjustRightInd w:val="0"/>
      <w:spacing w:before="240" w:after="170"/>
      <w:ind w:left="567" w:right="567"/>
      <w:jc w:val="center"/>
    </w:pPr>
    <w:rPr>
      <w:rFonts w:ascii="Benguiat" w:hAnsi="Benguiat"/>
      <w:color w:val="000000"/>
      <w:szCs w:val="24"/>
    </w:rPr>
  </w:style>
  <w:style w:type="paragraph" w:styleId="a4">
    <w:name w:val="caption"/>
    <w:basedOn w:val="a"/>
    <w:next w:val="a"/>
    <w:qFormat/>
    <w:rsid w:val="004C6738"/>
    <w:pPr>
      <w:spacing w:before="120" w:after="120"/>
    </w:pPr>
    <w:rPr>
      <w:b/>
      <w:bCs/>
      <w:szCs w:val="20"/>
    </w:rPr>
  </w:style>
  <w:style w:type="paragraph" w:customStyle="1" w:styleId="a5">
    <w:name w:val="Прилож"/>
    <w:basedOn w:val="a4"/>
    <w:rsid w:val="004C6738"/>
    <w:pPr>
      <w:autoSpaceDE w:val="0"/>
      <w:autoSpaceDN w:val="0"/>
      <w:adjustRightInd w:val="0"/>
      <w:ind w:left="908" w:right="227" w:hanging="454"/>
      <w:jc w:val="right"/>
    </w:pPr>
    <w:rPr>
      <w:b w:val="0"/>
      <w:i/>
      <w:iCs/>
    </w:rPr>
  </w:style>
  <w:style w:type="paragraph" w:styleId="a6">
    <w:name w:val="footer"/>
    <w:basedOn w:val="a"/>
    <w:link w:val="a7"/>
    <w:uiPriority w:val="99"/>
    <w:rsid w:val="004C67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738"/>
  </w:style>
  <w:style w:type="paragraph" w:styleId="a9">
    <w:name w:val="header"/>
    <w:basedOn w:val="a"/>
    <w:rsid w:val="004C6738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semiHidden/>
    <w:rsid w:val="00FF3090"/>
    <w:pPr>
      <w:ind w:left="340" w:hanging="340"/>
    </w:pPr>
    <w:rPr>
      <w:szCs w:val="20"/>
    </w:rPr>
  </w:style>
  <w:style w:type="character" w:styleId="ac">
    <w:name w:val="Hyperlink"/>
    <w:uiPriority w:val="99"/>
    <w:rsid w:val="00FF3090"/>
    <w:rPr>
      <w:color w:val="0000FF"/>
      <w:u w:val="single"/>
    </w:rPr>
  </w:style>
  <w:style w:type="paragraph" w:styleId="ad">
    <w:name w:val="Balloon Text"/>
    <w:basedOn w:val="a"/>
    <w:link w:val="ae"/>
    <w:rsid w:val="003864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864C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C6943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34655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1">
    <w:name w:val="Strong"/>
    <w:basedOn w:val="a0"/>
    <w:uiPriority w:val="22"/>
    <w:qFormat/>
    <w:rsid w:val="00034655"/>
    <w:rPr>
      <w:b/>
      <w:bCs/>
    </w:rPr>
  </w:style>
  <w:style w:type="character" w:styleId="af2">
    <w:name w:val="FollowedHyperlink"/>
    <w:basedOn w:val="a0"/>
    <w:rsid w:val="009C7ED9"/>
    <w:rPr>
      <w:color w:val="800080" w:themeColor="followed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A771C5"/>
    <w:rPr>
      <w:szCs w:val="24"/>
    </w:rPr>
  </w:style>
  <w:style w:type="character" w:customStyle="1" w:styleId="10">
    <w:name w:val="Заголовок 1 Знак"/>
    <w:basedOn w:val="a0"/>
    <w:link w:val="1"/>
    <w:rsid w:val="00BE2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Текст концевой сноски Знак"/>
    <w:basedOn w:val="a0"/>
    <w:link w:val="aa"/>
    <w:semiHidden/>
    <w:rsid w:val="00476905"/>
  </w:style>
  <w:style w:type="paragraph" w:styleId="12">
    <w:name w:val="toc 1"/>
    <w:basedOn w:val="a"/>
    <w:next w:val="a"/>
    <w:autoRedefine/>
    <w:uiPriority w:val="39"/>
    <w:rsid w:val="00856181"/>
    <w:pPr>
      <w:tabs>
        <w:tab w:val="right" w:leader="dot" w:pos="9345"/>
      </w:tabs>
      <w:spacing w:after="100"/>
      <w:jc w:val="center"/>
    </w:pPr>
    <w:rPr>
      <w:noProof/>
      <w:sz w:val="24"/>
    </w:rPr>
  </w:style>
  <w:style w:type="character" w:customStyle="1" w:styleId="20">
    <w:name w:val="Заголовок 2 Знак"/>
    <w:basedOn w:val="a0"/>
    <w:link w:val="2"/>
    <w:uiPriority w:val="9"/>
    <w:rsid w:val="00315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3">
    <w:name w:val="Table Grid"/>
    <w:basedOn w:val="a1"/>
    <w:uiPriority w:val="59"/>
    <w:rsid w:val="00315A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rsid w:val="00315ABE"/>
    <w:pPr>
      <w:spacing w:after="100"/>
      <w:ind w:left="200"/>
    </w:pPr>
  </w:style>
  <w:style w:type="character" w:customStyle="1" w:styleId="ucoz-forum-post">
    <w:name w:val="ucoz-forum-post"/>
    <w:basedOn w:val="a0"/>
    <w:rsid w:val="0071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5" Type="http://schemas.openxmlformats.org/officeDocument/2006/relationships/hyperlink" Target="http://seaniv2006.narod.ru/1191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physics.kgsu.ru/index.php?option=com_content&amp;view=article&amp;id=161&amp;Itemid=72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enc-dic.com/enc_physics/Kapilljarne-javlenija-911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image" Target="media/image14.gi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Заполнитель1</b:Tag>
    <b:SourceType>InternetSite</b:SourceType>
    <b:Guid>{E2010D04-5549-4525-8E06-A5EE2F270EF6}</b:Guid>
    <b:RefOrder>1</b:RefOrder>
  </b:Source>
</b:Sources>
</file>

<file path=customXml/itemProps1.xml><?xml version="1.0" encoding="utf-8"?>
<ds:datastoreItem xmlns:ds="http://schemas.openxmlformats.org/officeDocument/2006/customXml" ds:itemID="{8BEE6469-D2BA-4E4C-9F99-6BD33A03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Ruodep</Company>
  <LinksUpToDate>false</LinksUpToDate>
  <CharactersWithSpaces>25502</CharactersWithSpaces>
  <SharedDoc>false</SharedDoc>
  <HLinks>
    <vt:vector size="6" baseType="variant"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http://licey43.ru/nauka.htm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cp:lastPrinted>2012-04-30T17:51:00Z</cp:lastPrinted>
  <dcterms:created xsi:type="dcterms:W3CDTF">2013-05-18T15:09:00Z</dcterms:created>
  <dcterms:modified xsi:type="dcterms:W3CDTF">2013-05-18T15:14:00Z</dcterms:modified>
</cp:coreProperties>
</file>