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6.png" ContentType="image/png"/>
  <Override PartName="/word/media/image3.png" ContentType="image/png"/>
  <Override PartName="/word/media/image7.png" ContentType="image/png"/>
  <Override PartName="/word/media/image4.png" ContentType="image/png"/>
  <Override PartName="/word/media/image8.png" ContentType="image/png"/>
  <Override PartName="/word/media/image1.png" ContentType="image/png"/>
  <Override PartName="/word/media/image10.png" ContentType="image/png"/>
  <Override PartName="/word/media/image5.png" ContentType="image/png"/>
  <Override PartName="/word/media/image9.png" ContentType="image/png"/>
  <Override PartName="/word/media/image2.png" ContentType="image/png"/>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4"/>
        <w:spacing w:after="57" w:before="0"/>
        <w:ind w:hanging="0" w:left="-1086" w:right="0"/>
        <w:contextualSpacing w:val="false"/>
        <w:jc w:val="center"/>
      </w:pPr>
      <w:r>
        <w:rPr>
          <w:rFonts w:ascii="Times New Roman" w:hAnsi="Times New Roman"/>
          <w:color w:val="00000A"/>
          <w:sz w:val="28"/>
          <w:szCs w:val="28"/>
        </w:rPr>
        <w:t>МОУ «Лицей № 43»</w:t>
      </w:r>
    </w:p>
    <w:p>
      <w:pPr>
        <w:pStyle w:val="style24"/>
        <w:spacing w:after="57" w:before="0" w:line="100" w:lineRule="atLeast"/>
        <w:ind w:hanging="0" w:left="-1086" w:right="0"/>
        <w:contextualSpacing w:val="false"/>
        <w:jc w:val="center"/>
      </w:pPr>
      <w:r>
        <w:rPr>
          <w:rFonts w:ascii="Times New Roman" w:cs="Times New Roman" w:hAnsi="Times New Roman"/>
          <w:color w:val="00000A"/>
          <w:sz w:val="28"/>
          <w:szCs w:val="28"/>
        </w:rPr>
        <w:t>(естественно-технический)</w:t>
      </w:r>
    </w:p>
    <w:p>
      <w:pPr>
        <w:pStyle w:val="style0"/>
        <w:spacing w:after="0" w:before="0" w:line="100" w:lineRule="atLeast"/>
        <w:ind w:hanging="0" w:left="-1086" w:right="0"/>
        <w:contextualSpacing w:val="false"/>
        <w:jc w:val="center"/>
      </w:pPr>
      <w:r>
        <w:rPr>
          <w:sz w:val="28"/>
          <w:szCs w:val="28"/>
        </w:rPr>
      </w:r>
    </w:p>
    <w:p>
      <w:pPr>
        <w:pStyle w:val="style0"/>
        <w:spacing w:after="0" w:before="0" w:line="100" w:lineRule="atLeast"/>
        <w:ind w:hanging="0" w:left="-1086" w:right="0"/>
        <w:contextualSpacing w:val="false"/>
        <w:jc w:val="center"/>
      </w:pPr>
      <w:r>
        <w:rPr>
          <w:sz w:val="28"/>
          <w:szCs w:val="28"/>
        </w:rPr>
      </w:r>
    </w:p>
    <w:p>
      <w:pPr>
        <w:pStyle w:val="style0"/>
        <w:spacing w:after="0" w:before="0" w:line="100" w:lineRule="atLeast"/>
        <w:ind w:hanging="0" w:left="-1086" w:right="0"/>
        <w:contextualSpacing w:val="false"/>
        <w:jc w:val="center"/>
      </w:pPr>
      <w:r>
        <w:rPr>
          <w:sz w:val="28"/>
          <w:szCs w:val="28"/>
        </w:rPr>
      </w:r>
    </w:p>
    <w:p>
      <w:pPr>
        <w:pStyle w:val="style0"/>
        <w:spacing w:after="0" w:before="0" w:line="100" w:lineRule="atLeast"/>
        <w:ind w:hanging="0" w:left="-1086" w:right="0"/>
        <w:contextualSpacing w:val="false"/>
        <w:jc w:val="center"/>
      </w:pPr>
      <w:r>
        <w:rPr>
          <w:sz w:val="28"/>
          <w:szCs w:val="28"/>
        </w:rPr>
      </w:r>
    </w:p>
    <w:p>
      <w:pPr>
        <w:pStyle w:val="style0"/>
        <w:spacing w:after="0" w:before="0" w:line="100" w:lineRule="atLeast"/>
        <w:ind w:hanging="0" w:left="-1086" w:right="0"/>
        <w:contextualSpacing w:val="false"/>
        <w:jc w:val="center"/>
      </w:pPr>
      <w:r>
        <w:rPr>
          <w:sz w:val="28"/>
          <w:szCs w:val="28"/>
        </w:rPr>
      </w:r>
    </w:p>
    <w:p>
      <w:pPr>
        <w:pStyle w:val="style0"/>
        <w:spacing w:after="0" w:before="0" w:line="100" w:lineRule="atLeast"/>
        <w:ind w:hanging="0" w:left="-1086" w:right="0"/>
        <w:contextualSpacing w:val="false"/>
        <w:jc w:val="center"/>
      </w:pPr>
      <w:r>
        <w:rPr>
          <w:sz w:val="28"/>
          <w:szCs w:val="28"/>
        </w:rPr>
      </w:r>
    </w:p>
    <w:p>
      <w:pPr>
        <w:pStyle w:val="style0"/>
        <w:spacing w:after="0" w:before="0" w:line="100" w:lineRule="atLeast"/>
        <w:ind w:hanging="0" w:left="-1086" w:right="0"/>
        <w:contextualSpacing w:val="false"/>
        <w:jc w:val="center"/>
      </w:pPr>
      <w:r>
        <w:rPr>
          <w:sz w:val="28"/>
          <w:szCs w:val="28"/>
        </w:rPr>
      </w:r>
    </w:p>
    <w:p>
      <w:pPr>
        <w:pStyle w:val="style0"/>
        <w:spacing w:after="0" w:before="0" w:line="100" w:lineRule="atLeast"/>
        <w:ind w:hanging="0" w:left="-1086" w:right="0"/>
        <w:contextualSpacing w:val="false"/>
        <w:jc w:val="center"/>
      </w:pPr>
      <w:r>
        <w:rPr>
          <w:sz w:val="28"/>
          <w:szCs w:val="28"/>
        </w:rPr>
      </w:r>
    </w:p>
    <w:p>
      <w:pPr>
        <w:pStyle w:val="style0"/>
        <w:spacing w:after="0" w:before="0" w:line="100" w:lineRule="atLeast"/>
        <w:ind w:hanging="0" w:left="-1086" w:right="0"/>
        <w:contextualSpacing w:val="false"/>
        <w:jc w:val="center"/>
      </w:pPr>
      <w:r>
        <w:rPr>
          <w:sz w:val="72"/>
          <w:szCs w:val="72"/>
        </w:rPr>
      </w:r>
    </w:p>
    <w:p>
      <w:pPr>
        <w:pStyle w:val="style0"/>
        <w:spacing w:after="0" w:before="0" w:line="100" w:lineRule="atLeast"/>
        <w:ind w:hanging="0" w:left="-1086" w:right="0"/>
        <w:contextualSpacing w:val="false"/>
        <w:jc w:val="center"/>
      </w:pPr>
      <w:r>
        <w:rPr>
          <w:rFonts w:ascii="Times New Roman" w:cs="Times New Roman" w:hAnsi="Times New Roman"/>
          <w:sz w:val="72"/>
          <w:szCs w:val="72"/>
        </w:rPr>
        <w:t xml:space="preserve">Реферат на тему: </w:t>
      </w:r>
    </w:p>
    <w:p>
      <w:pPr>
        <w:pStyle w:val="style0"/>
        <w:spacing w:after="0" w:before="0" w:line="100" w:lineRule="atLeast"/>
        <w:ind w:hanging="0" w:left="-1086" w:right="0"/>
        <w:contextualSpacing w:val="false"/>
        <w:jc w:val="center"/>
      </w:pPr>
      <w:r>
        <w:rPr>
          <w:rFonts w:ascii="Times New Roman" w:cs="Times New Roman" w:hAnsi="Times New Roman"/>
          <w:sz w:val="72"/>
          <w:szCs w:val="72"/>
        </w:rPr>
        <w:t>Потенциальная энергия.</w:t>
      </w:r>
    </w:p>
    <w:p>
      <w:pPr>
        <w:pStyle w:val="style0"/>
        <w:spacing w:after="0" w:before="0" w:line="100" w:lineRule="atLeast"/>
        <w:ind w:hanging="0" w:left="-1086" w:right="0"/>
        <w:contextualSpacing w:val="false"/>
        <w:jc w:val="center"/>
      </w:pPr>
      <w:r>
        <w:rPr>
          <w:sz w:val="28"/>
          <w:szCs w:val="28"/>
        </w:rPr>
      </w:r>
    </w:p>
    <w:p>
      <w:pPr>
        <w:pStyle w:val="style0"/>
        <w:spacing w:after="0" w:before="0" w:line="100" w:lineRule="atLeast"/>
        <w:ind w:hanging="0" w:left="-1086" w:right="0"/>
        <w:contextualSpacing w:val="false"/>
        <w:jc w:val="center"/>
      </w:pPr>
      <w:r>
        <w:rPr>
          <w:sz w:val="28"/>
          <w:szCs w:val="28"/>
        </w:rPr>
      </w:r>
    </w:p>
    <w:p>
      <w:pPr>
        <w:pStyle w:val="style0"/>
        <w:spacing w:after="0" w:before="0" w:line="100" w:lineRule="atLeast"/>
        <w:ind w:hanging="0" w:left="-1086" w:right="0"/>
        <w:contextualSpacing w:val="false"/>
        <w:jc w:val="center"/>
      </w:pPr>
      <w:r>
        <w:rPr>
          <w:sz w:val="28"/>
          <w:szCs w:val="28"/>
        </w:rPr>
      </w:r>
    </w:p>
    <w:p>
      <w:pPr>
        <w:pStyle w:val="style0"/>
        <w:spacing w:after="0" w:before="0" w:line="100" w:lineRule="atLeast"/>
        <w:ind w:hanging="0" w:left="-1086" w:right="0"/>
        <w:contextualSpacing w:val="false"/>
        <w:jc w:val="center"/>
      </w:pPr>
      <w:r>
        <w:rPr>
          <w:sz w:val="28"/>
          <w:szCs w:val="28"/>
        </w:rPr>
      </w:r>
    </w:p>
    <w:p>
      <w:pPr>
        <w:pStyle w:val="style0"/>
        <w:spacing w:after="0" w:before="0" w:line="100" w:lineRule="atLeast"/>
        <w:ind w:hanging="0" w:left="-1086" w:right="0"/>
        <w:contextualSpacing w:val="false"/>
        <w:jc w:val="center"/>
      </w:pPr>
      <w:r>
        <w:rPr>
          <w:sz w:val="28"/>
          <w:szCs w:val="28"/>
        </w:rPr>
      </w:r>
    </w:p>
    <w:p>
      <w:pPr>
        <w:pStyle w:val="style0"/>
        <w:spacing w:after="0" w:before="0" w:line="100" w:lineRule="atLeast"/>
        <w:ind w:hanging="0" w:left="-1086" w:right="0"/>
        <w:contextualSpacing w:val="false"/>
        <w:jc w:val="center"/>
      </w:pPr>
      <w:r>
        <w:rPr>
          <w:sz w:val="28"/>
          <w:szCs w:val="28"/>
        </w:rPr>
      </w:r>
    </w:p>
    <w:p>
      <w:pPr>
        <w:pStyle w:val="style0"/>
        <w:spacing w:after="0" w:before="0" w:line="100" w:lineRule="atLeast"/>
        <w:ind w:hanging="0" w:left="-1086" w:right="0"/>
        <w:contextualSpacing w:val="false"/>
        <w:jc w:val="center"/>
      </w:pPr>
      <w:r>
        <w:rPr>
          <w:sz w:val="28"/>
          <w:szCs w:val="28"/>
        </w:rPr>
      </w:r>
    </w:p>
    <w:p>
      <w:pPr>
        <w:pStyle w:val="style0"/>
        <w:spacing w:after="0" w:before="0" w:line="100" w:lineRule="atLeast"/>
        <w:ind w:hanging="0" w:left="-1086" w:right="0"/>
        <w:contextualSpacing w:val="false"/>
        <w:jc w:val="center"/>
      </w:pPr>
      <w:r>
        <w:rPr>
          <w:sz w:val="28"/>
          <w:szCs w:val="28"/>
        </w:rPr>
      </w:r>
    </w:p>
    <w:p>
      <w:pPr>
        <w:pStyle w:val="style0"/>
        <w:spacing w:after="0" w:before="0" w:line="100" w:lineRule="atLeast"/>
        <w:ind w:hanging="0" w:left="-1086" w:right="0"/>
        <w:contextualSpacing w:val="false"/>
        <w:jc w:val="center"/>
      </w:pPr>
      <w:r>
        <w:rPr>
          <w:sz w:val="28"/>
          <w:szCs w:val="28"/>
        </w:rPr>
      </w:r>
    </w:p>
    <w:p>
      <w:pPr>
        <w:pStyle w:val="style0"/>
        <w:spacing w:after="0" w:before="0" w:line="100" w:lineRule="atLeast"/>
        <w:ind w:hanging="0" w:left="-1086" w:right="0"/>
        <w:contextualSpacing w:val="false"/>
        <w:jc w:val="center"/>
      </w:pPr>
      <w:r>
        <w:rPr>
          <w:sz w:val="28"/>
          <w:szCs w:val="28"/>
        </w:rPr>
      </w:r>
    </w:p>
    <w:p>
      <w:pPr>
        <w:pStyle w:val="style0"/>
        <w:spacing w:after="0" w:before="0" w:line="100" w:lineRule="atLeast"/>
        <w:ind w:hanging="0" w:left="-1086" w:right="0"/>
        <w:contextualSpacing w:val="false"/>
        <w:jc w:val="center"/>
      </w:pPr>
      <w:r>
        <w:rPr>
          <w:sz w:val="28"/>
          <w:szCs w:val="28"/>
        </w:rPr>
      </w:r>
    </w:p>
    <w:p>
      <w:pPr>
        <w:pStyle w:val="style0"/>
        <w:spacing w:after="0" w:before="0" w:line="100" w:lineRule="atLeast"/>
        <w:ind w:hanging="0" w:left="-1086" w:right="0"/>
        <w:contextualSpacing w:val="false"/>
        <w:jc w:val="center"/>
      </w:pPr>
      <w:r>
        <w:rPr>
          <w:sz w:val="28"/>
          <w:szCs w:val="28"/>
        </w:rPr>
      </w:r>
    </w:p>
    <w:p>
      <w:pPr>
        <w:pStyle w:val="style0"/>
        <w:spacing w:after="0" w:before="0" w:line="100" w:lineRule="atLeast"/>
        <w:ind w:hanging="0" w:left="-1086" w:right="0"/>
        <w:contextualSpacing w:val="false"/>
        <w:jc w:val="right"/>
      </w:pPr>
      <w:r>
        <w:rPr>
          <w:rFonts w:ascii="Times New Roman" w:cs="Times New Roman" w:hAnsi="Times New Roman"/>
          <w:sz w:val="28"/>
          <w:szCs w:val="28"/>
        </w:rPr>
        <w:t>Выполнила: ученица 10 А класса</w:t>
      </w:r>
    </w:p>
    <w:p>
      <w:pPr>
        <w:pStyle w:val="style0"/>
        <w:spacing w:after="0" w:before="0" w:line="100" w:lineRule="atLeast"/>
        <w:ind w:hanging="0" w:left="-1086" w:right="0"/>
        <w:contextualSpacing w:val="false"/>
        <w:jc w:val="right"/>
      </w:pPr>
      <w:r>
        <w:rPr>
          <w:rFonts w:ascii="Times New Roman" w:cs="Times New Roman" w:hAnsi="Times New Roman"/>
          <w:sz w:val="28"/>
          <w:szCs w:val="28"/>
        </w:rPr>
        <w:t>Ефимкина Арина</w:t>
      </w:r>
    </w:p>
    <w:p>
      <w:pPr>
        <w:pStyle w:val="style0"/>
        <w:spacing w:after="0" w:before="0" w:line="100" w:lineRule="atLeast"/>
        <w:ind w:hanging="0" w:left="-1086" w:right="0"/>
        <w:contextualSpacing w:val="false"/>
        <w:jc w:val="center"/>
      </w:pPr>
      <w:r>
        <w:rPr>
          <w:sz w:val="28"/>
          <w:szCs w:val="28"/>
        </w:rPr>
      </w:r>
    </w:p>
    <w:p>
      <w:pPr>
        <w:pStyle w:val="style0"/>
        <w:spacing w:after="0" w:before="0" w:line="100" w:lineRule="atLeast"/>
        <w:ind w:hanging="0" w:left="-1086" w:right="0"/>
        <w:contextualSpacing w:val="false"/>
        <w:jc w:val="center"/>
      </w:pPr>
      <w:r>
        <w:rPr>
          <w:sz w:val="28"/>
          <w:szCs w:val="28"/>
        </w:rPr>
      </w:r>
    </w:p>
    <w:p>
      <w:pPr>
        <w:pStyle w:val="style0"/>
        <w:spacing w:after="0" w:before="0" w:line="100" w:lineRule="atLeast"/>
        <w:ind w:hanging="0" w:left="-1086" w:right="0"/>
        <w:contextualSpacing w:val="false"/>
        <w:jc w:val="center"/>
      </w:pPr>
      <w:r>
        <w:rPr>
          <w:sz w:val="28"/>
          <w:szCs w:val="28"/>
        </w:rPr>
      </w:r>
    </w:p>
    <w:p>
      <w:pPr>
        <w:pStyle w:val="style0"/>
        <w:spacing w:after="0" w:before="0" w:line="100" w:lineRule="atLeast"/>
        <w:ind w:hanging="0" w:left="-1086" w:right="0"/>
        <w:contextualSpacing w:val="false"/>
        <w:jc w:val="center"/>
      </w:pPr>
      <w:r>
        <w:rPr>
          <w:sz w:val="28"/>
          <w:szCs w:val="28"/>
        </w:rPr>
      </w:r>
    </w:p>
    <w:p>
      <w:pPr>
        <w:pStyle w:val="style0"/>
        <w:spacing w:after="0" w:before="0" w:line="100" w:lineRule="atLeast"/>
        <w:ind w:hanging="0" w:left="-1086" w:right="0"/>
        <w:contextualSpacing w:val="false"/>
        <w:jc w:val="center"/>
      </w:pPr>
      <w:r>
        <w:rPr>
          <w:sz w:val="28"/>
          <w:szCs w:val="28"/>
        </w:rPr>
      </w:r>
    </w:p>
    <w:p>
      <w:pPr>
        <w:pStyle w:val="style0"/>
        <w:spacing w:after="0" w:before="0" w:line="100" w:lineRule="atLeast"/>
        <w:ind w:hanging="0" w:left="-1086" w:right="0"/>
        <w:contextualSpacing w:val="false"/>
        <w:jc w:val="center"/>
      </w:pPr>
      <w:r>
        <w:rPr>
          <w:sz w:val="28"/>
          <w:szCs w:val="28"/>
        </w:rPr>
      </w:r>
    </w:p>
    <w:p>
      <w:pPr>
        <w:pStyle w:val="style0"/>
        <w:spacing w:after="0" w:before="0" w:line="100" w:lineRule="atLeast"/>
        <w:ind w:hanging="0" w:left="-1086" w:right="0"/>
        <w:contextualSpacing w:val="false"/>
        <w:jc w:val="center"/>
      </w:pPr>
      <w:r>
        <w:rPr>
          <w:sz w:val="28"/>
          <w:szCs w:val="28"/>
        </w:rPr>
      </w:r>
    </w:p>
    <w:p>
      <w:pPr>
        <w:pStyle w:val="style0"/>
        <w:spacing w:after="0" w:before="0" w:line="100" w:lineRule="atLeast"/>
        <w:ind w:hanging="0" w:left="-1086" w:right="0"/>
        <w:contextualSpacing w:val="false"/>
        <w:jc w:val="center"/>
      </w:pPr>
      <w:r>
        <w:rPr>
          <w:sz w:val="28"/>
          <w:szCs w:val="28"/>
        </w:rPr>
      </w:r>
    </w:p>
    <w:p>
      <w:pPr>
        <w:pStyle w:val="style0"/>
        <w:spacing w:after="0" w:before="0" w:line="100" w:lineRule="atLeast"/>
        <w:ind w:hanging="0" w:left="-1086" w:right="0"/>
        <w:contextualSpacing w:val="false"/>
        <w:jc w:val="center"/>
      </w:pPr>
      <w:r>
        <w:rPr>
          <w:sz w:val="28"/>
          <w:szCs w:val="28"/>
        </w:rPr>
      </w:r>
    </w:p>
    <w:p>
      <w:pPr>
        <w:pStyle w:val="style0"/>
        <w:spacing w:after="0" w:before="0" w:line="100" w:lineRule="atLeast"/>
        <w:ind w:hanging="0" w:left="-1086" w:right="0"/>
        <w:contextualSpacing w:val="false"/>
        <w:jc w:val="center"/>
      </w:pPr>
      <w:r>
        <w:rPr>
          <w:sz w:val="28"/>
          <w:szCs w:val="28"/>
        </w:rPr>
      </w:r>
    </w:p>
    <w:p>
      <w:pPr>
        <w:pStyle w:val="style0"/>
        <w:spacing w:after="0" w:before="0" w:line="100" w:lineRule="atLeast"/>
        <w:ind w:hanging="0" w:left="-1086" w:right="0"/>
        <w:contextualSpacing w:val="false"/>
        <w:jc w:val="center"/>
      </w:pPr>
      <w:r>
        <w:rPr>
          <w:sz w:val="28"/>
          <w:szCs w:val="28"/>
        </w:rPr>
      </w:r>
    </w:p>
    <w:p>
      <w:pPr>
        <w:pStyle w:val="style0"/>
        <w:spacing w:after="0" w:before="0" w:line="100" w:lineRule="atLeast"/>
        <w:ind w:hanging="0" w:left="-1086" w:right="0"/>
        <w:contextualSpacing w:val="false"/>
        <w:jc w:val="center"/>
      </w:pPr>
      <w:r>
        <w:rPr>
          <w:sz w:val="28"/>
          <w:szCs w:val="28"/>
        </w:rPr>
      </w:r>
    </w:p>
    <w:p>
      <w:pPr>
        <w:pStyle w:val="style0"/>
        <w:spacing w:after="0" w:before="0" w:line="100" w:lineRule="atLeast"/>
        <w:ind w:hanging="0" w:left="-1086" w:right="0"/>
        <w:contextualSpacing w:val="false"/>
        <w:jc w:val="center"/>
      </w:pPr>
      <w:r>
        <w:rPr>
          <w:sz w:val="28"/>
          <w:szCs w:val="28"/>
        </w:rPr>
      </w:r>
    </w:p>
    <w:p>
      <w:pPr>
        <w:pStyle w:val="style0"/>
        <w:spacing w:after="0" w:before="0" w:line="100" w:lineRule="atLeast"/>
        <w:ind w:hanging="0" w:left="-1086" w:right="0"/>
        <w:contextualSpacing w:val="false"/>
        <w:jc w:val="center"/>
      </w:pPr>
      <w:r>
        <w:rPr>
          <w:rFonts w:ascii="Times New Roman" w:cs="Times New Roman" w:hAnsi="Times New Roman"/>
          <w:sz w:val="28"/>
          <w:szCs w:val="28"/>
        </w:rPr>
        <w:t>Саранск, 2012</w:t>
      </w:r>
    </w:p>
    <w:p>
      <w:pPr>
        <w:pStyle w:val="style0"/>
        <w:spacing w:after="0" w:before="0" w:line="100" w:lineRule="atLeast"/>
        <w:ind w:firstLine="567" w:left="0" w:right="0"/>
        <w:contextualSpacing w:val="false"/>
        <w:jc w:val="both"/>
      </w:pPr>
      <w:r>
        <w:rPr>
          <w:rFonts w:ascii="Times New Roman" w:cs="Times New Roman" w:hAnsi="Times New Roman"/>
          <w:sz w:val="24"/>
          <w:szCs w:val="24"/>
        </w:rPr>
        <w:t xml:space="preserve">Эне́ргия — скалярная физическая величина, являющаяся единой мерой различных форм движения материи и мерой перехода движения материи из одних форм в другие. </w:t>
      </w:r>
    </w:p>
    <w:p>
      <w:pPr>
        <w:pStyle w:val="style0"/>
        <w:spacing w:after="0" w:before="0" w:line="100" w:lineRule="atLeast"/>
        <w:ind w:firstLine="567" w:left="0" w:right="0"/>
        <w:contextualSpacing w:val="false"/>
        <w:jc w:val="both"/>
      </w:pPr>
      <w:bookmarkStart w:id="0" w:name="_GoBack"/>
      <w:bookmarkEnd w:id="0"/>
      <w:r>
        <w:rPr>
          <w:rFonts w:ascii="Times New Roman" w:cs="Times New Roman" w:hAnsi="Times New Roman"/>
          <w:sz w:val="24"/>
          <w:szCs w:val="24"/>
        </w:rPr>
        <w:t xml:space="preserve">Потенциальная энергия – энергия, которая зависти только от взаимного расположения тел или взаимного расположения частей одного тела. </w:t>
      </w:r>
      <w:r>
        <w:rPr>
          <w:rFonts w:ascii="Times New Roman" w:cs="Times New Roman" w:hAnsi="Times New Roman"/>
          <w:sz w:val="24"/>
          <w:szCs w:val="24"/>
          <w:vertAlign w:val="superscript"/>
        </w:rPr>
        <w:t>[1]</w:t>
      </w:r>
    </w:p>
    <w:p>
      <w:pPr>
        <w:pStyle w:val="style0"/>
        <w:spacing w:after="0" w:before="0" w:line="100" w:lineRule="atLeast"/>
        <w:ind w:firstLine="567" w:left="0" w:right="0"/>
        <w:contextualSpacing w:val="false"/>
        <w:jc w:val="both"/>
      </w:pPr>
      <w:r>
        <w:rPr>
          <w:rFonts w:ascii="Times New Roman" w:cs="Times New Roman" w:hAnsi="Times New Roman"/>
          <w:sz w:val="24"/>
          <w:szCs w:val="24"/>
        </w:rPr>
        <w:t>Корректное определение потенциальной энергии может быть дано только в поле сил, работа которых зависит только от начального и конечного положения тела, но не от траектории его перемещения. Такие силы называются консервативными.</w:t>
      </w:r>
    </w:p>
    <w:p>
      <w:pPr>
        <w:pStyle w:val="style0"/>
        <w:spacing w:after="0" w:before="0" w:line="100" w:lineRule="atLeast"/>
        <w:ind w:firstLine="567" w:left="0" w:right="0"/>
        <w:contextualSpacing w:val="false"/>
        <w:jc w:val="both"/>
      </w:pPr>
      <w:r>
        <w:rPr>
          <w:rFonts w:ascii="Times New Roman" w:cs="Times New Roman" w:hAnsi="Times New Roman"/>
          <w:sz w:val="24"/>
          <w:szCs w:val="24"/>
        </w:rPr>
        <w:t>Также потенциальная энергия является характеристикой взаимодействия нескольких тел или тела и поля.</w:t>
      </w:r>
    </w:p>
    <w:p>
      <w:pPr>
        <w:pStyle w:val="style0"/>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Fonts w:ascii="Times New Roman" w:cs="Times New Roman" w:hAnsi="Times New Roman"/>
          <w:sz w:val="24"/>
          <w:szCs w:val="24"/>
        </w:rPr>
        <w:t xml:space="preserve"> </w:t>
      </w:r>
      <w:r>
        <w:rPr>
          <w:rFonts w:ascii="Times New Roman" w:cs="Times New Roman" w:hAnsi="Times New Roman"/>
          <w:b/>
          <w:sz w:val="24"/>
          <w:szCs w:val="24"/>
        </w:rPr>
        <w:t xml:space="preserve">Потенциальная энергия взаимодействия тела с Землей. </w:t>
      </w:r>
    </w:p>
    <w:p>
      <w:pPr>
        <w:pStyle w:val="style0"/>
        <w:spacing w:after="0" w:before="0" w:line="100" w:lineRule="atLeast"/>
        <w:ind w:firstLine="567" w:left="0" w:right="0"/>
        <w:contextualSpacing w:val="false"/>
        <w:jc w:val="both"/>
      </w:pPr>
      <w:r>
        <w:rPr>
          <w:rFonts w:ascii="Times New Roman" w:cs="Times New Roman" w:hAnsi="Times New Roman"/>
          <w:sz w:val="24"/>
          <w:szCs w:val="24"/>
        </w:rPr>
        <w:t xml:space="preserve">Найдем работу, совершаемую силой тяжести </w:t>
      </w:r>
      <w:r>
        <w:rPr>
          <w:rFonts w:ascii="Times New Roman" w:cs="Times New Roman" w:hAnsi="Times New Roman"/>
          <w:sz w:val="24"/>
          <w:szCs w:val="24"/>
          <w:lang w:val="en-US"/>
        </w:rPr>
        <w:t>F</w:t>
      </w:r>
      <w:r>
        <w:rPr>
          <w:rFonts w:ascii="Times New Roman" w:cs="Times New Roman" w:hAnsi="Times New Roman"/>
          <w:sz w:val="24"/>
          <w:szCs w:val="24"/>
        </w:rPr>
        <w:t xml:space="preserve">т при перемещении тела массой </w:t>
      </w:r>
      <w:r>
        <w:rPr>
          <w:rFonts w:ascii="Times New Roman" w:cs="Times New Roman" w:hAnsi="Times New Roman"/>
          <w:sz w:val="24"/>
          <w:szCs w:val="24"/>
          <w:lang w:val="en-US"/>
        </w:rPr>
        <w:t>m</w:t>
      </w:r>
      <w:r>
        <w:rPr>
          <w:rFonts w:ascii="Times New Roman" w:cs="Times New Roman" w:hAnsi="Times New Roman"/>
          <w:sz w:val="24"/>
          <w:szCs w:val="24"/>
        </w:rPr>
        <w:t xml:space="preserve"> вертикально вниз с высоты </w:t>
      </w:r>
      <w:r>
        <w:rPr>
          <w:rFonts w:ascii="Times New Roman" w:cs="Times New Roman" w:hAnsi="Times New Roman"/>
          <w:sz w:val="24"/>
          <w:szCs w:val="24"/>
          <w:lang w:val="en-US"/>
        </w:rPr>
        <w:t>h</w:t>
      </w:r>
      <w:r>
        <w:rPr>
          <w:rFonts w:ascii="Times New Roman" w:cs="Times New Roman" w:hAnsi="Times New Roman"/>
          <w:sz w:val="24"/>
          <w:szCs w:val="24"/>
          <w:vertAlign w:val="subscript"/>
        </w:rPr>
        <w:t>1</w:t>
      </w:r>
      <w:r>
        <w:rPr>
          <w:rFonts w:ascii="Times New Roman" w:cs="Times New Roman" w:hAnsi="Times New Roman"/>
          <w:sz w:val="24"/>
          <w:szCs w:val="24"/>
        </w:rPr>
        <w:t xml:space="preserve"> над поверхностью </w:t>
      </w:r>
      <w:r>
        <w:rPr>
          <w:rFonts w:ascii="Times New Roman" w:cs="Times New Roman" w:hAnsi="Times New Roman"/>
          <w:sz w:val="24"/>
          <w:szCs w:val="24"/>
          <w:lang w:val="en-US"/>
        </w:rPr>
        <w:t>Земли до высоты h</w:t>
      </w:r>
      <w:r>
        <w:rPr>
          <w:rFonts w:ascii="Times New Roman" w:cs="Times New Roman" w:hAnsi="Times New Roman"/>
          <w:sz w:val="24"/>
          <w:szCs w:val="24"/>
          <w:vertAlign w:val="subscript"/>
          <w:lang w:val="en-US"/>
        </w:rPr>
        <w:t>2</w:t>
      </w:r>
      <w:r>
        <w:rPr>
          <w:rFonts w:ascii="Times New Roman" w:cs="Times New Roman" w:hAnsi="Times New Roman"/>
          <w:sz w:val="24"/>
          <w:szCs w:val="24"/>
          <w:lang w:val="en-US"/>
        </w:rPr>
        <w:t xml:space="preserve"> (рис. 1).</w:t>
      </w:r>
    </w:p>
    <w:p>
      <w:pPr>
        <w:pStyle w:val="style0"/>
        <w:spacing w:after="0" w:before="0" w:line="100" w:lineRule="atLeast"/>
        <w:ind w:firstLine="567" w:left="0" w:right="0"/>
        <w:contextualSpacing w:val="false"/>
        <w:jc w:val="both"/>
      </w:pPr>
      <w:r>
        <w:rPr/>
        <w:drawing>
          <wp:inline distB="0" distL="0" distR="0" distT="0">
            <wp:extent cx="561975" cy="154305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561975" cy="1543050"/>
                    </a:xfrm>
                    <a:prstGeom prst="rect">
                      <a:avLst/>
                    </a:prstGeom>
                    <a:noFill/>
                    <a:ln w="9525">
                      <a:noFill/>
                      <a:miter lim="800000"/>
                      <a:headEnd/>
                      <a:tailEnd/>
                    </a:ln>
                  </pic:spPr>
                </pic:pic>
              </a:graphicData>
            </a:graphic>
          </wp:inline>
        </w:drawing>
      </w:r>
    </w:p>
    <w:p>
      <w:pPr>
        <w:pStyle w:val="style0"/>
        <w:spacing w:after="0" w:before="0" w:line="100" w:lineRule="atLeast"/>
        <w:ind w:firstLine="567" w:left="0" w:right="0"/>
        <w:contextualSpacing w:val="false"/>
        <w:jc w:val="both"/>
      </w:pPr>
      <w:r>
        <w:rPr>
          <w:rFonts w:ascii="Times New Roman" w:cs="Times New Roman" w:hAnsi="Times New Roman"/>
          <w:sz w:val="24"/>
          <w:szCs w:val="24"/>
        </w:rPr>
        <w:t xml:space="preserve">   </w:t>
      </w:r>
      <w:r>
        <w:rPr>
          <w:rFonts w:ascii="Times New Roman" w:cs="Times New Roman" w:hAnsi="Times New Roman"/>
          <w:sz w:val="24"/>
          <w:szCs w:val="24"/>
        </w:rPr>
        <w:t>Рис.1.</w:t>
      </w:r>
    </w:p>
    <w:p>
      <w:pPr>
        <w:pStyle w:val="style0"/>
        <w:spacing w:after="0" w:before="0" w:line="100" w:lineRule="atLeast"/>
        <w:ind w:firstLine="567" w:left="0" w:right="0"/>
        <w:contextualSpacing w:val="false"/>
        <w:jc w:val="both"/>
      </w:pPr>
      <w:r>
        <w:rPr>
          <w:rFonts w:ascii="Times New Roman" w:cs="Times New Roman" w:hAnsi="Times New Roman"/>
          <w:sz w:val="24"/>
          <w:szCs w:val="24"/>
        </w:rPr>
        <w:t>Если разность h</w:t>
      </w:r>
      <w:r>
        <w:rPr>
          <w:rFonts w:ascii="Times New Roman" w:cs="Times New Roman" w:hAnsi="Times New Roman"/>
          <w:sz w:val="24"/>
          <w:szCs w:val="24"/>
          <w:vertAlign w:val="subscript"/>
        </w:rPr>
        <w:t>1</w:t>
      </w:r>
      <w:r>
        <w:rPr>
          <w:rFonts w:ascii="Times New Roman" w:cs="Times New Roman" w:hAnsi="Times New Roman"/>
          <w:sz w:val="24"/>
          <w:szCs w:val="24"/>
        </w:rPr>
        <w:t xml:space="preserve"> – h</w:t>
      </w:r>
      <w:r>
        <w:rPr>
          <w:rFonts w:ascii="Times New Roman" w:cs="Times New Roman" w:hAnsi="Times New Roman"/>
          <w:sz w:val="24"/>
          <w:szCs w:val="24"/>
          <w:vertAlign w:val="subscript"/>
        </w:rPr>
        <w:t>2</w:t>
      </w:r>
      <w:r>
        <w:rPr>
          <w:rFonts w:ascii="Times New Roman" w:cs="Times New Roman" w:hAnsi="Times New Roman"/>
          <w:sz w:val="24"/>
          <w:szCs w:val="24"/>
        </w:rPr>
        <w:t xml:space="preserve"> пренебрежимо мала по сравнению с расстоянием до центра Земли, то силу тяжести F</w:t>
      </w:r>
      <w:r>
        <w:rPr>
          <w:rFonts w:ascii="Times New Roman" w:cs="Times New Roman" w:hAnsi="Times New Roman"/>
          <w:sz w:val="24"/>
          <w:szCs w:val="24"/>
          <w:vertAlign w:val="subscript"/>
        </w:rPr>
        <w:t>т</w:t>
      </w:r>
      <w:r>
        <w:rPr>
          <w:rFonts w:ascii="Times New Roman" w:cs="Times New Roman" w:hAnsi="Times New Roman"/>
          <w:sz w:val="24"/>
          <w:szCs w:val="24"/>
        </w:rPr>
        <w:t xml:space="preserve"> во время движения тела можно считать постоянной и равной mg. </w:t>
      </w:r>
    </w:p>
    <w:p>
      <w:pPr>
        <w:pStyle w:val="style0"/>
        <w:spacing w:after="0" w:before="0" w:line="100" w:lineRule="atLeast"/>
        <w:ind w:firstLine="567" w:left="0" w:right="0"/>
        <w:contextualSpacing w:val="false"/>
        <w:jc w:val="both"/>
      </w:pPr>
      <w:r>
        <w:rPr>
          <w:rFonts w:ascii="Times New Roman" w:cs="Times New Roman" w:hAnsi="Times New Roman"/>
          <w:sz w:val="24"/>
          <w:szCs w:val="24"/>
        </w:rPr>
        <w:t>Так как перемещение совпадает по направлению с вектором силы тяжести, работа силы тяжести равна:</w:t>
      </w:r>
    </w:p>
    <w:p>
      <w:pPr>
        <w:pStyle w:val="style0"/>
        <w:tabs>
          <w:tab w:leader="none" w:pos="3119" w:val="left"/>
        </w:tabs>
        <w:spacing w:after="0" w:before="0" w:line="100" w:lineRule="atLeast"/>
        <w:ind w:firstLine="567" w:left="0" w:right="0"/>
        <w:contextualSpacing w:val="false"/>
        <w:jc w:val="both"/>
      </w:pPr>
      <w:r>
        <w:rPr>
          <w:rFonts w:ascii="Times New Roman" w:cs="Times New Roman" w:hAnsi="Times New Roman"/>
          <w:sz w:val="24"/>
          <w:szCs w:val="24"/>
        </w:rPr>
        <w:t xml:space="preserve">                                                  </w:t>
      </w:r>
      <w:r>
        <w:rPr/>
      </w:r>
      <w:r>
        <w:rPr>
          <w:rFonts w:ascii="Times New Roman" w:cs="Times New Roman" w:hAnsi="Times New Roman"/>
          <w:sz w:val="24"/>
          <w:szCs w:val="24"/>
        </w:rPr>
        <w:t>,                                                    (1)</w:t>
      </w:r>
    </w:p>
    <w:p>
      <w:pPr>
        <w:pStyle w:val="style0"/>
        <w:spacing w:after="0" w:before="0" w:line="100" w:lineRule="atLeast"/>
        <w:ind w:firstLine="567" w:left="0" w:right="0"/>
        <w:contextualSpacing w:val="false"/>
        <w:jc w:val="both"/>
      </w:pPr>
      <w:r>
        <w:rPr>
          <w:rFonts w:ascii="Times New Roman" w:cs="Times New Roman" w:hAnsi="Times New Roman"/>
          <w:sz w:val="24"/>
          <w:szCs w:val="24"/>
        </w:rPr>
        <w:t xml:space="preserve">Рассмотрим теперь движение тела по наклонной плоскости. При перемещении тела вниз по наклонной плоскости (рис. 2) сила тяжести Fт = m∙g совершает работу </w:t>
      </w:r>
    </w:p>
    <w:p>
      <w:pPr>
        <w:pStyle w:val="style0"/>
        <w:spacing w:after="0" w:before="0" w:line="100" w:lineRule="atLeast"/>
        <w:ind w:firstLine="567" w:left="0" w:right="0"/>
        <w:contextualSpacing w:val="false"/>
        <w:jc w:val="both"/>
      </w:pPr>
      <w:r>
        <w:rPr>
          <w:rFonts w:ascii="Times New Roman" w:cs="Times New Roman" w:hAnsi="Times New Roman"/>
          <w:sz w:val="24"/>
          <w:szCs w:val="24"/>
        </w:rPr>
        <w:t xml:space="preserve">                                                 </w:t>
      </w:r>
      <w:r>
        <w:rPr/>
      </w:r>
      <w:r>
        <w:rPr>
          <w:rFonts w:ascii="Times New Roman" w:cs="Times New Roman" w:hAnsi="Times New Roman"/>
          <w:sz w:val="24"/>
          <w:szCs w:val="24"/>
        </w:rPr>
        <w:t xml:space="preserve">                                           </w:t>
      </w:r>
      <w:r>
        <w:rPr>
          <w:rFonts w:ascii="Times New Roman" w:cs="Times New Roman" w:hAnsi="Times New Roman"/>
          <w:sz w:val="24"/>
          <w:szCs w:val="24"/>
        </w:rPr>
        <w:t>(2)</w:t>
      </w:r>
    </w:p>
    <w:p>
      <w:pPr>
        <w:pStyle w:val="style0"/>
        <w:spacing w:after="0" w:before="0" w:line="100" w:lineRule="atLeast"/>
        <w:ind w:firstLine="567" w:left="0" w:right="0"/>
        <w:contextualSpacing w:val="false"/>
        <w:jc w:val="both"/>
      </w:pPr>
      <w:r>
        <w:rPr>
          <w:rFonts w:ascii="Times New Roman" w:cs="Times New Roman" w:hAnsi="Times New Roman"/>
          <w:sz w:val="24"/>
          <w:szCs w:val="24"/>
        </w:rPr>
        <w:t>где h – высота наклонной плоскости, s – модуль перемещения, равный длине наклонной плоскости.</w:t>
      </w:r>
    </w:p>
    <w:p>
      <w:pPr>
        <w:pStyle w:val="style0"/>
        <w:spacing w:after="0" w:before="0" w:line="100" w:lineRule="atLeast"/>
        <w:ind w:firstLine="567" w:left="0" w:right="0"/>
        <w:contextualSpacing w:val="false"/>
        <w:jc w:val="both"/>
      </w:pPr>
      <w:r>
        <w:rPr/>
        <w:drawing>
          <wp:inline distB="0" distL="0" distR="0" distT="0">
            <wp:extent cx="2009775" cy="1257300"/>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3"/>
                    <a:srcRect/>
                    <a:stretch>
                      <a:fillRect/>
                    </a:stretch>
                  </pic:blipFill>
                  <pic:spPr bwMode="auto">
                    <a:xfrm>
                      <a:off x="0" y="0"/>
                      <a:ext cx="2009775" cy="1257300"/>
                    </a:xfrm>
                    <a:prstGeom prst="rect">
                      <a:avLst/>
                    </a:prstGeom>
                    <a:noFill/>
                    <a:ln w="9525">
                      <a:noFill/>
                      <a:miter lim="800000"/>
                      <a:headEnd/>
                      <a:tailEnd/>
                    </a:ln>
                  </pic:spPr>
                </pic:pic>
              </a:graphicData>
            </a:graphic>
          </wp:inline>
        </w:drawing>
      </w:r>
    </w:p>
    <w:p>
      <w:pPr>
        <w:pStyle w:val="style0"/>
        <w:spacing w:after="0" w:before="0" w:line="100" w:lineRule="atLeast"/>
        <w:ind w:firstLine="567" w:left="0" w:right="0"/>
        <w:contextualSpacing w:val="false"/>
        <w:jc w:val="both"/>
      </w:pPr>
      <w:r>
        <w:rPr>
          <w:rFonts w:ascii="Times New Roman" w:cs="Times New Roman" w:hAnsi="Times New Roman"/>
          <w:sz w:val="24"/>
          <w:szCs w:val="24"/>
          <w:lang w:val="en-US"/>
        </w:rPr>
        <w:t xml:space="preserve">                       </w:t>
      </w:r>
      <w:r>
        <w:rPr>
          <w:rFonts w:ascii="Times New Roman" w:cs="Times New Roman" w:hAnsi="Times New Roman"/>
          <w:sz w:val="24"/>
          <w:szCs w:val="24"/>
        </w:rPr>
        <w:t>Рис</w:t>
      </w:r>
      <w:r>
        <w:rPr>
          <w:rFonts w:ascii="Times New Roman" w:cs="Times New Roman" w:hAnsi="Times New Roman"/>
          <w:sz w:val="24"/>
          <w:szCs w:val="24"/>
          <w:lang w:val="en-US"/>
        </w:rPr>
        <w:t>.2.</w:t>
      </w:r>
    </w:p>
    <w:p>
      <w:pPr>
        <w:pStyle w:val="style0"/>
        <w:spacing w:after="0" w:before="0" w:line="100" w:lineRule="atLeast"/>
        <w:ind w:firstLine="567" w:left="0" w:right="0"/>
        <w:contextualSpacing w:val="false"/>
        <w:jc w:val="both"/>
      </w:pPr>
      <w:r>
        <w:rPr>
          <w:rFonts w:ascii="Times New Roman" w:cs="Times New Roman" w:hAnsi="Times New Roman"/>
          <w:sz w:val="24"/>
          <w:szCs w:val="24"/>
        </w:rPr>
        <w:t>Движение тела из точки В в точку С по любой траектории (рис. 3) можно мысленно представить состоящим из перемещений по участкам наклонных плоскостей с различными высотами h', h" и т. д. Работа А силы тяжести на всем пути из В в С равна сумме работ на отдельных участках пути:</w:t>
      </w:r>
    </w:p>
    <w:p>
      <w:pPr>
        <w:pStyle w:val="style0"/>
        <w:spacing w:after="0" w:before="0" w:line="100" w:lineRule="atLeast"/>
        <w:ind w:firstLine="567" w:left="0" w:right="0"/>
        <w:contextualSpacing w:val="false"/>
        <w:jc w:val="both"/>
      </w:pPr>
      <w:r>
        <w:rPr>
          <w:rFonts w:ascii="Times New Roman" w:cs="Times New Roman" w:hAnsi="Times New Roman"/>
          <w:sz w:val="24"/>
          <w:szCs w:val="24"/>
        </w:rPr>
        <w:t xml:space="preserve">                    </w:t>
      </w:r>
      <w:r>
        <w:rPr/>
      </w:r>
      <w:r>
        <w:rPr>
          <w:rFonts w:ascii="Times New Roman" w:cs="Times New Roman" w:hAnsi="Times New Roman"/>
          <w:sz w:val="24"/>
          <w:szCs w:val="24"/>
        </w:rPr>
        <w:t>,                 (3)</w:t>
      </w:r>
    </w:p>
    <w:p>
      <w:pPr>
        <w:pStyle w:val="style0"/>
        <w:spacing w:after="0" w:before="0" w:line="100" w:lineRule="atLeast"/>
        <w:ind w:firstLine="567" w:left="0" w:right="0"/>
        <w:contextualSpacing w:val="false"/>
        <w:jc w:val="both"/>
      </w:pPr>
      <w:r>
        <w:rPr>
          <w:rFonts w:ascii="Times New Roman" w:cs="Times New Roman" w:hAnsi="Times New Roman"/>
          <w:sz w:val="24"/>
          <w:szCs w:val="24"/>
        </w:rPr>
        <w:t>где h</w:t>
      </w:r>
      <w:r>
        <w:rPr>
          <w:rFonts w:ascii="Times New Roman" w:cs="Times New Roman" w:hAnsi="Times New Roman"/>
          <w:sz w:val="24"/>
          <w:szCs w:val="24"/>
          <w:vertAlign w:val="subscript"/>
        </w:rPr>
        <w:t>1</w:t>
      </w:r>
      <w:r>
        <w:rPr>
          <w:rFonts w:ascii="Times New Roman" w:cs="Times New Roman" w:hAnsi="Times New Roman"/>
          <w:sz w:val="24"/>
          <w:szCs w:val="24"/>
        </w:rPr>
        <w:t xml:space="preserve"> и h</w:t>
      </w:r>
      <w:r>
        <w:rPr>
          <w:rFonts w:ascii="Times New Roman" w:cs="Times New Roman" w:hAnsi="Times New Roman"/>
          <w:sz w:val="24"/>
          <w:szCs w:val="24"/>
          <w:vertAlign w:val="subscript"/>
        </w:rPr>
        <w:t>2</w:t>
      </w:r>
      <w:r>
        <w:rPr>
          <w:rFonts w:ascii="Times New Roman" w:cs="Times New Roman" w:hAnsi="Times New Roman"/>
          <w:sz w:val="24"/>
          <w:szCs w:val="24"/>
        </w:rPr>
        <w:t xml:space="preserve"> – высоты от поверхности Земли, на которых расположены соответственно точки В и С.</w:t>
      </w:r>
    </w:p>
    <w:p>
      <w:pPr>
        <w:pStyle w:val="style0"/>
        <w:spacing w:after="0" w:before="0" w:line="100" w:lineRule="atLeast"/>
        <w:ind w:firstLine="567" w:left="0" w:right="0"/>
        <w:contextualSpacing w:val="false"/>
        <w:jc w:val="both"/>
      </w:pPr>
      <w:r>
        <w:rPr/>
        <w:drawing>
          <wp:inline distB="0" distL="0" distR="0" distT="0">
            <wp:extent cx="2085975" cy="1723390"/>
            <wp:effectExtent b="0" l="0" r="0" t="0"/>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4"/>
                    <a:srcRect/>
                    <a:stretch>
                      <a:fillRect/>
                    </a:stretch>
                  </pic:blipFill>
                  <pic:spPr bwMode="auto">
                    <a:xfrm>
                      <a:off x="0" y="0"/>
                      <a:ext cx="2085975" cy="1723390"/>
                    </a:xfrm>
                    <a:prstGeom prst="rect">
                      <a:avLst/>
                    </a:prstGeom>
                    <a:noFill/>
                    <a:ln w="9525">
                      <a:noFill/>
                      <a:miter lim="800000"/>
                      <a:headEnd/>
                      <a:tailEnd/>
                    </a:ln>
                  </pic:spPr>
                </pic:pic>
              </a:graphicData>
            </a:graphic>
          </wp:inline>
        </w:drawing>
      </w:r>
    </w:p>
    <w:p>
      <w:pPr>
        <w:pStyle w:val="style0"/>
        <w:spacing w:after="0" w:before="0" w:line="100" w:lineRule="atLeast"/>
        <w:ind w:firstLine="567" w:left="0" w:right="0"/>
        <w:contextualSpacing w:val="false"/>
        <w:jc w:val="both"/>
      </w:pPr>
      <w:r>
        <w:rPr>
          <w:rFonts w:ascii="Times New Roman" w:cs="Times New Roman" w:hAnsi="Times New Roman"/>
          <w:sz w:val="24"/>
          <w:szCs w:val="24"/>
        </w:rPr>
        <w:t>Рис.3.</w:t>
      </w:r>
    </w:p>
    <w:p>
      <w:pPr>
        <w:pStyle w:val="style0"/>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Fonts w:ascii="Times New Roman" w:cs="Times New Roman" w:hAnsi="Times New Roman"/>
          <w:sz w:val="24"/>
          <w:szCs w:val="24"/>
        </w:rPr>
        <w:t xml:space="preserve">Равенство (3) показывает, что работа силы тяжести не зависит от траектории движения тела и всегда равна произведению модуля силы тяжести на разность высот в начальном и конечном положениях. </w:t>
      </w:r>
    </w:p>
    <w:p>
      <w:pPr>
        <w:pStyle w:val="style0"/>
        <w:spacing w:after="0" w:before="0" w:line="100" w:lineRule="atLeast"/>
        <w:ind w:firstLine="567" w:left="0" w:right="0"/>
        <w:contextualSpacing w:val="false"/>
        <w:jc w:val="both"/>
      </w:pPr>
      <w:r>
        <w:rPr>
          <w:rFonts w:ascii="Times New Roman" w:cs="Times New Roman" w:hAnsi="Times New Roman"/>
          <w:sz w:val="24"/>
          <w:szCs w:val="24"/>
        </w:rPr>
        <w:t xml:space="preserve">При движении вниз работа силы тяжести положительна, при движении вверх – отрицательна. Работа силы тяжести на замкнутой траектории равна нулю. </w:t>
      </w:r>
    </w:p>
    <w:p>
      <w:pPr>
        <w:pStyle w:val="style0"/>
        <w:spacing w:after="0" w:before="0" w:line="100" w:lineRule="atLeast"/>
        <w:ind w:firstLine="567" w:left="0" w:right="0"/>
        <w:contextualSpacing w:val="false"/>
        <w:jc w:val="both"/>
      </w:pPr>
      <w:r>
        <w:rPr>
          <w:rFonts w:ascii="Times New Roman" w:cs="Times New Roman" w:hAnsi="Times New Roman"/>
          <w:sz w:val="24"/>
          <w:szCs w:val="24"/>
        </w:rPr>
        <w:t xml:space="preserve"> </w:t>
      </w:r>
      <w:r>
        <w:rPr>
          <w:rFonts w:ascii="Times New Roman" w:cs="Times New Roman" w:hAnsi="Times New Roman"/>
          <w:sz w:val="24"/>
          <w:szCs w:val="24"/>
        </w:rPr>
        <w:t xml:space="preserve">Равенство (3) можно представить в таком виде: </w:t>
      </w:r>
    </w:p>
    <w:p>
      <w:pPr>
        <w:pStyle w:val="style0"/>
        <w:tabs>
          <w:tab w:leader="none" w:pos="3119" w:val="left"/>
          <w:tab w:leader="none" w:pos="8055" w:val="left"/>
        </w:tabs>
        <w:spacing w:after="0" w:before="0" w:line="100" w:lineRule="atLeast"/>
        <w:ind w:firstLine="567" w:left="0" w:right="0"/>
        <w:contextualSpacing w:val="false"/>
        <w:jc w:val="both"/>
      </w:pPr>
      <w:r>
        <w:rPr>
          <w:rFonts w:ascii="Times New Roman" w:cs="Times New Roman" w:hAnsi="Times New Roman"/>
          <w:sz w:val="24"/>
          <w:szCs w:val="24"/>
        </w:rPr>
        <w:t xml:space="preserve">                                                  </w:t>
      </w:r>
      <w:r>
        <w:rPr/>
      </w:r>
      <w:r>
        <w:rPr>
          <w:rFonts w:ascii="Times New Roman" w:cs="Times New Roman" w:hAnsi="Times New Roman"/>
          <w:sz w:val="24"/>
          <w:szCs w:val="24"/>
        </w:rPr>
        <w:tab/>
        <w:t xml:space="preserve">                (4)</w:t>
      </w:r>
    </w:p>
    <w:p>
      <w:pPr>
        <w:pStyle w:val="style0"/>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Fonts w:ascii="Times New Roman" w:cs="Times New Roman" w:hAnsi="Times New Roman"/>
          <w:i/>
          <w:sz w:val="24"/>
          <w:szCs w:val="24"/>
        </w:rPr>
        <w:t xml:space="preserve">Физическую величину, равную произведению массы тела на модуль ускорения свободного падения и на высоту, на которую поднято тело над поверхностью Земли, называют </w:t>
      </w:r>
      <w:r>
        <w:rPr>
          <w:rFonts w:ascii="Times New Roman" w:cs="Times New Roman" w:hAnsi="Times New Roman"/>
          <w:b/>
          <w:sz w:val="24"/>
          <w:szCs w:val="24"/>
        </w:rPr>
        <w:t>потенциальной энергией взаимодействия тела и Земли</w:t>
      </w:r>
      <w:r>
        <w:rPr>
          <w:rFonts w:ascii="Times New Roman" w:cs="Times New Roman" w:hAnsi="Times New Roman"/>
          <w:sz w:val="24"/>
          <w:szCs w:val="24"/>
        </w:rPr>
        <w:t>.</w:t>
      </w:r>
    </w:p>
    <w:p>
      <w:pPr>
        <w:pStyle w:val="style0"/>
        <w:spacing w:after="0" w:before="0" w:line="100" w:lineRule="atLeast"/>
        <w:ind w:firstLine="567" w:left="0" w:right="0"/>
        <w:contextualSpacing w:val="false"/>
        <w:jc w:val="both"/>
      </w:pPr>
      <w:r>
        <w:rPr>
          <w:rFonts w:ascii="Times New Roman" w:cs="Times New Roman" w:hAnsi="Times New Roman"/>
          <w:sz w:val="24"/>
          <w:szCs w:val="24"/>
        </w:rPr>
        <w:t xml:space="preserve"> </w:t>
      </w:r>
      <w:r>
        <w:rPr>
          <w:rFonts w:ascii="Times New Roman" w:cs="Times New Roman" w:hAnsi="Times New Roman"/>
          <w:sz w:val="24"/>
          <w:szCs w:val="24"/>
        </w:rPr>
        <w:t>Работа силы тяжести при перемещении тела массой т из точки, расположенной на высоте h</w:t>
      </w:r>
      <w:r>
        <w:rPr>
          <w:rFonts w:ascii="Times New Roman" w:cs="Times New Roman" w:hAnsi="Times New Roman"/>
          <w:sz w:val="24"/>
          <w:szCs w:val="24"/>
          <w:vertAlign w:val="subscript"/>
        </w:rPr>
        <w:t>2</w:t>
      </w:r>
      <w:r>
        <w:rPr>
          <w:rFonts w:ascii="Times New Roman" w:cs="Times New Roman" w:hAnsi="Times New Roman"/>
          <w:sz w:val="24"/>
          <w:szCs w:val="24"/>
        </w:rPr>
        <w:t>, в точку, расположенную на высоте h</w:t>
      </w:r>
      <w:r>
        <w:rPr>
          <w:rFonts w:ascii="Times New Roman" w:cs="Times New Roman" w:hAnsi="Times New Roman"/>
          <w:sz w:val="24"/>
          <w:szCs w:val="24"/>
          <w:vertAlign w:val="subscript"/>
        </w:rPr>
        <w:t>1</w:t>
      </w:r>
      <w:r>
        <w:rPr>
          <w:rFonts w:ascii="Times New Roman" w:cs="Times New Roman" w:hAnsi="Times New Roman"/>
          <w:sz w:val="24"/>
          <w:szCs w:val="24"/>
        </w:rPr>
        <w:t xml:space="preserve"> от поверхности Земли, по любой траектории равна изменению потенциальной энергии взаимодействия тела и Земли, взятому с противоположным знаком:</w:t>
      </w:r>
    </w:p>
    <w:p>
      <w:pPr>
        <w:pStyle w:val="style0"/>
        <w:tabs>
          <w:tab w:leader="none" w:pos="7635" w:val="left"/>
        </w:tabs>
        <w:spacing w:after="0" w:before="0" w:line="100" w:lineRule="atLeast"/>
        <w:ind w:firstLine="567" w:left="0" w:right="0"/>
        <w:contextualSpacing w:val="false"/>
        <w:jc w:val="both"/>
      </w:pPr>
      <w:r>
        <w:rPr>
          <w:rFonts w:ascii="Times New Roman" w:cs="Times New Roman" w:hAnsi="Times New Roman"/>
          <w:sz w:val="24"/>
          <w:szCs w:val="24"/>
        </w:rPr>
        <w:t xml:space="preserve">                                                   </w:t>
      </w:r>
      <w:r>
        <w:rPr/>
      </w:r>
      <w:r>
        <w:rPr>
          <w:rFonts w:ascii="Times New Roman" w:cs="Times New Roman" w:hAnsi="Times New Roman"/>
          <w:sz w:val="24"/>
          <w:szCs w:val="24"/>
        </w:rPr>
        <w:t xml:space="preserve">     </w:t>
      </w:r>
      <w:r>
        <w:rPr>
          <w:rFonts w:ascii="Times New Roman" w:cs="Times New Roman" w:hAnsi="Times New Roman"/>
          <w:sz w:val="24"/>
          <w:szCs w:val="24"/>
        </w:rPr>
        <w:tab/>
        <w:t xml:space="preserve">                       (5)</w:t>
      </w:r>
    </w:p>
    <w:p>
      <w:pPr>
        <w:pStyle w:val="style0"/>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Fonts w:ascii="Times New Roman" w:cs="Times New Roman" w:hAnsi="Times New Roman"/>
          <w:sz w:val="24"/>
          <w:szCs w:val="24"/>
        </w:rPr>
        <w:t xml:space="preserve"> </w:t>
      </w:r>
      <w:r>
        <w:rPr>
          <w:rFonts w:ascii="Times New Roman" w:cs="Times New Roman" w:hAnsi="Times New Roman"/>
          <w:sz w:val="24"/>
          <w:szCs w:val="24"/>
        </w:rPr>
        <w:t>Потенциальная энергия обозначается буквой Е</w:t>
      </w:r>
      <w:r>
        <w:rPr>
          <w:rFonts w:ascii="Times New Roman" w:cs="Times New Roman" w:hAnsi="Times New Roman"/>
          <w:sz w:val="24"/>
          <w:szCs w:val="24"/>
          <w:vertAlign w:val="subscript"/>
        </w:rPr>
        <w:t>р</w:t>
      </w:r>
      <w:r>
        <w:rPr>
          <w:rFonts w:ascii="Times New Roman" w:cs="Times New Roman" w:hAnsi="Times New Roman"/>
          <w:sz w:val="24"/>
          <w:szCs w:val="24"/>
        </w:rPr>
        <w:t xml:space="preserve">. </w:t>
      </w:r>
    </w:p>
    <w:p>
      <w:pPr>
        <w:pStyle w:val="style0"/>
        <w:spacing w:after="0" w:before="0" w:line="100" w:lineRule="atLeast"/>
        <w:ind w:firstLine="567" w:left="0" w:right="0"/>
        <w:contextualSpacing w:val="false"/>
        <w:jc w:val="both"/>
      </w:pPr>
      <w:r>
        <w:rPr>
          <w:rFonts w:ascii="Times New Roman" w:cs="Times New Roman" w:hAnsi="Times New Roman"/>
          <w:sz w:val="24"/>
          <w:szCs w:val="24"/>
        </w:rPr>
        <w:t xml:space="preserve">Значение потенциальной энергии тела, поднятого над Землей, зависит от выбора нулевого уровня, т. е. высоты, на которой потенциальная энергия принимается равной нулю. Обычно принимают, что потенциальная энергия тела на поверхности Земли равна нулю. </w:t>
      </w:r>
    </w:p>
    <w:p>
      <w:pPr>
        <w:pStyle w:val="style0"/>
        <w:spacing w:after="0" w:before="0" w:line="100" w:lineRule="atLeast"/>
        <w:ind w:firstLine="567" w:left="0" w:right="0"/>
        <w:contextualSpacing w:val="false"/>
        <w:jc w:val="both"/>
      </w:pPr>
      <w:r>
        <w:rPr>
          <w:rFonts w:ascii="Times New Roman" w:cs="Times New Roman" w:hAnsi="Times New Roman"/>
          <w:sz w:val="24"/>
          <w:szCs w:val="24"/>
        </w:rPr>
        <w:t>При таком выборе нулевого уровня потенциальная энергия Е</w:t>
      </w:r>
      <w:r>
        <w:rPr>
          <w:rFonts w:ascii="Times New Roman" w:cs="Times New Roman" w:hAnsi="Times New Roman"/>
          <w:sz w:val="24"/>
          <w:szCs w:val="24"/>
          <w:vertAlign w:val="subscript"/>
        </w:rPr>
        <w:t>р</w:t>
      </w:r>
      <w:r>
        <w:rPr>
          <w:rFonts w:ascii="Times New Roman" w:cs="Times New Roman" w:hAnsi="Times New Roman"/>
          <w:sz w:val="24"/>
          <w:szCs w:val="24"/>
        </w:rPr>
        <w:t xml:space="preserve"> тела, находящегося на высоте h над поверхностью Земли, равна произведению массы m тела на модуль ускорения свободного падения g и расстояние h его от поверхности Земли</w:t>
      </w:r>
      <w:r>
        <w:rPr>
          <w:rFonts w:ascii="Times New Roman" w:cs="Times New Roman" w:hAnsi="Times New Roman"/>
          <w:sz w:val="24"/>
          <w:szCs w:val="24"/>
          <w:vertAlign w:val="superscript"/>
        </w:rPr>
        <w:t>[3]</w:t>
      </w:r>
      <w:r>
        <w:rPr>
          <w:rFonts w:ascii="Times New Roman" w:cs="Times New Roman" w:hAnsi="Times New Roman"/>
          <w:sz w:val="24"/>
          <w:szCs w:val="24"/>
        </w:rPr>
        <w:t xml:space="preserve">: </w:t>
      </w:r>
    </w:p>
    <w:p>
      <w:pPr>
        <w:pStyle w:val="style0"/>
        <w:tabs>
          <w:tab w:leader="none" w:pos="3119" w:val="left"/>
          <w:tab w:leader="none" w:pos="9354" w:val="right"/>
        </w:tabs>
        <w:spacing w:after="0" w:before="0" w:line="100" w:lineRule="atLeast"/>
        <w:ind w:firstLine="567" w:left="0" w:right="0"/>
        <w:contextualSpacing w:val="false"/>
        <w:jc w:val="both"/>
      </w:pPr>
      <w:r>
        <w:rPr>
          <w:rFonts w:ascii="Times New Roman" w:cs="Times New Roman" w:hAnsi="Times New Roman"/>
          <w:sz w:val="24"/>
          <w:szCs w:val="24"/>
        </w:rPr>
        <w:t xml:space="preserve">                                                   </w:t>
      </w:r>
      <w:r>
        <w:rPr/>
      </w:r>
      <w:r>
        <w:rPr>
          <w:rFonts w:ascii="Times New Roman" w:cs="Times New Roman" w:hAnsi="Times New Roman"/>
          <w:sz w:val="24"/>
          <w:szCs w:val="24"/>
        </w:rPr>
        <w:tab/>
        <w:t xml:space="preserve">      (6)</w:t>
      </w:r>
    </w:p>
    <w:p>
      <w:pPr>
        <w:pStyle w:val="style0"/>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Fonts w:ascii="Times New Roman" w:cs="Times New Roman" w:hAnsi="Times New Roman"/>
          <w:b/>
          <w:sz w:val="24"/>
          <w:szCs w:val="24"/>
        </w:rPr>
        <w:t xml:space="preserve">Потенциальная энергия гравитационного взаимодействия </w:t>
      </w:r>
    </w:p>
    <w:p>
      <w:pPr>
        <w:pStyle w:val="style0"/>
        <w:spacing w:after="0" w:before="0" w:line="100" w:lineRule="atLeast"/>
        <w:ind w:firstLine="567" w:left="0" w:right="0"/>
        <w:contextualSpacing w:val="false"/>
        <w:jc w:val="both"/>
      </w:pPr>
      <w:r>
        <w:rPr>
          <w:rFonts w:ascii="Times New Roman" w:cs="Times New Roman" w:hAnsi="Times New Roman"/>
          <w:sz w:val="24"/>
          <w:szCs w:val="24"/>
        </w:rPr>
        <w:t xml:space="preserve">Потенциальная энергия гравитационного взаимодействия системы двух материальных точек с массами т и М, находящихся на расстоянии r одна от другой, равна </w:t>
      </w:r>
    </w:p>
    <w:p>
      <w:pPr>
        <w:pStyle w:val="style0"/>
        <w:tabs>
          <w:tab w:leader="none" w:pos="3119" w:val="left"/>
          <w:tab w:leader="none" w:pos="9354" w:val="right"/>
        </w:tabs>
        <w:spacing w:after="0" w:before="0" w:line="100" w:lineRule="atLeast"/>
        <w:ind w:firstLine="567" w:left="0" w:right="0"/>
        <w:contextualSpacing w:val="false"/>
        <w:jc w:val="both"/>
      </w:pPr>
      <w:r>
        <w:rPr>
          <w:rFonts w:ascii="Times New Roman" w:cs="Times New Roman" w:hAnsi="Times New Roman"/>
          <w:sz w:val="24"/>
          <w:szCs w:val="24"/>
        </w:rPr>
        <w:t xml:space="preserve">                                                       </w:t>
      </w:r>
      <w:r>
        <w:rPr/>
      </w:r>
      <w:r>
        <w:rPr>
          <w:rFonts w:ascii="Times New Roman" w:cs="Times New Roman" w:hAnsi="Times New Roman"/>
          <w:sz w:val="24"/>
          <w:szCs w:val="24"/>
        </w:rPr>
        <w:tab/>
        <w:t xml:space="preserve"> (7)</w:t>
      </w:r>
    </w:p>
    <w:p>
      <w:pPr>
        <w:pStyle w:val="style0"/>
        <w:tabs>
          <w:tab w:leader="none" w:pos="3119" w:val="left"/>
        </w:tabs>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Fonts w:ascii="Times New Roman" w:cs="Times New Roman" w:hAnsi="Times New Roman"/>
          <w:sz w:val="24"/>
          <w:szCs w:val="24"/>
        </w:rPr>
        <w:t xml:space="preserve"> </w:t>
      </w:r>
      <w:r>
        <w:rPr>
          <w:rFonts w:ascii="Times New Roman" w:cs="Times New Roman" w:hAnsi="Times New Roman"/>
          <w:sz w:val="24"/>
          <w:szCs w:val="24"/>
        </w:rPr>
        <w:t>где G – гравитационная постоянная, а нуль отсчета потенциальной энергии (Е</w:t>
      </w:r>
      <w:r>
        <w:rPr>
          <w:rFonts w:ascii="Times New Roman" w:cs="Times New Roman" w:hAnsi="Times New Roman"/>
          <w:sz w:val="24"/>
          <w:szCs w:val="24"/>
          <w:vertAlign w:val="subscript"/>
        </w:rPr>
        <w:t>p</w:t>
      </w:r>
      <w:r>
        <w:rPr>
          <w:rFonts w:ascii="Times New Roman" w:cs="Times New Roman" w:hAnsi="Times New Roman"/>
          <w:sz w:val="24"/>
          <w:szCs w:val="24"/>
        </w:rPr>
        <w:t xml:space="preserve"> = 0) принят при r = ∞. Потенциальная энергия гравитационного взаимодействия тела массой </w:t>
      </w:r>
      <w:r>
        <w:rPr>
          <w:rFonts w:ascii="Times New Roman" w:cs="Times New Roman" w:hAnsi="Times New Roman"/>
          <w:sz w:val="24"/>
          <w:szCs w:val="24"/>
          <w:lang w:val="en-US"/>
        </w:rPr>
        <w:t>m</w:t>
      </w:r>
      <w:r>
        <w:rPr>
          <w:rFonts w:ascii="Times New Roman" w:cs="Times New Roman" w:hAnsi="Times New Roman"/>
          <w:sz w:val="24"/>
          <w:szCs w:val="24"/>
        </w:rPr>
        <w:t xml:space="preserve"> с Землей, где h – высота тела над поверхностью Земли, М</w:t>
      </w:r>
      <w:r>
        <w:rPr>
          <w:rFonts w:ascii="Times New Roman" w:cs="Times New Roman" w:hAnsi="Times New Roman"/>
          <w:sz w:val="24"/>
          <w:szCs w:val="24"/>
          <w:vertAlign w:val="subscript"/>
        </w:rPr>
        <w:t>3</w:t>
      </w:r>
      <w:r>
        <w:rPr>
          <w:rFonts w:ascii="Times New Roman" w:cs="Times New Roman" w:hAnsi="Times New Roman"/>
          <w:sz w:val="24"/>
          <w:szCs w:val="24"/>
        </w:rPr>
        <w:t xml:space="preserve"> – масса Земли, R</w:t>
      </w:r>
      <w:r>
        <w:rPr>
          <w:rFonts w:ascii="Times New Roman" w:cs="Times New Roman" w:hAnsi="Times New Roman"/>
          <w:sz w:val="24"/>
          <w:szCs w:val="24"/>
          <w:vertAlign w:val="subscript"/>
        </w:rPr>
        <w:t>3</w:t>
      </w:r>
      <w:r>
        <w:rPr>
          <w:rFonts w:ascii="Times New Roman" w:cs="Times New Roman" w:hAnsi="Times New Roman"/>
          <w:sz w:val="24"/>
          <w:szCs w:val="24"/>
        </w:rPr>
        <w:t xml:space="preserve"> – радиус Земли, а нуль отсчета потенциальной энергии выбран при h = 0. </w:t>
      </w:r>
    </w:p>
    <w:p>
      <w:pPr>
        <w:pStyle w:val="style0"/>
        <w:tabs>
          <w:tab w:leader="none" w:pos="3119" w:val="left"/>
        </w:tabs>
        <w:spacing w:after="0" w:before="0" w:line="100" w:lineRule="atLeast"/>
        <w:ind w:firstLine="567" w:left="0" w:right="0"/>
        <w:contextualSpacing w:val="false"/>
        <w:jc w:val="both"/>
      </w:pPr>
      <w:r>
        <w:rPr>
          <w:rFonts w:ascii="Times New Roman" w:cs="Times New Roman" w:hAnsi="Times New Roman"/>
          <w:sz w:val="24"/>
          <w:szCs w:val="24"/>
        </w:rPr>
        <w:t xml:space="preserve">                                             </w:t>
      </w:r>
      <w:r>
        <w:rPr/>
        <w:drawing>
          <wp:inline distB="0" distL="0" distR="0" distT="0">
            <wp:extent cx="1333500" cy="447675"/>
            <wp:effectExtent b="0" l="0" r="0" t="0"/>
            <wp:docPr desc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 name="Picture"/>
                    <pic:cNvPicPr>
                      <a:picLocks noChangeArrowheads="1" noChangeAspect="1"/>
                    </pic:cNvPicPr>
                  </pic:nvPicPr>
                  <pic:blipFill>
                    <a:blip r:embed="rId5"/>
                    <a:srcRect/>
                    <a:stretch>
                      <a:fillRect/>
                    </a:stretch>
                  </pic:blipFill>
                  <pic:spPr bwMode="auto">
                    <a:xfrm>
                      <a:off x="0" y="0"/>
                      <a:ext cx="1333500" cy="447675"/>
                    </a:xfrm>
                    <a:prstGeom prst="rect">
                      <a:avLst/>
                    </a:prstGeom>
                    <a:noFill/>
                    <a:ln w="9525">
                      <a:noFill/>
                      <a:miter lim="800000"/>
                      <a:headEnd/>
                      <a:tailEnd/>
                    </a:ln>
                  </pic:spPr>
                </pic:pic>
              </a:graphicData>
            </a:graphic>
          </wp:inline>
        </w:drawing>
      </w:r>
      <w:r>
        <w:rPr>
          <w:rFonts w:ascii="Times New Roman" w:cs="Times New Roman" w:hAnsi="Times New Roman"/>
          <w:sz w:val="24"/>
          <w:szCs w:val="24"/>
        </w:rPr>
        <w:t xml:space="preserve">                                                             </w:t>
      </w:r>
      <w:r>
        <w:rPr>
          <w:rFonts w:ascii="Times New Roman" w:cs="Times New Roman" w:hAnsi="Times New Roman"/>
          <w:sz w:val="24"/>
          <w:szCs w:val="24"/>
        </w:rPr>
        <w:t xml:space="preserve">(8) </w:t>
      </w:r>
    </w:p>
    <w:p>
      <w:pPr>
        <w:pStyle w:val="style0"/>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Fonts w:ascii="Times New Roman" w:cs="Times New Roman" w:hAnsi="Times New Roman"/>
          <w:sz w:val="24"/>
          <w:szCs w:val="24"/>
        </w:rPr>
        <w:t xml:space="preserve">При том же условии выбора нуля отсчета потенциальная энергия гравитационного взаимодействия тела массой т с Землей для малых высот h (h « R3) равна </w:t>
      </w:r>
    </w:p>
    <w:p>
      <w:pPr>
        <w:pStyle w:val="style0"/>
        <w:tabs>
          <w:tab w:leader="none" w:pos="3119" w:val="left"/>
        </w:tabs>
        <w:spacing w:after="0" w:before="0" w:line="100" w:lineRule="atLeast"/>
        <w:ind w:firstLine="567" w:left="0" w:right="0"/>
        <w:contextualSpacing w:val="false"/>
        <w:jc w:val="both"/>
      </w:pPr>
      <w:r>
        <w:rPr>
          <w:rFonts w:ascii="Times New Roman" w:cs="Times New Roman" w:hAnsi="Times New Roman"/>
          <w:sz w:val="24"/>
          <w:szCs w:val="24"/>
        </w:rPr>
        <w:t xml:space="preserve">                                            </w:t>
      </w:r>
      <w:r>
        <w:rPr/>
      </w:r>
      <w:r>
        <w:rPr>
          <w:rFonts w:ascii="Times New Roman" w:cs="Times New Roman" w:hAnsi="Times New Roman"/>
          <w:sz w:val="24"/>
          <w:szCs w:val="24"/>
          <w:vertAlign w:val="superscript"/>
        </w:rPr>
        <w:t>,</w:t>
      </w:r>
    </w:p>
    <w:p>
      <w:pPr>
        <w:pStyle w:val="style0"/>
        <w:spacing w:after="0" w:before="0" w:line="100" w:lineRule="atLeast"/>
        <w:ind w:firstLine="567" w:left="0" w:right="0"/>
        <w:contextualSpacing w:val="false"/>
        <w:jc w:val="both"/>
      </w:pPr>
      <w:r>
        <w:rPr>
          <w:rFonts w:ascii="Times New Roman" w:cs="Times New Roman" w:hAnsi="Times New Roman"/>
          <w:sz w:val="24"/>
          <w:szCs w:val="24"/>
        </w:rPr>
        <w:t xml:space="preserve"> </w:t>
      </w:r>
      <w:r>
        <w:rPr>
          <w:rFonts w:ascii="Times New Roman" w:cs="Times New Roman" w:hAnsi="Times New Roman"/>
          <w:sz w:val="24"/>
          <w:szCs w:val="24"/>
        </w:rPr>
        <w:t>где  –</w:t>
      </w:r>
      <w:r>
        <w:rPr/>
      </w:r>
      <w:r>
        <w:rPr>
          <w:rFonts w:ascii="Times New Roman" w:cs="Times New Roman" w:hAnsi="Times New Roman"/>
          <w:sz w:val="24"/>
          <w:szCs w:val="24"/>
        </w:rPr>
        <w:t xml:space="preserve">модуль ускорения свободного падения вблизи поверхности Земли. </w:t>
      </w:r>
    </w:p>
    <w:p>
      <w:pPr>
        <w:pStyle w:val="style0"/>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Fonts w:ascii="Times New Roman" w:cs="Times New Roman" w:hAnsi="Times New Roman"/>
          <w:sz w:val="24"/>
          <w:szCs w:val="24"/>
        </w:rPr>
        <w:t xml:space="preserve"> </w:t>
      </w:r>
      <w:r>
        <w:rPr>
          <w:rFonts w:ascii="Times New Roman" w:cs="Times New Roman" w:hAnsi="Times New Roman"/>
          <w:b/>
          <w:sz w:val="24"/>
          <w:szCs w:val="24"/>
        </w:rPr>
        <w:t xml:space="preserve">Потенциальная энергия упруго деформированного тела </w:t>
      </w:r>
    </w:p>
    <w:p>
      <w:pPr>
        <w:pStyle w:val="style0"/>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Fonts w:ascii="Times New Roman" w:cs="Times New Roman" w:hAnsi="Times New Roman"/>
          <w:sz w:val="24"/>
          <w:szCs w:val="24"/>
        </w:rPr>
        <w:t xml:space="preserve"> </w:t>
      </w:r>
      <w:r>
        <w:rPr>
          <w:rFonts w:ascii="Times New Roman" w:cs="Times New Roman" w:hAnsi="Times New Roman"/>
          <w:sz w:val="24"/>
          <w:szCs w:val="24"/>
        </w:rPr>
        <w:t>Вычислим работу, совершаемую силой упругости при изменении деформации (удлинения) пружины от некоторого начального значения x</w:t>
      </w:r>
      <w:r>
        <w:rPr>
          <w:rFonts w:ascii="Times New Roman" w:cs="Times New Roman" w:hAnsi="Times New Roman"/>
          <w:sz w:val="24"/>
          <w:szCs w:val="24"/>
          <w:vertAlign w:val="subscript"/>
        </w:rPr>
        <w:t>1</w:t>
      </w:r>
      <w:r>
        <w:rPr>
          <w:rFonts w:ascii="Times New Roman" w:cs="Times New Roman" w:hAnsi="Times New Roman"/>
          <w:sz w:val="24"/>
          <w:szCs w:val="24"/>
        </w:rPr>
        <w:t xml:space="preserve"> до конечного значения x</w:t>
      </w:r>
      <w:r>
        <w:rPr>
          <w:rFonts w:ascii="Times New Roman" w:cs="Times New Roman" w:hAnsi="Times New Roman"/>
          <w:sz w:val="24"/>
          <w:szCs w:val="24"/>
          <w:vertAlign w:val="subscript"/>
        </w:rPr>
        <w:t>2</w:t>
      </w:r>
      <w:r>
        <w:rPr>
          <w:rFonts w:ascii="Times New Roman" w:cs="Times New Roman" w:hAnsi="Times New Roman"/>
          <w:sz w:val="24"/>
          <w:szCs w:val="24"/>
        </w:rPr>
        <w:t xml:space="preserve"> (рис. 4, б, в). </w:t>
      </w:r>
    </w:p>
    <w:p>
      <w:pPr>
        <w:pStyle w:val="style0"/>
        <w:spacing w:after="0" w:before="0" w:line="100" w:lineRule="atLeast"/>
        <w:ind w:firstLine="567" w:left="0" w:right="0"/>
        <w:contextualSpacing w:val="false"/>
        <w:jc w:val="both"/>
      </w:pPr>
      <w:r>
        <w:rPr/>
        <w:drawing>
          <wp:inline distB="0" distL="0" distR="0" distT="0">
            <wp:extent cx="3343275" cy="2343150"/>
            <wp:effectExtent b="0" l="0" r="0" t="0"/>
            <wp:docPr desc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 name="Picture"/>
                    <pic:cNvPicPr>
                      <a:picLocks noChangeArrowheads="1" noChangeAspect="1"/>
                    </pic:cNvPicPr>
                  </pic:nvPicPr>
                  <pic:blipFill>
                    <a:blip r:embed="rId6"/>
                    <a:srcRect/>
                    <a:stretch>
                      <a:fillRect/>
                    </a:stretch>
                  </pic:blipFill>
                  <pic:spPr bwMode="auto">
                    <a:xfrm>
                      <a:off x="0" y="0"/>
                      <a:ext cx="3343275" cy="2343150"/>
                    </a:xfrm>
                    <a:prstGeom prst="rect">
                      <a:avLst/>
                    </a:prstGeom>
                    <a:noFill/>
                    <a:ln w="9525">
                      <a:noFill/>
                      <a:miter lim="800000"/>
                      <a:headEnd/>
                      <a:tailEnd/>
                    </a:ln>
                  </pic:spPr>
                </pic:pic>
              </a:graphicData>
            </a:graphic>
          </wp:inline>
        </w:drawing>
      </w:r>
    </w:p>
    <w:p>
      <w:pPr>
        <w:pStyle w:val="style0"/>
        <w:spacing w:after="0" w:before="0" w:line="100" w:lineRule="atLeast"/>
        <w:ind w:firstLine="567" w:left="0" w:right="0"/>
        <w:contextualSpacing w:val="false"/>
        <w:jc w:val="both"/>
      </w:pPr>
      <w:r>
        <w:rPr>
          <w:rFonts w:ascii="Times New Roman" w:cs="Times New Roman" w:hAnsi="Times New Roman"/>
          <w:sz w:val="24"/>
          <w:szCs w:val="24"/>
        </w:rPr>
        <w:t xml:space="preserve">                                              </w:t>
      </w:r>
      <w:r>
        <w:rPr>
          <w:rFonts w:ascii="Times New Roman" w:cs="Times New Roman" w:hAnsi="Times New Roman"/>
          <w:sz w:val="24"/>
          <w:szCs w:val="24"/>
        </w:rPr>
        <w:t xml:space="preserve">Рис. 4. </w:t>
      </w:r>
    </w:p>
    <w:p>
      <w:pPr>
        <w:pStyle w:val="style0"/>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Fonts w:ascii="Times New Roman" w:cs="Times New Roman" w:hAnsi="Times New Roman"/>
          <w:sz w:val="24"/>
          <w:szCs w:val="24"/>
        </w:rPr>
        <w:t xml:space="preserve"> </w:t>
      </w:r>
      <w:r>
        <w:rPr>
          <w:rFonts w:ascii="Times New Roman" w:cs="Times New Roman" w:hAnsi="Times New Roman"/>
          <w:sz w:val="24"/>
          <w:szCs w:val="24"/>
        </w:rPr>
        <w:t xml:space="preserve">Сила упругости изменяется в процессе деформации пружины. Для нахождения работы силы упругости можно взять среднее значение модуля силы (т. к. сила упругости линейно зависит от x) и умножить на модуль перемещения: </w:t>
      </w:r>
    </w:p>
    <w:p>
      <w:pPr>
        <w:pStyle w:val="style0"/>
        <w:tabs>
          <w:tab w:leader="none" w:pos="3119" w:val="left"/>
        </w:tabs>
        <w:spacing w:after="0" w:before="0" w:line="100" w:lineRule="atLeast"/>
        <w:ind w:firstLine="567" w:left="0" w:right="0"/>
        <w:contextualSpacing w:val="false"/>
        <w:jc w:val="both"/>
      </w:pPr>
      <w:r>
        <w:rPr>
          <w:rFonts w:ascii="Times New Roman" w:cs="Times New Roman" w:hAnsi="Times New Roman"/>
          <w:sz w:val="24"/>
          <w:szCs w:val="24"/>
        </w:rPr>
        <w:t xml:space="preserve">                                           </w:t>
      </w:r>
      <w:r>
        <w:rPr/>
        <w:drawing>
          <wp:inline distB="0" distL="0" distR="0" distT="0">
            <wp:extent cx="1314450" cy="266700"/>
            <wp:effectExtent b="0" l="0" r="0" t="0"/>
            <wp:docPr desc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 name="Picture"/>
                    <pic:cNvPicPr>
                      <a:picLocks noChangeArrowheads="1" noChangeAspect="1"/>
                    </pic:cNvPicPr>
                  </pic:nvPicPr>
                  <pic:blipFill>
                    <a:blip r:embed="rId7"/>
                    <a:srcRect/>
                    <a:stretch>
                      <a:fillRect/>
                    </a:stretch>
                  </pic:blipFill>
                  <pic:spPr bwMode="auto">
                    <a:xfrm>
                      <a:off x="0" y="0"/>
                      <a:ext cx="1314450" cy="266700"/>
                    </a:xfrm>
                    <a:prstGeom prst="rect">
                      <a:avLst/>
                    </a:prstGeom>
                    <a:noFill/>
                    <a:ln w="9525">
                      <a:noFill/>
                      <a:miter lim="800000"/>
                      <a:headEnd/>
                      <a:tailEnd/>
                    </a:ln>
                  </pic:spPr>
                </pic:pic>
              </a:graphicData>
            </a:graphic>
          </wp:inline>
        </w:drawing>
      </w:r>
      <w:r>
        <w:rPr>
          <w:rFonts w:ascii="Times New Roman" w:cs="Times New Roman" w:hAnsi="Times New Roman"/>
          <w:sz w:val="24"/>
          <w:szCs w:val="24"/>
        </w:rPr>
        <w:t xml:space="preserve">                                                              </w:t>
      </w:r>
      <w:r>
        <w:rPr>
          <w:rFonts w:ascii="Times New Roman" w:cs="Times New Roman" w:hAnsi="Times New Roman"/>
          <w:sz w:val="24"/>
          <w:szCs w:val="24"/>
        </w:rPr>
        <w:t>(9)</w:t>
      </w:r>
    </w:p>
    <w:p>
      <w:pPr>
        <w:pStyle w:val="style0"/>
        <w:tabs>
          <w:tab w:leader="none" w:pos="3119" w:val="left"/>
        </w:tabs>
        <w:spacing w:after="0" w:before="0" w:line="100" w:lineRule="atLeast"/>
        <w:ind w:firstLine="567" w:left="0" w:right="0"/>
        <w:contextualSpacing w:val="false"/>
        <w:jc w:val="both"/>
      </w:pPr>
      <w:r>
        <w:rPr>
          <w:rFonts w:ascii="Times New Roman" w:cs="Times New Roman" w:hAnsi="Times New Roman"/>
          <w:sz w:val="24"/>
          <w:szCs w:val="24"/>
        </w:rPr>
        <w:t xml:space="preserve">где </w:t>
      </w:r>
      <w:r>
        <w:rPr/>
        <w:drawing>
          <wp:inline distB="0" distL="0" distR="0" distT="0">
            <wp:extent cx="1190625" cy="400050"/>
            <wp:effectExtent b="0" l="0" r="0" t="0"/>
            <wp:docPr desc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 name="Picture"/>
                    <pic:cNvPicPr>
                      <a:picLocks noChangeArrowheads="1" noChangeAspect="1"/>
                    </pic:cNvPicPr>
                  </pic:nvPicPr>
                  <pic:blipFill>
                    <a:blip r:embed="rId8"/>
                    <a:srcRect/>
                    <a:stretch>
                      <a:fillRect/>
                    </a:stretch>
                  </pic:blipFill>
                  <pic:spPr bwMode="auto">
                    <a:xfrm>
                      <a:off x="0" y="0"/>
                      <a:ext cx="1190625" cy="400050"/>
                    </a:xfrm>
                    <a:prstGeom prst="rect">
                      <a:avLst/>
                    </a:prstGeom>
                    <a:noFill/>
                    <a:ln w="9525">
                      <a:noFill/>
                      <a:miter lim="800000"/>
                      <a:headEnd/>
                      <a:tailEnd/>
                    </a:ln>
                  </pic:spPr>
                </pic:pic>
              </a:graphicData>
            </a:graphic>
          </wp:inline>
        </w:drawing>
      </w:r>
    </w:p>
    <w:p>
      <w:pPr>
        <w:pStyle w:val="style0"/>
        <w:tabs>
          <w:tab w:leader="none" w:pos="3119" w:val="left"/>
        </w:tabs>
        <w:spacing w:after="0" w:before="0" w:line="100" w:lineRule="atLeast"/>
        <w:ind w:firstLine="567" w:left="0" w:right="0"/>
        <w:contextualSpacing w:val="false"/>
        <w:jc w:val="both"/>
      </w:pPr>
      <w:r>
        <w:rPr>
          <w:rFonts w:ascii="Times New Roman" w:cs="Times New Roman" w:hAnsi="Times New Roman"/>
          <w:sz w:val="24"/>
          <w:szCs w:val="24"/>
        </w:rPr>
        <w:t xml:space="preserve">Отсюда </w:t>
      </w:r>
    </w:p>
    <w:p>
      <w:pPr>
        <w:pStyle w:val="style0"/>
        <w:tabs>
          <w:tab w:leader="none" w:pos="3119" w:val="left"/>
        </w:tabs>
        <w:spacing w:after="0" w:before="0" w:line="100" w:lineRule="atLeast"/>
        <w:ind w:firstLine="567" w:left="0" w:right="0"/>
        <w:contextualSpacing w:val="false"/>
        <w:jc w:val="both"/>
      </w:pPr>
      <w:r>
        <w:rPr>
          <w:rFonts w:ascii="Times New Roman" w:cs="Times New Roman" w:hAnsi="Times New Roman"/>
          <w:sz w:val="24"/>
          <w:szCs w:val="24"/>
        </w:rPr>
        <w:t xml:space="preserve">                                           </w:t>
      </w:r>
      <w:r>
        <w:rPr/>
        <w:drawing>
          <wp:inline distB="0" distL="0" distR="0" distT="0">
            <wp:extent cx="2257425" cy="428625"/>
            <wp:effectExtent b="0" l="0" r="0" t="0"/>
            <wp:docPr desc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 name="Picture"/>
                    <pic:cNvPicPr>
                      <a:picLocks noChangeArrowheads="1" noChangeAspect="1"/>
                    </pic:cNvPicPr>
                  </pic:nvPicPr>
                  <pic:blipFill>
                    <a:blip r:embed="rId9"/>
                    <a:srcRect/>
                    <a:stretch>
                      <a:fillRect/>
                    </a:stretch>
                  </pic:blipFill>
                  <pic:spPr bwMode="auto">
                    <a:xfrm>
                      <a:off x="0" y="0"/>
                      <a:ext cx="2257425" cy="428625"/>
                    </a:xfrm>
                    <a:prstGeom prst="rect">
                      <a:avLst/>
                    </a:prstGeom>
                    <a:noFill/>
                    <a:ln w="9525">
                      <a:noFill/>
                      <a:miter lim="800000"/>
                      <a:headEnd/>
                      <a:tailEnd/>
                    </a:ln>
                  </pic:spPr>
                </pic:pic>
              </a:graphicData>
            </a:graphic>
          </wp:inline>
        </w:drawing>
      </w:r>
    </w:p>
    <w:p>
      <w:pPr>
        <w:pStyle w:val="style0"/>
        <w:tabs>
          <w:tab w:leader="none" w:pos="3119" w:val="left"/>
        </w:tabs>
        <w:spacing w:after="0" w:before="0" w:line="100" w:lineRule="atLeast"/>
        <w:ind w:firstLine="567" w:left="0" w:right="0"/>
        <w:contextualSpacing w:val="false"/>
        <w:jc w:val="both"/>
      </w:pPr>
      <w:r>
        <w:rPr>
          <w:rFonts w:ascii="Times New Roman" w:cs="Times New Roman" w:hAnsi="Times New Roman"/>
          <w:sz w:val="24"/>
          <w:szCs w:val="24"/>
        </w:rPr>
        <w:t>или</w:t>
      </w:r>
    </w:p>
    <w:p>
      <w:pPr>
        <w:pStyle w:val="style0"/>
        <w:tabs>
          <w:tab w:leader="none" w:pos="3119" w:val="left"/>
        </w:tabs>
        <w:spacing w:after="0" w:before="0" w:line="100" w:lineRule="atLeast"/>
        <w:ind w:firstLine="567" w:left="0" w:right="0"/>
        <w:contextualSpacing w:val="false"/>
        <w:jc w:val="both"/>
      </w:pPr>
      <w:r>
        <w:rPr>
          <w:rFonts w:ascii="Times New Roman" w:cs="Times New Roman" w:hAnsi="Times New Roman"/>
          <w:sz w:val="24"/>
          <w:szCs w:val="24"/>
        </w:rPr>
        <w:t xml:space="preserve">                                                  </w:t>
      </w:r>
      <w:r>
        <w:rPr/>
        <w:drawing>
          <wp:inline distB="0" distL="0" distR="0" distT="0">
            <wp:extent cx="1409700" cy="495300"/>
            <wp:effectExtent b="0" l="0" r="0" t="0"/>
            <wp:docPr desc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 name="Picture"/>
                    <pic:cNvPicPr>
                      <a:picLocks noChangeArrowheads="1" noChangeAspect="1"/>
                    </pic:cNvPicPr>
                  </pic:nvPicPr>
                  <pic:blipFill>
                    <a:blip r:embed="rId10"/>
                    <a:srcRect/>
                    <a:stretch>
                      <a:fillRect/>
                    </a:stretch>
                  </pic:blipFill>
                  <pic:spPr bwMode="auto">
                    <a:xfrm>
                      <a:off x="0" y="0"/>
                      <a:ext cx="1409700" cy="495300"/>
                    </a:xfrm>
                    <a:prstGeom prst="rect">
                      <a:avLst/>
                    </a:prstGeom>
                    <a:noFill/>
                    <a:ln w="9525">
                      <a:noFill/>
                      <a:miter lim="800000"/>
                      <a:headEnd/>
                      <a:tailEnd/>
                    </a:ln>
                  </pic:spPr>
                </pic:pic>
              </a:graphicData>
            </a:graphic>
          </wp:inline>
        </w:drawing>
      </w:r>
      <w:r>
        <w:rPr>
          <w:rFonts w:ascii="Times New Roman" w:cs="Times New Roman" w:hAnsi="Times New Roman"/>
          <w:sz w:val="24"/>
          <w:szCs w:val="24"/>
        </w:rPr>
        <w:t xml:space="preserve">                                                    </w:t>
      </w:r>
      <w:r>
        <w:rPr>
          <w:rFonts w:ascii="Times New Roman" w:cs="Times New Roman" w:hAnsi="Times New Roman"/>
          <w:sz w:val="24"/>
          <w:szCs w:val="24"/>
        </w:rPr>
        <w:t>(10)</w:t>
      </w:r>
    </w:p>
    <w:p>
      <w:pPr>
        <w:pStyle w:val="style0"/>
        <w:spacing w:after="0" w:before="0" w:line="100" w:lineRule="atLeast"/>
        <w:ind w:firstLine="567" w:left="0" w:right="0"/>
        <w:contextualSpacing w:val="false"/>
        <w:jc w:val="both"/>
      </w:pPr>
      <w:r>
        <w:rPr>
          <w:rFonts w:ascii="Times New Roman" w:cs="Times New Roman" w:hAnsi="Times New Roman"/>
          <w:i/>
          <w:sz w:val="24"/>
          <w:szCs w:val="24"/>
        </w:rPr>
        <w:t>Физическая величина, равная половине произведения жесткости тела на квадрат его деформации, называется</w:t>
      </w:r>
      <w:r>
        <w:rPr>
          <w:rFonts w:ascii="Times New Roman" w:cs="Times New Roman" w:hAnsi="Times New Roman"/>
          <w:sz w:val="24"/>
          <w:szCs w:val="24"/>
        </w:rPr>
        <w:t xml:space="preserve"> </w:t>
      </w:r>
      <w:r>
        <w:rPr>
          <w:rFonts w:ascii="Times New Roman" w:cs="Times New Roman" w:hAnsi="Times New Roman"/>
          <w:b/>
          <w:sz w:val="24"/>
          <w:szCs w:val="24"/>
        </w:rPr>
        <w:t>потенциальной энергией упруго деформированного тела</w:t>
      </w:r>
      <w:r>
        <w:rPr>
          <w:rFonts w:ascii="Times New Roman" w:cs="Times New Roman" w:hAnsi="Times New Roman"/>
          <w:sz w:val="24"/>
          <w:szCs w:val="24"/>
          <w:vertAlign w:val="superscript"/>
        </w:rPr>
        <w:t>[3</w:t>
      </w:r>
      <w:r>
        <w:rPr>
          <w:rFonts w:ascii="Times New Roman" w:cs="Times New Roman" w:hAnsi="Times New Roman"/>
          <w:b/>
          <w:sz w:val="24"/>
          <w:szCs w:val="24"/>
          <w:vertAlign w:val="superscript"/>
        </w:rPr>
        <w:t>]</w:t>
      </w:r>
      <w:r>
        <w:rPr>
          <w:rFonts w:ascii="Times New Roman" w:cs="Times New Roman" w:hAnsi="Times New Roman"/>
          <w:sz w:val="24"/>
          <w:szCs w:val="24"/>
        </w:rPr>
        <w:t xml:space="preserve">: </w:t>
      </w:r>
    </w:p>
    <w:p>
      <w:pPr>
        <w:pStyle w:val="style0"/>
        <w:tabs>
          <w:tab w:leader="none" w:pos="3119" w:val="left"/>
        </w:tabs>
        <w:spacing w:after="0" w:before="0" w:line="100" w:lineRule="atLeast"/>
        <w:ind w:firstLine="567" w:left="0" w:right="0"/>
        <w:contextualSpacing w:val="false"/>
        <w:jc w:val="both"/>
      </w:pPr>
      <w:r>
        <w:rPr>
          <w:rFonts w:ascii="Times New Roman" w:cs="Times New Roman" w:hAnsi="Times New Roman"/>
          <w:sz w:val="24"/>
          <w:szCs w:val="24"/>
        </w:rPr>
        <w:t xml:space="preserve">                                                   </w:t>
      </w:r>
      <w:r>
        <w:rPr/>
        <w:drawing>
          <wp:inline distB="0" distL="0" distR="0" distT="0">
            <wp:extent cx="742950" cy="428625"/>
            <wp:effectExtent b="0" l="0" r="0" t="0"/>
            <wp:docPr desc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 name="Picture"/>
                    <pic:cNvPicPr>
                      <a:picLocks noChangeArrowheads="1" noChangeAspect="1"/>
                    </pic:cNvPicPr>
                  </pic:nvPicPr>
                  <pic:blipFill>
                    <a:blip r:embed="rId11"/>
                    <a:srcRect/>
                    <a:stretch>
                      <a:fillRect/>
                    </a:stretch>
                  </pic:blipFill>
                  <pic:spPr bwMode="auto">
                    <a:xfrm>
                      <a:off x="0" y="0"/>
                      <a:ext cx="742950" cy="428625"/>
                    </a:xfrm>
                    <a:prstGeom prst="rect">
                      <a:avLst/>
                    </a:prstGeom>
                    <a:noFill/>
                    <a:ln w="9525">
                      <a:noFill/>
                      <a:miter lim="800000"/>
                      <a:headEnd/>
                      <a:tailEnd/>
                    </a:ln>
                  </pic:spPr>
                </pic:pic>
              </a:graphicData>
            </a:graphic>
          </wp:inline>
        </w:drawing>
      </w:r>
      <w:r>
        <w:rPr>
          <w:rFonts w:ascii="Times New Roman" w:cs="Times New Roman" w:hAnsi="Times New Roman"/>
          <w:sz w:val="24"/>
          <w:szCs w:val="24"/>
        </w:rPr>
        <w:t xml:space="preserve">                                                                     </w:t>
      </w:r>
      <w:r>
        <w:rPr>
          <w:rFonts w:ascii="Times New Roman" w:cs="Times New Roman" w:hAnsi="Times New Roman"/>
          <w:sz w:val="24"/>
          <w:szCs w:val="24"/>
        </w:rPr>
        <w:t>(11)</w:t>
      </w:r>
    </w:p>
    <w:p>
      <w:pPr>
        <w:pStyle w:val="style0"/>
        <w:tabs>
          <w:tab w:leader="none" w:pos="3119" w:val="left"/>
        </w:tabs>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Fonts w:ascii="Times New Roman" w:cs="Times New Roman" w:hAnsi="Times New Roman"/>
          <w:sz w:val="24"/>
          <w:szCs w:val="24"/>
        </w:rPr>
        <w:t xml:space="preserve"> </w:t>
      </w:r>
      <w:r>
        <w:rPr>
          <w:rFonts w:ascii="Times New Roman" w:cs="Times New Roman" w:hAnsi="Times New Roman"/>
          <w:sz w:val="24"/>
          <w:szCs w:val="24"/>
        </w:rPr>
        <w:t xml:space="preserve">Из формул (10) и (11) следует, что работа силы упругости равна изменению потенциальной энергии упруго деформированного тела, взятому с противоположным знаком: </w:t>
      </w:r>
    </w:p>
    <w:p>
      <w:pPr>
        <w:pStyle w:val="style0"/>
        <w:spacing w:after="0" w:before="0" w:line="100" w:lineRule="atLeast"/>
        <w:ind w:firstLine="567" w:left="0" w:right="0"/>
        <w:contextualSpacing w:val="false"/>
        <w:jc w:val="both"/>
      </w:pPr>
      <w:r>
        <w:rPr>
          <w:rFonts w:ascii="Times New Roman" w:cs="Times New Roman" w:hAnsi="Times New Roman"/>
          <w:sz w:val="24"/>
          <w:szCs w:val="24"/>
        </w:rPr>
        <w:t xml:space="preserve">                                                </w:t>
      </w:r>
      <w:r>
        <w:rPr/>
      </w:r>
      <w:r>
        <w:rPr>
          <w:rFonts w:ascii="Times New Roman" w:cs="Times New Roman" w:hAnsi="Times New Roman"/>
          <w:sz w:val="24"/>
          <w:szCs w:val="24"/>
        </w:rPr>
        <w:t xml:space="preserve">                                                              </w:t>
      </w:r>
      <w:r>
        <w:rPr>
          <w:rFonts w:ascii="Times New Roman" w:cs="Times New Roman" w:hAnsi="Times New Roman"/>
          <w:sz w:val="24"/>
          <w:szCs w:val="24"/>
        </w:rPr>
        <w:t>(12)</w:t>
      </w:r>
    </w:p>
    <w:p>
      <w:pPr>
        <w:pStyle w:val="style0"/>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Fonts w:ascii="Times New Roman" w:cs="Times New Roman" w:hAnsi="Times New Roman"/>
          <w:sz w:val="24"/>
          <w:szCs w:val="24"/>
        </w:rPr>
        <w:t xml:space="preserve"> </w:t>
      </w:r>
      <w:r>
        <w:rPr>
          <w:rFonts w:ascii="Times New Roman" w:cs="Times New Roman" w:hAnsi="Times New Roman"/>
          <w:sz w:val="24"/>
          <w:szCs w:val="24"/>
        </w:rPr>
        <w:t>Если x</w:t>
      </w:r>
      <w:r>
        <w:rPr>
          <w:rFonts w:ascii="Times New Roman" w:cs="Times New Roman" w:hAnsi="Times New Roman"/>
          <w:sz w:val="24"/>
          <w:szCs w:val="24"/>
          <w:vertAlign w:val="subscript"/>
        </w:rPr>
        <w:t>2</w:t>
      </w:r>
      <w:r>
        <w:rPr>
          <w:rFonts w:ascii="Times New Roman" w:cs="Times New Roman" w:hAnsi="Times New Roman"/>
          <w:sz w:val="24"/>
          <w:szCs w:val="24"/>
        </w:rPr>
        <w:t xml:space="preserve"> = 0 и x</w:t>
      </w:r>
      <w:r>
        <w:rPr>
          <w:rFonts w:ascii="Times New Roman" w:cs="Times New Roman" w:hAnsi="Times New Roman"/>
          <w:sz w:val="24"/>
          <w:szCs w:val="24"/>
          <w:vertAlign w:val="subscript"/>
        </w:rPr>
        <w:t>1</w:t>
      </w:r>
      <w:r>
        <w:rPr>
          <w:rFonts w:ascii="Times New Roman" w:cs="Times New Roman" w:hAnsi="Times New Roman"/>
          <w:sz w:val="24"/>
          <w:szCs w:val="24"/>
        </w:rPr>
        <w:t xml:space="preserve"> = х, то, как видно из формул (10) и (11), </w:t>
      </w:r>
    </w:p>
    <w:p>
      <w:pPr>
        <w:pStyle w:val="style0"/>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Fonts w:ascii="Times New Roman" w:cs="Times New Roman" w:hAnsi="Times New Roman"/>
          <w:sz w:val="24"/>
          <w:szCs w:val="24"/>
        </w:rPr>
        <w:t xml:space="preserve">                                                                  </w:t>
      </w:r>
      <w:r>
        <w:rPr/>
      </w:r>
    </w:p>
    <w:p>
      <w:pPr>
        <w:pStyle w:val="style0"/>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Fonts w:ascii="Times New Roman" w:cs="Times New Roman" w:hAnsi="Times New Roman"/>
          <w:sz w:val="24"/>
          <w:szCs w:val="24"/>
        </w:rPr>
        <w:t xml:space="preserve"> </w:t>
      </w:r>
      <w:r>
        <w:rPr>
          <w:rFonts w:ascii="Times New Roman" w:cs="Times New Roman" w:hAnsi="Times New Roman"/>
          <w:sz w:val="24"/>
          <w:szCs w:val="24"/>
        </w:rPr>
        <w:t xml:space="preserve">Тогда физический смысл потенциальной энергии деформированного тела: </w:t>
      </w:r>
    </w:p>
    <w:p>
      <w:pPr>
        <w:pStyle w:val="style0"/>
        <w:spacing w:after="0" w:before="0" w:line="100" w:lineRule="atLeast"/>
        <w:ind w:firstLine="567" w:left="0" w:right="0"/>
        <w:contextualSpacing w:val="false"/>
        <w:jc w:val="both"/>
      </w:pPr>
      <w:r>
        <w:rPr>
          <w:rFonts w:ascii="Times New Roman" w:cs="Times New Roman" w:hAnsi="Times New Roman"/>
          <w:sz w:val="24"/>
          <w:szCs w:val="24"/>
        </w:rPr>
        <w:t>потенциальная энергия упруго деформированного тела равна работе, которую совершает сила упругости при переходе тела в состояние, в котором деформация равна нулю.</w:t>
      </w:r>
    </w:p>
    <w:p>
      <w:pPr>
        <w:pStyle w:val="style0"/>
        <w:spacing w:after="0" w:before="0" w:line="100" w:lineRule="atLeast"/>
        <w:ind w:firstLine="567" w:left="0" w:right="0"/>
        <w:contextualSpacing w:val="false"/>
        <w:jc w:val="both"/>
      </w:pPr>
      <w:r>
        <w:rPr>
          <w:rFonts w:ascii="Times New Roman" w:cs="Times New Roman" w:hAnsi="Times New Roman"/>
          <w:sz w:val="24"/>
          <w:szCs w:val="24"/>
        </w:rPr>
        <w:t>Основной физический смысл имеет не само значение потенциальной энергии, а её изменение.</w:t>
      </w:r>
      <w:r>
        <w:rPr>
          <w:rFonts w:ascii="Times New Roman" w:cs="Times New Roman" w:hAnsi="Times New Roman"/>
          <w:sz w:val="24"/>
          <w:szCs w:val="24"/>
          <w:vertAlign w:val="superscript"/>
        </w:rPr>
        <w:t>[2]</w:t>
      </w:r>
    </w:p>
    <w:p>
      <w:pPr>
        <w:pStyle w:val="style0"/>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
    </w:p>
    <w:p>
      <w:pPr>
        <w:pStyle w:val="style0"/>
        <w:spacing w:after="0" w:before="0" w:line="100" w:lineRule="atLeast"/>
        <w:ind w:firstLine="567" w:left="0" w:right="0"/>
        <w:contextualSpacing w:val="false"/>
        <w:jc w:val="both"/>
      </w:pPr>
      <w:r>
        <w:rPr>
          <w:rFonts w:ascii="Times New Roman" w:cs="Times New Roman" w:hAnsi="Times New Roman"/>
          <w:b/>
          <w:sz w:val="24"/>
          <w:szCs w:val="24"/>
        </w:rPr>
        <w:t>Библиографический список</w:t>
      </w:r>
    </w:p>
    <w:p>
      <w:pPr>
        <w:pStyle w:val="style0"/>
        <w:spacing w:after="0" w:before="0" w:line="100" w:lineRule="atLeast"/>
        <w:ind w:firstLine="567" w:left="0" w:right="0"/>
        <w:contextualSpacing w:val="false"/>
        <w:jc w:val="both"/>
      </w:pPr>
      <w:r>
        <w:rPr>
          <w:rFonts w:ascii="Times New Roman" w:cs="Times New Roman" w:hAnsi="Times New Roman"/>
          <w:sz w:val="24"/>
          <w:szCs w:val="24"/>
        </w:rPr>
        <w:t xml:space="preserve">1. Физика. 10 класс : учеб. Для общеобразоват. Учреждений и шк. с углубл. изучением физики : профил. Уровень/ [О.Ф. Кабардин, В.А. Орлов, Э.Е. Эвенчик и др.]; под ред. А. А. Пинского, О.Ф. Кабардина; Рос. акад. Наук, Рос. акад. образования, изд-во «Просвещение». – 12-е изд. – М. : Просвещение, 2010. – 431 с. : ил. – (Академический школьный учебник). – </w:t>
      </w:r>
      <w:r>
        <w:rPr>
          <w:rFonts w:ascii="Times New Roman" w:cs="Times New Roman" w:hAnsi="Times New Roman"/>
          <w:sz w:val="24"/>
          <w:szCs w:val="24"/>
          <w:lang w:val="en-US"/>
        </w:rPr>
        <w:t>ISBN</w:t>
      </w:r>
      <w:r>
        <w:rPr>
          <w:rFonts w:ascii="Times New Roman" w:cs="Times New Roman" w:hAnsi="Times New Roman"/>
          <w:sz w:val="24"/>
          <w:szCs w:val="24"/>
        </w:rPr>
        <w:t xml:space="preserve"> 978-5-09-022778-0.   </w:t>
      </w:r>
    </w:p>
    <w:p>
      <w:pPr>
        <w:pStyle w:val="style0"/>
        <w:spacing w:after="0" w:before="0" w:line="100" w:lineRule="atLeast"/>
        <w:ind w:firstLine="567" w:left="0" w:right="0"/>
        <w:contextualSpacing w:val="false"/>
        <w:jc w:val="both"/>
      </w:pPr>
      <w:r>
        <w:rPr>
          <w:rFonts w:ascii="Times New Roman" w:cs="Times New Roman" w:hAnsi="Times New Roman"/>
          <w:sz w:val="24"/>
          <w:szCs w:val="24"/>
        </w:rPr>
        <w:t>2. Ландау, Л. Д., Лифшиц, Е. М. Теоретическая физика — Издание 5-е, стереотипное. — М.: Физматлит, 2004. — Т. I. Механика. — 224 с. — ISBN 5-9221-0055-6.</w:t>
      </w:r>
    </w:p>
    <w:p>
      <w:pPr>
        <w:pStyle w:val="style0"/>
        <w:spacing w:after="0" w:before="0" w:line="100" w:lineRule="atLeast"/>
        <w:ind w:firstLine="567" w:left="0" w:right="0"/>
        <w:contextualSpacing w:val="false"/>
        <w:jc w:val="both"/>
      </w:pPr>
      <w:r>
        <w:rPr>
          <w:rFonts w:ascii="Times New Roman" w:cs="Times New Roman" w:hAnsi="Times New Roman"/>
          <w:sz w:val="24"/>
          <w:szCs w:val="24"/>
        </w:rPr>
        <w:t>3. http://www.alsak.ru/content/view/200/151/1/1/</w:t>
      </w:r>
    </w:p>
    <w:p>
      <w:pPr>
        <w:pStyle w:val="style0"/>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Fonts w:ascii="Times New Roman" w:cs="Times New Roman" w:hAnsi="Times New Roman"/>
          <w:sz w:val="24"/>
          <w:szCs w:val="24"/>
        </w:rPr>
      </w:r>
    </w:p>
    <w:p>
      <w:pPr>
        <w:pStyle w:val="style0"/>
        <w:spacing w:after="0" w:before="0" w:line="100" w:lineRule="atLeast"/>
        <w:ind w:firstLine="567" w:left="0" w:right="0"/>
        <w:contextualSpacing w:val="false"/>
        <w:jc w:val="both"/>
      </w:pPr>
      <w:r>
        <w:rPr/>
      </w:r>
    </w:p>
    <w:sectPr>
      <w:headerReference r:id="rId12" w:type="default"/>
      <w:type w:val="nextPage"/>
      <w:pgSz w:h="16838" w:w="11906"/>
      <w:pgMar w:bottom="1134" w:footer="0" w:gutter="0" w:header="741" w:left="1701" w:right="851" w:top="82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pPr>
    <w:r>
      <w:rPr/>
    </w:r>
  </w:p>
</w:hdr>
</file>

<file path=word/settings.xml><?xml version="1.0" encoding="utf-8"?>
<w:settings xmlns:w="http://schemas.openxmlformats.org/wordprocessingml/2006/main">
  <w:zoom w:percent="87"/>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Calibri" w:eastAsia="Lucida Sans Unicode" w:hAnsi="Calibri"/>
      <w:color w:val="auto"/>
      <w:sz w:val="22"/>
      <w:szCs w:val="22"/>
      <w:lang w:bidi="ar-SA" w:eastAsia="en-US" w:val="ru-RU"/>
    </w:rPr>
  </w:style>
  <w:style w:styleId="style15" w:type="character">
    <w:name w:val="Default Paragraph Font"/>
    <w:next w:val="style15"/>
    <w:rPr/>
  </w:style>
  <w:style w:styleId="style16" w:type="character">
    <w:name w:val="Текст выноски Знак"/>
    <w:basedOn w:val="style15"/>
    <w:next w:val="style16"/>
    <w:rPr>
      <w:rFonts w:ascii="Tahoma" w:cs="Tahoma" w:hAnsi="Tahoma"/>
      <w:sz w:val="16"/>
      <w:szCs w:val="16"/>
    </w:rPr>
  </w:style>
  <w:style w:styleId="style17" w:type="character">
    <w:name w:val="Интернет-ссылка"/>
    <w:basedOn w:val="style15"/>
    <w:next w:val="style17"/>
    <w:rPr>
      <w:color w:val="0000FF"/>
      <w:u w:val="single"/>
      <w:lang w:bidi="ru-RU" w:eastAsia="ru-RU" w:val="ru-RU"/>
    </w:rPr>
  </w:style>
  <w:style w:styleId="style18" w:type="paragraph">
    <w:name w:val="Заголовок"/>
    <w:basedOn w:val="style0"/>
    <w:next w:val="style19"/>
    <w:pPr>
      <w:keepNext/>
      <w:spacing w:after="120" w:before="240"/>
      <w:contextualSpacing w:val="false"/>
    </w:pPr>
    <w:rPr>
      <w:rFonts w:ascii="Arial" w:cs="Mangal" w:eastAsia="Lucida Sans Unicode" w:hAnsi="Arial"/>
      <w:sz w:val="28"/>
      <w:szCs w:val="28"/>
    </w:rPr>
  </w:style>
  <w:style w:styleId="style19" w:type="paragraph">
    <w:name w:val="Основной текст"/>
    <w:basedOn w:val="style0"/>
    <w:next w:val="style19"/>
    <w:pPr>
      <w:spacing w:after="120" w:before="0"/>
      <w:contextualSpacing w:val="false"/>
    </w:pPr>
    <w:rPr/>
  </w:style>
  <w:style w:styleId="style20" w:type="paragraph">
    <w:name w:val="Список"/>
    <w:basedOn w:val="style19"/>
    <w:next w:val="style20"/>
    <w:pPr/>
    <w:rPr>
      <w:rFonts w:cs="Mangal"/>
    </w:rPr>
  </w:style>
  <w:style w:styleId="style21" w:type="paragraph">
    <w:name w:val="Название"/>
    <w:basedOn w:val="style0"/>
    <w:next w:val="style21"/>
    <w:pPr>
      <w:suppressLineNumbers/>
      <w:spacing w:after="120" w:before="120"/>
      <w:contextualSpacing w:val="false"/>
    </w:pPr>
    <w:rPr>
      <w:rFonts w:cs="Mangal"/>
      <w:i/>
      <w:iCs/>
      <w:sz w:val="24"/>
      <w:szCs w:val="24"/>
    </w:rPr>
  </w:style>
  <w:style w:styleId="style22" w:type="paragraph">
    <w:name w:val="Указатель"/>
    <w:basedOn w:val="style0"/>
    <w:next w:val="style22"/>
    <w:pPr>
      <w:suppressLineNumbers/>
    </w:pPr>
    <w:rPr>
      <w:rFonts w:cs="Mangal"/>
    </w:rPr>
  </w:style>
  <w:style w:styleId="style23" w:type="paragraph">
    <w:name w:val="Balloon Text"/>
    <w:basedOn w:val="style0"/>
    <w:next w:val="style23"/>
    <w:pPr>
      <w:spacing w:after="0" w:before="0" w:line="100" w:lineRule="atLeast"/>
      <w:contextualSpacing w:val="false"/>
    </w:pPr>
    <w:rPr>
      <w:rFonts w:ascii="Tahoma" w:cs="Tahoma" w:hAnsi="Tahoma"/>
      <w:sz w:val="16"/>
      <w:szCs w:val="16"/>
    </w:rPr>
  </w:style>
  <w:style w:styleId="style24" w:type="paragraph">
    <w:name w:val="заг1"/>
    <w:next w:val="style24"/>
    <w:pPr>
      <w:widowControl/>
      <w:tabs/>
      <w:suppressAutoHyphens w:val="true"/>
      <w:spacing w:after="170" w:before="240" w:line="100" w:lineRule="atLeast"/>
      <w:ind w:hanging="0" w:left="567" w:right="567"/>
      <w:contextualSpacing w:val="false"/>
      <w:jc w:val="center"/>
    </w:pPr>
    <w:rPr>
      <w:rFonts w:ascii="Benguiat" w:cs="Times New Roman" w:eastAsia="Times New Roman" w:hAnsi="Benguiat"/>
      <w:color w:val="000000"/>
      <w:sz w:val="20"/>
      <w:szCs w:val="24"/>
      <w:lang w:bidi="ar-SA" w:eastAsia="ru-RU" w:val="ru-RU"/>
    </w:rPr>
  </w:style>
  <w:style w:styleId="style25" w:type="paragraph">
    <w:name w:val="Верхний колонтитул"/>
    <w:basedOn w:val="style0"/>
    <w:next w:val="style25"/>
    <w:pPr>
      <w:suppressLineNumbers/>
      <w:tabs>
        <w:tab w:leader="none" w:pos="4677" w:val="center"/>
        <w:tab w:leader="none" w:pos="9354"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291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2011-09-27T15:26:00.00Z</dcterms:created>
  <dc:creator>Пользователь</dc:creator>
  <cp:lastModifiedBy>Пользователь</cp:lastModifiedBy>
  <dcterms:modified xsi:type="dcterms:W3CDTF">2011-09-28T19:06:00.00Z</dcterms:modified>
  <cp:revision>9</cp:revision>
</cp:coreProperties>
</file>