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35" w:rsidRPr="00FF3090" w:rsidRDefault="00A55393" w:rsidP="00C76FCA">
      <w:pPr>
        <w:pStyle w:val="1"/>
        <w:spacing w:before="0" w:after="57"/>
        <w:ind w:left="0" w:right="-1" w:firstLine="56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noProof/>
          <w:color w:val="auto"/>
          <w:sz w:val="24"/>
        </w:rPr>
        <w:pict>
          <v:rect id="_x0000_s1035" style="position:absolute;left:0;text-align:left;margin-left:343.7pt;margin-top:-63.25pt;width:2in;height:855.3pt;z-index:-251658240" fillcolor="#4f81bd [3204]" strokecolor="#f2f2f2 [3041]" strokeweight="3pt">
            <v:shadow on="t" type="perspective" color="#243f60 [1604]" opacity=".5" offset="1pt" offset2="-1pt"/>
          </v:rect>
        </w:pict>
      </w:r>
      <w:r w:rsidR="00D27D35" w:rsidRPr="00FF3090">
        <w:rPr>
          <w:rFonts w:ascii="Times New Roman" w:hAnsi="Times New Roman"/>
          <w:color w:val="auto"/>
          <w:sz w:val="24"/>
        </w:rPr>
        <w:t>МОУ «Лицей № 43»</w:t>
      </w:r>
    </w:p>
    <w:p w:rsidR="00D27D35" w:rsidRPr="00D27D35" w:rsidRDefault="00D27D35" w:rsidP="00C76FCA">
      <w:pPr>
        <w:pStyle w:val="1"/>
        <w:spacing w:before="0" w:after="57"/>
        <w:ind w:left="0" w:right="-1" w:firstLine="567"/>
        <w:rPr>
          <w:rFonts w:ascii="Times New Roman" w:hAnsi="Times New Roman"/>
          <w:color w:val="auto"/>
          <w:sz w:val="24"/>
        </w:rPr>
      </w:pPr>
      <w:r w:rsidRPr="00FF3090"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D27D35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</w:pPr>
    </w:p>
    <w:p w:rsidR="00D27D35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</w:pPr>
    </w:p>
    <w:p w:rsidR="00D27D35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</w:pPr>
    </w:p>
    <w:p w:rsidR="00764A38" w:rsidRDefault="00764A38" w:rsidP="00C76FC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rPr>
          <w:b/>
          <w:sz w:val="40"/>
          <w:szCs w:val="40"/>
        </w:rPr>
      </w:pPr>
    </w:p>
    <w:p w:rsidR="00764A38" w:rsidRDefault="00FC030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center"/>
        <w:rPr>
          <w:b/>
          <w:i/>
          <w:sz w:val="40"/>
          <w:szCs w:val="40"/>
        </w:rPr>
      </w:pPr>
      <w:r w:rsidRPr="00626424">
        <w:rPr>
          <w:b/>
          <w:i/>
          <w:sz w:val="40"/>
          <w:szCs w:val="40"/>
        </w:rPr>
        <w:t>Капиллярность</w:t>
      </w:r>
    </w:p>
    <w:p w:rsidR="00D27D35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center"/>
      </w:pPr>
    </w:p>
    <w:p w:rsidR="00D27D35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83820</wp:posOffset>
            </wp:positionV>
            <wp:extent cx="5300980" cy="2646045"/>
            <wp:effectExtent l="19050" t="0" r="0" b="0"/>
            <wp:wrapThrough wrapText="bothSides">
              <wp:wrapPolygon edited="0">
                <wp:start x="-78" y="0"/>
                <wp:lineTo x="-78" y="21460"/>
                <wp:lineTo x="21579" y="21460"/>
                <wp:lineTo x="21579" y="0"/>
                <wp:lineTo x="-78" y="0"/>
              </wp:wrapPolygon>
            </wp:wrapThrough>
            <wp:docPr id="10" name="Рисунок 7" descr="http://alka-mine.at.ua/Pictures/New/Drop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ka-mine.at.ua/Pictures/New/Drop_wat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D35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</w:p>
    <w:p w:rsidR="00D27D35" w:rsidRPr="00FF3090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  <w:r>
        <w:rPr>
          <w:sz w:val="24"/>
        </w:rPr>
        <w:t xml:space="preserve">Герасимов </w:t>
      </w:r>
      <w:r w:rsidR="008C5E85">
        <w:rPr>
          <w:sz w:val="24"/>
        </w:rPr>
        <w:t>А</w:t>
      </w:r>
      <w:r>
        <w:rPr>
          <w:sz w:val="24"/>
        </w:rPr>
        <w:t>лександр</w:t>
      </w:r>
    </w:p>
    <w:p w:rsidR="00D27D35" w:rsidRPr="00FF3090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567"/>
        <w:jc w:val="right"/>
        <w:rPr>
          <w:sz w:val="24"/>
        </w:rPr>
      </w:pPr>
      <w:r w:rsidRPr="00FF3090">
        <w:rPr>
          <w:sz w:val="24"/>
        </w:rPr>
        <w:t xml:space="preserve">10 класс </w:t>
      </w:r>
    </w:p>
    <w:p w:rsidR="00D27D35" w:rsidRDefault="00D27D35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rPr>
          <w:sz w:val="24"/>
        </w:rPr>
      </w:pPr>
    </w:p>
    <w:p w:rsidR="00764A38" w:rsidRDefault="00764A38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rPr>
          <w:sz w:val="24"/>
        </w:rPr>
      </w:pPr>
    </w:p>
    <w:p w:rsidR="00382787" w:rsidRDefault="00382787" w:rsidP="00C7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  <w:rPr>
          <w:sz w:val="24"/>
        </w:rPr>
      </w:pPr>
    </w:p>
    <w:p w:rsidR="00382787" w:rsidRDefault="00D27D35" w:rsidP="00382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right="-1" w:firstLine="567"/>
        <w:jc w:val="center"/>
        <w:rPr>
          <w:sz w:val="24"/>
        </w:rPr>
      </w:pPr>
      <w:r w:rsidRPr="00FF3090">
        <w:rPr>
          <w:sz w:val="24"/>
        </w:rPr>
        <w:t>Саранск</w:t>
      </w:r>
    </w:p>
    <w:p w:rsidR="00B9739F" w:rsidRPr="00382787" w:rsidRDefault="00B9739F" w:rsidP="00382787">
      <w:pPr>
        <w:tabs>
          <w:tab w:val="left" w:pos="10632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left="6096" w:right="-1"/>
        <w:jc w:val="both"/>
        <w:rPr>
          <w:sz w:val="24"/>
        </w:rPr>
      </w:pPr>
      <w:r w:rsidRPr="008F7FD0">
        <w:rPr>
          <w:rFonts w:ascii="Times New Roman" w:hAnsi="Times New Roman" w:cs="Times New Roman"/>
          <w:i/>
          <w:sz w:val="24"/>
          <w:szCs w:val="24"/>
        </w:rPr>
        <w:lastRenderedPageBreak/>
        <w:t>«Одной из основных задач теорети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ческого исследования в лю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бой области знания, яв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ляется установле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ние такой точки зрения, с которой об</w:t>
      </w:r>
      <w:r w:rsidRPr="008F7FD0">
        <w:rPr>
          <w:rFonts w:ascii="Times New Roman" w:hAnsi="Times New Roman" w:cs="Times New Roman"/>
          <w:i/>
          <w:sz w:val="24"/>
          <w:szCs w:val="24"/>
        </w:rPr>
        <w:t>ъ</w:t>
      </w:r>
      <w:r w:rsidRPr="008F7FD0">
        <w:rPr>
          <w:rFonts w:ascii="Times New Roman" w:hAnsi="Times New Roman" w:cs="Times New Roman"/>
          <w:i/>
          <w:sz w:val="24"/>
          <w:szCs w:val="24"/>
        </w:rPr>
        <w:t>ект исследо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вания прояв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ляется с наибольшей про</w:t>
      </w:r>
      <w:r w:rsidRPr="008F7FD0">
        <w:rPr>
          <w:rFonts w:ascii="Times New Roman" w:hAnsi="Times New Roman" w:cs="Times New Roman"/>
          <w:i/>
          <w:sz w:val="24"/>
          <w:szCs w:val="24"/>
        </w:rPr>
        <w:softHyphen/>
        <w:t>стотой».</w:t>
      </w:r>
      <w:r w:rsidRPr="008F7FD0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</w:p>
    <w:p w:rsidR="00B9739F" w:rsidRPr="00B9739F" w:rsidRDefault="00B9739F" w:rsidP="004F1482">
      <w:pPr>
        <w:tabs>
          <w:tab w:val="left" w:pos="0"/>
        </w:tabs>
        <w:spacing w:before="40" w:after="40"/>
        <w:ind w:right="-1"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F7FD0">
        <w:rPr>
          <w:rFonts w:ascii="Times New Roman" w:hAnsi="Times New Roman" w:cs="Times New Roman"/>
          <w:bCs/>
          <w:sz w:val="24"/>
          <w:szCs w:val="24"/>
        </w:rPr>
        <w:t>Джозайя Уиллард Гиббс</w:t>
      </w:r>
    </w:p>
    <w:p w:rsidR="00B9739F" w:rsidRPr="008F7FD0" w:rsidRDefault="00B9739F" w:rsidP="004F1482">
      <w:pPr>
        <w:tabs>
          <w:tab w:val="left" w:pos="0"/>
        </w:tabs>
        <w:spacing w:before="40" w:after="40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8F7FD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</w:t>
      </w:r>
    </w:p>
    <w:p w:rsidR="00B9739F" w:rsidRDefault="00B9739F" w:rsidP="00382787">
      <w:pPr>
        <w:tabs>
          <w:tab w:val="left" w:pos="0"/>
        </w:tabs>
        <w:spacing w:before="40" w:after="4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7FD0">
        <w:rPr>
          <w:rFonts w:ascii="Times New Roman" w:hAnsi="Times New Roman" w:cs="Times New Roman"/>
          <w:sz w:val="24"/>
          <w:szCs w:val="24"/>
        </w:rPr>
        <w:t>ОБЗОР ЛИТЕРАТУРЫ</w:t>
      </w:r>
    </w:p>
    <w:p w:rsidR="0009139C" w:rsidRPr="00A01F4E" w:rsidRDefault="0009139C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39F" w:rsidRPr="00A01F4E" w:rsidRDefault="00B9739F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4E">
        <w:rPr>
          <w:rFonts w:ascii="Times New Roman" w:eastAsia="Times New Roman" w:hAnsi="Times New Roman" w:cs="Times New Roman"/>
          <w:sz w:val="24"/>
          <w:szCs w:val="24"/>
        </w:rPr>
        <w:t>В природе наряду с силами тяготения, трения, упругости есть менее заметные, но не менее важные: это силы поверхностного натяжения. Проявления сил поверхностного н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тяжения столь многообразны, что даже перечислить их все нет возможности.</w:t>
      </w:r>
      <w:r w:rsidRPr="00A01F4E">
        <w:rPr>
          <w:rFonts w:ascii="Times New Roman" w:hAnsi="Times New Roman" w:cs="Times New Roman"/>
          <w:sz w:val="24"/>
          <w:szCs w:val="24"/>
        </w:rPr>
        <w:t xml:space="preserve"> Без этих сил мы не могли бы писать обычной шариковой ручкой. Нельзя было бы намылить руки: пена не образо</w:t>
      </w:r>
      <w:r w:rsidR="00F502FD" w:rsidRPr="00A01F4E">
        <w:rPr>
          <w:rFonts w:ascii="Times New Roman" w:hAnsi="Times New Roman" w:cs="Times New Roman"/>
          <w:sz w:val="24"/>
          <w:szCs w:val="24"/>
        </w:rPr>
        <w:t>выв</w:t>
      </w:r>
      <w:r w:rsidRPr="00A01F4E">
        <w:rPr>
          <w:rFonts w:ascii="Times New Roman" w:hAnsi="Times New Roman" w:cs="Times New Roman"/>
          <w:sz w:val="24"/>
          <w:szCs w:val="24"/>
        </w:rPr>
        <w:t xml:space="preserve">алась бы. Нарушился бы водный режим почвы, что оказалось бы гибельным для растений. Пострадали бы важные функции нашего организма. 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Поверхностное  нат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жение является определяющим фактором многих технологических процессов: флотации, пропитки пористых материалов, нанесения покрытий, моющего действия, порошковой металлургии, пайки и др.</w:t>
      </w:r>
    </w:p>
    <w:p w:rsidR="00A01F4E" w:rsidRPr="00A01F4E" w:rsidRDefault="00B9739F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4E">
        <w:rPr>
          <w:rFonts w:ascii="Times New Roman" w:hAnsi="Times New Roman" w:cs="Times New Roman"/>
          <w:sz w:val="24"/>
          <w:szCs w:val="24"/>
        </w:rPr>
        <w:t>Основные сведения о том, что представляют собой эти силы</w:t>
      </w:r>
      <w:r w:rsidR="00F502FD" w:rsidRPr="00A01F4E">
        <w:rPr>
          <w:rFonts w:ascii="Times New Roman" w:hAnsi="Times New Roman" w:cs="Times New Roman"/>
          <w:sz w:val="24"/>
          <w:szCs w:val="24"/>
        </w:rPr>
        <w:t xml:space="preserve"> можно найти в работах </w:t>
      </w:r>
      <w:r w:rsidRPr="00A01F4E">
        <w:rPr>
          <w:rFonts w:ascii="Times New Roman" w:hAnsi="Times New Roman" w:cs="Times New Roman"/>
          <w:sz w:val="24"/>
          <w:szCs w:val="24"/>
        </w:rPr>
        <w:t xml:space="preserve"> [1],[2]</w:t>
      </w:r>
      <w:r w:rsidR="00F502FD" w:rsidRPr="00A01F4E">
        <w:rPr>
          <w:rFonts w:ascii="Times New Roman" w:hAnsi="Times New Roman" w:cs="Times New Roman"/>
          <w:sz w:val="24"/>
          <w:szCs w:val="24"/>
        </w:rPr>
        <w:t>, [3]</w:t>
      </w:r>
      <w:r w:rsidRPr="00A01F4E">
        <w:rPr>
          <w:rFonts w:ascii="Times New Roman" w:hAnsi="Times New Roman" w:cs="Times New Roman"/>
          <w:sz w:val="24"/>
          <w:szCs w:val="24"/>
        </w:rPr>
        <w:t>. Изложу полученные сведения вкратце.</w:t>
      </w:r>
    </w:p>
    <w:p w:rsidR="00A01F4E" w:rsidRDefault="00B9739F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4E">
        <w:rPr>
          <w:rFonts w:ascii="Times New Roman" w:eastAsia="Times New Roman" w:hAnsi="Times New Roman" w:cs="Times New Roman"/>
          <w:sz w:val="24"/>
          <w:szCs w:val="24"/>
        </w:rPr>
        <w:t>Поверхностный слой жидкости обладает особыми свойствами. Молекулы жидкости в этом слое находятся в непосредственной близости от другой  фазы – газа. Молекула, расположенная вблизи границы раздела  жидкость – газ, имеет ближайших соседей только с одной стороны, поэтому сложение всех сил, действующих на эту молекулу, дает равн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F4E">
        <w:rPr>
          <w:rFonts w:ascii="Times New Roman" w:eastAsia="Times New Roman" w:hAnsi="Times New Roman" w:cs="Times New Roman"/>
          <w:sz w:val="24"/>
          <w:szCs w:val="24"/>
        </w:rPr>
        <w:t>действующую, направленную  внутрь жидкости</w:t>
      </w:r>
      <w:r w:rsidR="00A01F4E" w:rsidRPr="00A01F4E">
        <w:rPr>
          <w:rFonts w:ascii="Times New Roman" w:hAnsi="Times New Roman" w:cs="Times New Roman"/>
          <w:sz w:val="24"/>
          <w:szCs w:val="24"/>
        </w:rPr>
        <w:t xml:space="preserve"> перпендикулярно к ее поверхности. Т</w:t>
      </w:r>
      <w:r w:rsidR="00A01F4E" w:rsidRPr="00A01F4E">
        <w:rPr>
          <w:rFonts w:ascii="Times New Roman" w:hAnsi="Times New Roman" w:cs="Times New Roman"/>
          <w:sz w:val="24"/>
          <w:szCs w:val="24"/>
        </w:rPr>
        <w:t>а</w:t>
      </w:r>
      <w:r w:rsidR="00A01F4E" w:rsidRPr="00A01F4E">
        <w:rPr>
          <w:rFonts w:ascii="Times New Roman" w:hAnsi="Times New Roman" w:cs="Times New Roman"/>
          <w:sz w:val="24"/>
          <w:szCs w:val="24"/>
        </w:rPr>
        <w:t xml:space="preserve">ким образом, все молекулы жидкости, находящиеся в поверхностном слое, втягиваются внутрь жидкости. Но пространство внутри жидкости занято другими молекулами, поэтому </w:t>
      </w:r>
      <w:r w:rsidR="00A01F4E" w:rsidRPr="00A01F4E">
        <w:rPr>
          <w:rFonts w:ascii="Times New Roman" w:hAnsi="Times New Roman" w:cs="Times New Roman"/>
          <w:iCs/>
          <w:sz w:val="24"/>
          <w:szCs w:val="24"/>
        </w:rPr>
        <w:t>поверхностный слой создает давление на жидкость (молекулярное давление)</w:t>
      </w:r>
      <w:r w:rsidR="00A01F4E" w:rsidRPr="00A01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F4E" w:rsidRDefault="00A01F4E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4E">
        <w:rPr>
          <w:rFonts w:ascii="Times New Roman" w:hAnsi="Times New Roman" w:cs="Times New Roman"/>
          <w:sz w:val="24"/>
          <w:szCs w:val="24"/>
        </w:rPr>
        <w:t>Чтобы переместить молекулу, расположенную непосредственно под поверхностным слоем, на поверхность, необходимо совершить работу против сил молекулярного давл</w:t>
      </w:r>
      <w:r w:rsidRPr="00A01F4E">
        <w:rPr>
          <w:rFonts w:ascii="Times New Roman" w:hAnsi="Times New Roman" w:cs="Times New Roman"/>
          <w:sz w:val="24"/>
          <w:szCs w:val="24"/>
        </w:rPr>
        <w:t>е</w:t>
      </w:r>
      <w:r w:rsidRPr="00A01F4E">
        <w:rPr>
          <w:rFonts w:ascii="Times New Roman" w:hAnsi="Times New Roman" w:cs="Times New Roman"/>
          <w:sz w:val="24"/>
          <w:szCs w:val="24"/>
        </w:rPr>
        <w:t>ния. Следовательно, молекулы поверхностного слоя жидкости обладают дополнительной потенциальной энергией по сравнению с молекулами внутри жидкости. Эту энергию н</w:t>
      </w:r>
      <w:r w:rsidRPr="00A01F4E">
        <w:rPr>
          <w:rFonts w:ascii="Times New Roman" w:hAnsi="Times New Roman" w:cs="Times New Roman"/>
          <w:sz w:val="24"/>
          <w:szCs w:val="24"/>
        </w:rPr>
        <w:t>а</w:t>
      </w:r>
      <w:r w:rsidRPr="00A01F4E">
        <w:rPr>
          <w:rFonts w:ascii="Times New Roman" w:hAnsi="Times New Roman" w:cs="Times New Roman"/>
          <w:sz w:val="24"/>
          <w:szCs w:val="24"/>
        </w:rPr>
        <w:t xml:space="preserve">зывают </w:t>
      </w:r>
      <w:r w:rsidRPr="00A01F4E">
        <w:rPr>
          <w:rFonts w:ascii="Times New Roman" w:hAnsi="Times New Roman" w:cs="Times New Roman"/>
          <w:iCs/>
          <w:sz w:val="24"/>
          <w:szCs w:val="24"/>
        </w:rPr>
        <w:t>поверхностной энергией</w:t>
      </w:r>
      <w:r w:rsidRPr="00A01F4E">
        <w:rPr>
          <w:rFonts w:ascii="Times New Roman" w:hAnsi="Times New Roman" w:cs="Times New Roman"/>
          <w:sz w:val="24"/>
          <w:szCs w:val="24"/>
        </w:rPr>
        <w:t xml:space="preserve">. Энергия поверхности жидкости пропорциональна ее площади: </w:t>
      </w:r>
      <w:r w:rsidRPr="00A01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2465" cy="241935"/>
            <wp:effectExtent l="0" t="0" r="0" b="0"/>
            <wp:docPr id="4" name="Рисунок 1" descr="http://physflash.narod.ru/Search/mechanics/24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flash.narod.ru/Search/mechanics/24_clip_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F4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01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955" cy="147955"/>
            <wp:effectExtent l="0" t="0" r="4445" b="0"/>
            <wp:docPr id="3" name="Рисунок 2" descr="http://physflash.narod.ru/Search/mechanics/24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flash.narod.ru/Search/mechanics/24_clip_image00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F4E">
        <w:rPr>
          <w:rFonts w:ascii="Times New Roman" w:hAnsi="Times New Roman" w:cs="Times New Roman"/>
          <w:sz w:val="24"/>
          <w:szCs w:val="24"/>
        </w:rPr>
        <w:t> — коэффициент поверхностного натяжения. В СИ коэффиц</w:t>
      </w:r>
      <w:r w:rsidRPr="00A01F4E">
        <w:rPr>
          <w:rFonts w:ascii="Times New Roman" w:hAnsi="Times New Roman" w:cs="Times New Roman"/>
          <w:sz w:val="24"/>
          <w:szCs w:val="24"/>
        </w:rPr>
        <w:t>и</w:t>
      </w:r>
      <w:r w:rsidRPr="00A01F4E">
        <w:rPr>
          <w:rFonts w:ascii="Times New Roman" w:hAnsi="Times New Roman" w:cs="Times New Roman"/>
          <w:sz w:val="24"/>
          <w:szCs w:val="24"/>
        </w:rPr>
        <w:t>ент поверхностного натяжения измеряется в джоулях на метр квадратный (Дж/м</w:t>
      </w:r>
      <w:r w:rsidRPr="00A01F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F4E">
        <w:rPr>
          <w:rFonts w:ascii="Times New Roman" w:hAnsi="Times New Roman" w:cs="Times New Roman"/>
          <w:sz w:val="24"/>
          <w:szCs w:val="24"/>
        </w:rPr>
        <w:t>) или в ньютонах на метр (1 Н/м = Дж/м</w:t>
      </w:r>
      <w:r w:rsidRPr="00A01F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1F4E">
        <w:rPr>
          <w:rFonts w:ascii="Times New Roman" w:hAnsi="Times New Roman" w:cs="Times New Roman"/>
          <w:sz w:val="24"/>
          <w:szCs w:val="24"/>
        </w:rPr>
        <w:t>).</w:t>
      </w:r>
    </w:p>
    <w:p w:rsidR="00382787" w:rsidRDefault="00A01F4E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4E">
        <w:rPr>
          <w:rFonts w:ascii="Times New Roman" w:hAnsi="Times New Roman" w:cs="Times New Roman"/>
          <w:sz w:val="24"/>
          <w:szCs w:val="24"/>
        </w:rPr>
        <w:t xml:space="preserve"> Так как любая система, предоставленная сама себе, стремится занять такое полож</w:t>
      </w:r>
      <w:r w:rsidRPr="00A01F4E">
        <w:rPr>
          <w:rFonts w:ascii="Times New Roman" w:hAnsi="Times New Roman" w:cs="Times New Roman"/>
          <w:sz w:val="24"/>
          <w:szCs w:val="24"/>
        </w:rPr>
        <w:t>е</w:t>
      </w:r>
      <w:r w:rsidRPr="00A01F4E">
        <w:rPr>
          <w:rFonts w:ascii="Times New Roman" w:hAnsi="Times New Roman" w:cs="Times New Roman"/>
          <w:sz w:val="24"/>
          <w:szCs w:val="24"/>
        </w:rPr>
        <w:t>ние, в котором ее потенциальная энергия наименьшая, то жидкость обнаруживает стре</w:t>
      </w:r>
      <w:r w:rsidRPr="00A01F4E">
        <w:rPr>
          <w:rFonts w:ascii="Times New Roman" w:hAnsi="Times New Roman" w:cs="Times New Roman"/>
          <w:sz w:val="24"/>
          <w:szCs w:val="24"/>
        </w:rPr>
        <w:t>м</w:t>
      </w:r>
      <w:r w:rsidRPr="00A01F4E">
        <w:rPr>
          <w:rFonts w:ascii="Times New Roman" w:hAnsi="Times New Roman" w:cs="Times New Roman"/>
          <w:sz w:val="24"/>
          <w:szCs w:val="24"/>
        </w:rPr>
        <w:t xml:space="preserve">ление к сокращению свободной поверхности. Поверхностный слой жидкости ведет себя подобно растянутой резиновой пленке, т.е. все время стремится сократить площадь своей поверхности до минимальных размеров, возможных при данном объеме. </w:t>
      </w:r>
      <w:r w:rsidR="00680AB3" w:rsidRPr="00680AB3">
        <w:rPr>
          <w:rFonts w:ascii="Times New Roman" w:hAnsi="Times New Roman" w:cs="Times New Roman"/>
          <w:sz w:val="24"/>
          <w:szCs w:val="24"/>
        </w:rPr>
        <w:t>По этой причине свободная капля жидкос</w:t>
      </w:r>
      <w:r w:rsidR="006029E9">
        <w:rPr>
          <w:rFonts w:ascii="Times New Roman" w:hAnsi="Times New Roman" w:cs="Times New Roman"/>
          <w:sz w:val="24"/>
          <w:szCs w:val="24"/>
        </w:rPr>
        <w:t>ти принимает шарообразную форму (рис. 1).</w:t>
      </w:r>
    </w:p>
    <w:p w:rsidR="00680AB3" w:rsidRDefault="00680AB3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460625" cy="1842135"/>
            <wp:effectExtent l="19050" t="0" r="0" b="0"/>
            <wp:docPr id="13" name="Рисунок 14" descr="https://encrypted-tbn2.gstatic.com/images?q=tbn:ANd9GcRYtNwJQgdWYJoqhXz56JyKUbnbRtuG1V3KWEOadAZ4Nwp-TvVM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RYtNwJQgdWYJoqhXz56JyKUbnbRtuG1V3KWEOadAZ4Nwp-TvVMT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B3" w:rsidRDefault="006029E9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 Сферическая форма капли воды в свободном состоянии</w:t>
      </w:r>
    </w:p>
    <w:p w:rsidR="006029E9" w:rsidRPr="006029E9" w:rsidRDefault="006029E9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Style w:val="number"/>
          <w:rFonts w:ascii="Times New Roman" w:hAnsi="Times New Roman" w:cs="Times New Roman"/>
          <w:sz w:val="24"/>
          <w:szCs w:val="24"/>
        </w:rPr>
      </w:pPr>
    </w:p>
    <w:p w:rsidR="00680AB3" w:rsidRPr="006029E9" w:rsidRDefault="00680AB3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Style w:val="number"/>
          <w:rFonts w:ascii="Times New Roman" w:hAnsi="Times New Roman" w:cs="Times New Roman"/>
          <w:sz w:val="24"/>
          <w:szCs w:val="24"/>
        </w:rPr>
      </w:pPr>
      <w:r w:rsidRPr="006029E9">
        <w:rPr>
          <w:rStyle w:val="number"/>
          <w:rFonts w:ascii="Times New Roman" w:hAnsi="Times New Roman" w:cs="Times New Roman"/>
          <w:sz w:val="24"/>
          <w:szCs w:val="24"/>
        </w:rPr>
        <w:t>Вблизи границы между жидкостью, твердым телом и газом форма свободной п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о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верхности жидкости зависит от сил взаимодействия молекул жидкости с молекулами твердого тела. Если эти силы больше сил взаимодействия между молекулами самой жи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д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кости, то жидкость смачивает поверхность твердого тела. В этом случае жидкость подх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о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дит к поверхности твердого тела под некоторым острым углом </w:t>
      </w:r>
      <w:r w:rsidRPr="006029E9">
        <w:rPr>
          <w:rStyle w:val="number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285" cy="174625"/>
            <wp:effectExtent l="19050" t="0" r="0" b="0"/>
            <wp:docPr id="17" name="Рисунок 17" descr="http://physflash.narod.ru/Search/mechanics/24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hysflash.narod.ru/Search/mechanics/24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, характерным для да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н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ной пары жидкость – твердое тело. Угол </w:t>
      </w:r>
      <w:r w:rsidRPr="006029E9">
        <w:rPr>
          <w:rStyle w:val="number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285" cy="174625"/>
            <wp:effectExtent l="19050" t="0" r="0" b="0"/>
            <wp:docPr id="18" name="Рисунок 18" descr="http://physflash.narod.ru/Search/mechanics/24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hysflash.narod.ru/Search/mechanics/24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называется </w:t>
      </w:r>
      <w:r w:rsidRPr="006029E9">
        <w:rPr>
          <w:rStyle w:val="number"/>
          <w:rFonts w:ascii="Times New Roman" w:hAnsi="Times New Roman" w:cs="Times New Roman"/>
          <w:i/>
          <w:iCs/>
          <w:sz w:val="24"/>
          <w:szCs w:val="24"/>
        </w:rPr>
        <w:t>краевым углом</w:t>
      </w:r>
      <w:r w:rsidR="006029E9"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 (рис. 2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). Если силы взаимодействия между молекулами жидкости превосходят силы их взаимодействия с м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о</w:t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лекулами твердого тела, то краевой угол </w:t>
      </w:r>
      <w:r w:rsidRPr="006029E9">
        <w:rPr>
          <w:rStyle w:val="number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285" cy="174625"/>
            <wp:effectExtent l="19050" t="0" r="0" b="0"/>
            <wp:docPr id="16" name="Рисунок 19" descr="http://physflash.narod.ru/Search/mechanics/24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hysflash.narod.ru/Search/mechanics/24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оказывается тупым. В этом случае говорят, что жидкость не смачивает поверхность твердого тела. При полном смачивании </w:t>
      </w:r>
      <w:r w:rsidRPr="006029E9">
        <w:rPr>
          <w:rStyle w:val="number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285" cy="174625"/>
            <wp:effectExtent l="19050" t="0" r="0" b="0"/>
            <wp:docPr id="20" name="Рисунок 20" descr="http://physflash.narod.ru/Search/mechanics/24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hysflash.narod.ru/Search/mechanics/24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 xml:space="preserve">= 0, при полном несмачивании </w:t>
      </w:r>
      <w:r w:rsidRPr="006029E9">
        <w:rPr>
          <w:rStyle w:val="number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285" cy="174625"/>
            <wp:effectExtent l="19050" t="0" r="0" b="0"/>
            <wp:docPr id="21" name="Рисунок 21" descr="http://physflash.narod.ru/Search/mechanics/24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hysflash.narod.ru/Search/mechanics/24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9E9">
        <w:rPr>
          <w:rStyle w:val="number"/>
          <w:rFonts w:ascii="Times New Roman" w:hAnsi="Times New Roman" w:cs="Times New Roman"/>
          <w:sz w:val="24"/>
          <w:szCs w:val="24"/>
        </w:rPr>
        <w:t>= 180°.</w:t>
      </w:r>
    </w:p>
    <w:p w:rsidR="00A01F4E" w:rsidRDefault="00A01F4E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F4E" w:rsidRDefault="00A01F4E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76955" cy="1909445"/>
            <wp:effectExtent l="19050" t="0" r="4445" b="0"/>
            <wp:docPr id="11" name="Рисунок 11" descr="http://physics.ru/courses/op25part1/content/chapter3/section/paragraph5/images/3-5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ysics.ru/courses/op25part1/content/chapter3/section/paragraph5/images/3-5-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4E" w:rsidRDefault="006029E9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Style w:val="numbe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2</w:t>
      </w:r>
      <w:r w:rsidR="00A01F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F4E" w:rsidRPr="00A01F4E">
        <w:t xml:space="preserve"> </w:t>
      </w:r>
      <w:r w:rsidR="00A01F4E" w:rsidRPr="00A01F4E">
        <w:rPr>
          <w:rStyle w:val="number"/>
          <w:rFonts w:ascii="Times New Roman" w:hAnsi="Times New Roman" w:cs="Times New Roman"/>
          <w:sz w:val="24"/>
          <w:szCs w:val="24"/>
        </w:rPr>
        <w:t>Краевые углы смачивающей (1) и несмачивающей (2) жидкостей</w:t>
      </w:r>
    </w:p>
    <w:p w:rsidR="00680AB3" w:rsidRPr="00680AB3" w:rsidRDefault="00680AB3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Style w:val="number"/>
          <w:rFonts w:ascii="Times New Roman" w:hAnsi="Times New Roman" w:cs="Times New Roman"/>
          <w:sz w:val="24"/>
          <w:szCs w:val="24"/>
        </w:rPr>
      </w:pPr>
    </w:p>
    <w:p w:rsidR="006029E9" w:rsidRPr="006029E9" w:rsidRDefault="00680AB3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AB3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Капиллярными явлениями</w:t>
      </w:r>
      <w:r w:rsidRPr="00680AB3">
        <w:rPr>
          <w:rFonts w:ascii="Times New Roman" w:hAnsi="Times New Roman" w:cs="Times New Roman"/>
          <w:sz w:val="24"/>
          <w:szCs w:val="24"/>
        </w:rPr>
        <w:t xml:space="preserve"> называют подъем или опускание жидкости в трубках м</w:t>
      </w:r>
      <w:r w:rsidRPr="00680AB3">
        <w:rPr>
          <w:rFonts w:ascii="Times New Roman" w:hAnsi="Times New Roman" w:cs="Times New Roman"/>
          <w:sz w:val="24"/>
          <w:szCs w:val="24"/>
        </w:rPr>
        <w:t>а</w:t>
      </w:r>
      <w:r w:rsidRPr="00680AB3">
        <w:rPr>
          <w:rFonts w:ascii="Times New Roman" w:hAnsi="Times New Roman" w:cs="Times New Roman"/>
          <w:sz w:val="24"/>
          <w:szCs w:val="24"/>
        </w:rPr>
        <w:t xml:space="preserve">лого диаметра – </w:t>
      </w:r>
      <w:r w:rsidRPr="00680AB3">
        <w:rPr>
          <w:rStyle w:val="ad"/>
          <w:rFonts w:ascii="Times New Roman" w:hAnsi="Times New Roman" w:cs="Times New Roman"/>
          <w:b w:val="0"/>
          <w:sz w:val="24"/>
          <w:szCs w:val="24"/>
        </w:rPr>
        <w:t>капиллярах</w:t>
      </w:r>
      <w:r w:rsidRPr="00680AB3">
        <w:rPr>
          <w:rFonts w:ascii="Times New Roman" w:hAnsi="Times New Roman" w:cs="Times New Roman"/>
          <w:sz w:val="24"/>
          <w:szCs w:val="24"/>
        </w:rPr>
        <w:t>. Смачивающие жидкости поднимаются по капиллярам, н</w:t>
      </w:r>
      <w:r w:rsidRPr="00680AB3">
        <w:rPr>
          <w:rFonts w:ascii="Times New Roman" w:hAnsi="Times New Roman" w:cs="Times New Roman"/>
          <w:sz w:val="24"/>
          <w:szCs w:val="24"/>
        </w:rPr>
        <w:t>е</w:t>
      </w:r>
      <w:r w:rsidRPr="00680AB3">
        <w:rPr>
          <w:rFonts w:ascii="Times New Roman" w:hAnsi="Times New Roman" w:cs="Times New Roman"/>
          <w:sz w:val="24"/>
          <w:szCs w:val="24"/>
        </w:rPr>
        <w:t>смачивающие – опускаются.</w:t>
      </w:r>
      <w:r w:rsidR="006029E9">
        <w:rPr>
          <w:rFonts w:ascii="Times New Roman" w:hAnsi="Times New Roman" w:cs="Times New Roman"/>
          <w:sz w:val="24"/>
          <w:szCs w:val="24"/>
        </w:rPr>
        <w:t xml:space="preserve"> На рис. 3  </w:t>
      </w:r>
      <w:r w:rsidRPr="00680AB3">
        <w:rPr>
          <w:rFonts w:ascii="Times New Roman" w:hAnsi="Times New Roman" w:cs="Times New Roman"/>
          <w:sz w:val="24"/>
          <w:szCs w:val="24"/>
        </w:rPr>
        <w:t>изображена капиллярная трубка некоторого ради</w:t>
      </w:r>
      <w:r w:rsidRPr="00680AB3">
        <w:rPr>
          <w:rFonts w:ascii="Times New Roman" w:hAnsi="Times New Roman" w:cs="Times New Roman"/>
          <w:sz w:val="24"/>
          <w:szCs w:val="24"/>
        </w:rPr>
        <w:t>у</w:t>
      </w:r>
      <w:r w:rsidRPr="00680AB3">
        <w:rPr>
          <w:rFonts w:ascii="Times New Roman" w:hAnsi="Times New Roman" w:cs="Times New Roman"/>
          <w:sz w:val="24"/>
          <w:szCs w:val="24"/>
        </w:rPr>
        <w:t xml:space="preserve">са </w:t>
      </w:r>
      <w:r w:rsidRPr="00680AB3">
        <w:rPr>
          <w:rStyle w:val="a8"/>
          <w:rFonts w:ascii="Times New Roman" w:hAnsi="Times New Roman" w:cs="Times New Roman"/>
          <w:i w:val="0"/>
          <w:sz w:val="24"/>
          <w:szCs w:val="24"/>
        </w:rPr>
        <w:t>r</w:t>
      </w:r>
      <w:r w:rsidRPr="00680AB3">
        <w:rPr>
          <w:rFonts w:ascii="Times New Roman" w:hAnsi="Times New Roman" w:cs="Times New Roman"/>
          <w:sz w:val="24"/>
          <w:szCs w:val="24"/>
        </w:rPr>
        <w:t xml:space="preserve">, опущенная нижним концом в смачивающую жидкость плотности </w:t>
      </w:r>
      <w:r w:rsidRPr="00680A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955" cy="161290"/>
            <wp:effectExtent l="19050" t="0" r="0" b="0"/>
            <wp:docPr id="22" name="Рисунок 27" descr="http://physflash.narod.ru/Search/mechanics/24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hysflash.narod.ru/Search/mechanics/24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B3">
        <w:rPr>
          <w:rFonts w:ascii="Times New Roman" w:hAnsi="Times New Roman" w:cs="Times New Roman"/>
          <w:sz w:val="24"/>
          <w:szCs w:val="24"/>
        </w:rPr>
        <w:t>. Верхний конец капилляра открыт. Подъем жидкости в капилляре продолжается до тех пор, пока сила т</w:t>
      </w:r>
      <w:r w:rsidRPr="00680AB3">
        <w:rPr>
          <w:rFonts w:ascii="Times New Roman" w:hAnsi="Times New Roman" w:cs="Times New Roman"/>
          <w:sz w:val="24"/>
          <w:szCs w:val="24"/>
        </w:rPr>
        <w:t>я</w:t>
      </w:r>
      <w:r w:rsidRPr="00680AB3">
        <w:rPr>
          <w:rFonts w:ascii="Times New Roman" w:hAnsi="Times New Roman" w:cs="Times New Roman"/>
          <w:sz w:val="24"/>
          <w:szCs w:val="24"/>
        </w:rPr>
        <w:t xml:space="preserve">жести </w:t>
      </w:r>
      <w:r w:rsidRPr="00680A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960" cy="241935"/>
            <wp:effectExtent l="0" t="0" r="0" b="0"/>
            <wp:docPr id="28" name="Рисунок 28" descr="http://physflash.narod.ru/Search/mechanics/24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hysflash.narod.ru/Search/mechanics/24_clip_image02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B3">
        <w:rPr>
          <w:rFonts w:ascii="Times New Roman" w:hAnsi="Times New Roman" w:cs="Times New Roman"/>
          <w:sz w:val="24"/>
          <w:szCs w:val="24"/>
        </w:rPr>
        <w:t> действующая на столб жидкости в капилляре, не станет равной по модулю р</w:t>
      </w:r>
      <w:r w:rsidRPr="00680AB3">
        <w:rPr>
          <w:rFonts w:ascii="Times New Roman" w:hAnsi="Times New Roman" w:cs="Times New Roman"/>
          <w:sz w:val="24"/>
          <w:szCs w:val="24"/>
        </w:rPr>
        <w:t>е</w:t>
      </w:r>
      <w:r w:rsidRPr="00680AB3">
        <w:rPr>
          <w:rFonts w:ascii="Times New Roman" w:hAnsi="Times New Roman" w:cs="Times New Roman"/>
          <w:sz w:val="24"/>
          <w:szCs w:val="24"/>
        </w:rPr>
        <w:t xml:space="preserve">зультирующей </w:t>
      </w:r>
      <w:r w:rsidRPr="00680A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" cy="241935"/>
            <wp:effectExtent l="0" t="0" r="0" b="0"/>
            <wp:docPr id="29" name="Рисунок 29" descr="http://physflash.narod.ru/Search/mechanics/24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hysflash.narod.ru/Search/mechanics/24_clip_image02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B3">
        <w:rPr>
          <w:rFonts w:ascii="Times New Roman" w:hAnsi="Times New Roman" w:cs="Times New Roman"/>
          <w:sz w:val="24"/>
          <w:szCs w:val="24"/>
        </w:rPr>
        <w:t> сил поверхностного натяжения, действующих вдоль границы сопр</w:t>
      </w:r>
      <w:r w:rsidRPr="00680AB3">
        <w:rPr>
          <w:rFonts w:ascii="Times New Roman" w:hAnsi="Times New Roman" w:cs="Times New Roman"/>
          <w:sz w:val="24"/>
          <w:szCs w:val="24"/>
        </w:rPr>
        <w:t>и</w:t>
      </w:r>
      <w:r w:rsidRPr="00680AB3">
        <w:rPr>
          <w:rFonts w:ascii="Times New Roman" w:hAnsi="Times New Roman" w:cs="Times New Roman"/>
          <w:sz w:val="24"/>
          <w:szCs w:val="24"/>
        </w:rPr>
        <w:t>косновения жидкости с поверхностью капилляра:</w:t>
      </w:r>
      <w:r w:rsidR="006029E9">
        <w:rPr>
          <w:rFonts w:ascii="Times New Roman" w:hAnsi="Times New Roman" w:cs="Times New Roman"/>
          <w:sz w:val="24"/>
          <w:szCs w:val="24"/>
        </w:rPr>
        <w:t xml:space="preserve"> 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>F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> = F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>, где F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> = mg = ρhπr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>g, F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> = σ2πr cos θ.</w:t>
      </w:r>
      <w:r w:rsidR="00602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E9" w:rsidRPr="006029E9">
        <w:rPr>
          <w:rFonts w:ascii="Times New Roman" w:eastAsia="Times New Roman" w:hAnsi="Times New Roman" w:cs="Times New Roman"/>
          <w:sz w:val="24"/>
          <w:szCs w:val="24"/>
        </w:rPr>
        <w:t xml:space="preserve">Отсюда следует: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97"/>
      </w:tblGrid>
      <w:tr w:rsidR="006029E9" w:rsidRPr="00BB50AA" w:rsidTr="006029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81"/>
            </w:tblGrid>
            <w:tr w:rsidR="006029E9" w:rsidRPr="00BB50A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29E9" w:rsidRPr="00BB50AA" w:rsidRDefault="006029E9" w:rsidP="003827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0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07085" cy="416560"/>
                        <wp:effectExtent l="19050" t="0" r="0" b="0"/>
                        <wp:docPr id="44" name="Рисунок 44" descr="http://physics.ru/courses/op25part1/content/javagifs/63229980821339-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physics.ru/courses/op25part1/content/javagifs/63229980821339-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41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29E9" w:rsidRPr="00BB50AA" w:rsidRDefault="006029E9" w:rsidP="0038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9E9" w:rsidRPr="00BB50AA" w:rsidRDefault="006029E9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9E9" w:rsidRPr="00BB50AA" w:rsidRDefault="006029E9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F4E" w:rsidRPr="00BB50AA" w:rsidRDefault="00680AB3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AA">
        <w:rPr>
          <w:noProof/>
          <w:sz w:val="24"/>
          <w:szCs w:val="24"/>
        </w:rPr>
        <w:drawing>
          <wp:inline distT="0" distB="0" distL="0" distR="0">
            <wp:extent cx="2837180" cy="1909445"/>
            <wp:effectExtent l="19050" t="0" r="1270" b="0"/>
            <wp:docPr id="41" name="Рисунок 41" descr="http://physics.ru/courses/op25part1/content/chapter3/section/paragraph5/images/3-5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hysics.ru/courses/op25part1/content/chapter3/section/paragraph5/images/3-5-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E9" w:rsidRPr="00BB50AA" w:rsidRDefault="006029E9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AA">
        <w:rPr>
          <w:rFonts w:ascii="Times New Roman" w:hAnsi="Times New Roman" w:cs="Times New Roman"/>
          <w:sz w:val="24"/>
          <w:szCs w:val="24"/>
        </w:rPr>
        <w:t xml:space="preserve">Рис. 3. </w:t>
      </w:r>
      <w:r w:rsidRPr="00BB50AA">
        <w:rPr>
          <w:rStyle w:val="number"/>
          <w:rFonts w:ascii="Times New Roman" w:hAnsi="Times New Roman" w:cs="Times New Roman"/>
          <w:sz w:val="24"/>
          <w:szCs w:val="24"/>
        </w:rPr>
        <w:t>Подъем смачивающей жидкости в капилляре</w:t>
      </w:r>
    </w:p>
    <w:p w:rsidR="00680AB3" w:rsidRPr="00BB50AA" w:rsidRDefault="00680AB3" w:rsidP="00382787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9F" w:rsidRPr="00BB50AA" w:rsidRDefault="00B9739F" w:rsidP="00382787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 w:val="0"/>
          <w:sz w:val="24"/>
          <w:szCs w:val="24"/>
        </w:rPr>
      </w:pPr>
      <w:r w:rsidRPr="00BB50AA">
        <w:rPr>
          <w:b w:val="0"/>
          <w:sz w:val="24"/>
          <w:szCs w:val="24"/>
        </w:rPr>
        <w:t>Интересно было ознакомиться с историей изучения ка</w:t>
      </w:r>
      <w:r w:rsidR="00BB50AA" w:rsidRPr="00BB50AA">
        <w:rPr>
          <w:b w:val="0"/>
          <w:sz w:val="24"/>
          <w:szCs w:val="24"/>
        </w:rPr>
        <w:t>пиллярных и поверхностных сил [4], [5</w:t>
      </w:r>
      <w:r w:rsidRPr="00BB50AA">
        <w:rPr>
          <w:b w:val="0"/>
          <w:sz w:val="24"/>
          <w:szCs w:val="24"/>
        </w:rPr>
        <w:t>]. Первооткрывателем капиллярных явлений считается Леонардо да Винчи. О</w:t>
      </w:r>
      <w:r w:rsidRPr="00BB50AA">
        <w:rPr>
          <w:b w:val="0"/>
          <w:sz w:val="24"/>
          <w:szCs w:val="24"/>
        </w:rPr>
        <w:t>д</w:t>
      </w:r>
      <w:r w:rsidRPr="00BB50AA">
        <w:rPr>
          <w:b w:val="0"/>
          <w:sz w:val="24"/>
          <w:szCs w:val="24"/>
        </w:rPr>
        <w:t>нако первые аккуратные наблюдения капиллярных яв</w:t>
      </w:r>
      <w:r w:rsidRPr="00BB50AA">
        <w:rPr>
          <w:b w:val="0"/>
          <w:sz w:val="24"/>
          <w:szCs w:val="24"/>
        </w:rPr>
        <w:softHyphen/>
        <w:t>лений на трубках и стеклянных пл</w:t>
      </w:r>
      <w:r w:rsidRPr="00BB50AA">
        <w:rPr>
          <w:b w:val="0"/>
          <w:sz w:val="24"/>
          <w:szCs w:val="24"/>
        </w:rPr>
        <w:t>а</w:t>
      </w:r>
      <w:r w:rsidRPr="00BB50AA">
        <w:rPr>
          <w:b w:val="0"/>
          <w:sz w:val="24"/>
          <w:szCs w:val="24"/>
        </w:rPr>
        <w:t>стинках были проделаны Фрэнсисом Хокс</w:t>
      </w:r>
      <w:r w:rsidRPr="00BB50AA">
        <w:rPr>
          <w:b w:val="0"/>
          <w:sz w:val="24"/>
          <w:szCs w:val="24"/>
        </w:rPr>
        <w:softHyphen/>
        <w:t>би в 1709 году. Первым экспериментально у</w:t>
      </w:r>
      <w:r w:rsidRPr="00BB50AA">
        <w:rPr>
          <w:b w:val="0"/>
          <w:sz w:val="24"/>
          <w:szCs w:val="24"/>
        </w:rPr>
        <w:t>с</w:t>
      </w:r>
      <w:r w:rsidRPr="00BB50AA">
        <w:rPr>
          <w:b w:val="0"/>
          <w:sz w:val="24"/>
          <w:szCs w:val="24"/>
        </w:rPr>
        <w:t>тановленным фактом стал закон капиллярного подъема жидкости, смачивающей стенки капилляра (Дж. Жюрен, 1718). Понятие поверхностного  натяжения  впервые ввел Я. Се</w:t>
      </w:r>
      <w:r w:rsidRPr="00BB50AA">
        <w:rPr>
          <w:b w:val="0"/>
          <w:sz w:val="24"/>
          <w:szCs w:val="24"/>
        </w:rPr>
        <w:t>г</w:t>
      </w:r>
      <w:r w:rsidRPr="00BB50AA">
        <w:rPr>
          <w:b w:val="0"/>
          <w:sz w:val="24"/>
          <w:szCs w:val="24"/>
        </w:rPr>
        <w:t>нер (1751), объяснив с его помощью сферическую  форму капель несмачивающих жидк</w:t>
      </w:r>
      <w:r w:rsidRPr="00BB50AA">
        <w:rPr>
          <w:b w:val="0"/>
          <w:sz w:val="24"/>
          <w:szCs w:val="24"/>
        </w:rPr>
        <w:t>о</w:t>
      </w:r>
      <w:r w:rsidRPr="00BB50AA">
        <w:rPr>
          <w:b w:val="0"/>
          <w:sz w:val="24"/>
          <w:szCs w:val="24"/>
        </w:rPr>
        <w:t>стей на твердой поверхности и цилиндрическую форму струй. В 1-й половине 19 в. на о</w:t>
      </w:r>
      <w:r w:rsidRPr="00BB50AA">
        <w:rPr>
          <w:b w:val="0"/>
          <w:sz w:val="24"/>
          <w:szCs w:val="24"/>
        </w:rPr>
        <w:t>с</w:t>
      </w:r>
      <w:r w:rsidRPr="00BB50AA">
        <w:rPr>
          <w:b w:val="0"/>
          <w:sz w:val="24"/>
          <w:szCs w:val="24"/>
        </w:rPr>
        <w:t>нове представления о поверхностном натяжении были установлены основные количес</w:t>
      </w:r>
      <w:r w:rsidRPr="00BB50AA">
        <w:rPr>
          <w:b w:val="0"/>
          <w:sz w:val="24"/>
          <w:szCs w:val="24"/>
        </w:rPr>
        <w:t>т</w:t>
      </w:r>
      <w:r w:rsidRPr="00BB50AA">
        <w:rPr>
          <w:b w:val="0"/>
          <w:sz w:val="24"/>
          <w:szCs w:val="24"/>
        </w:rPr>
        <w:t>венные закономерности поверхностных явлений: закон капиллярного давления (П. Ла</w:t>
      </w:r>
      <w:r w:rsidRPr="00BB50AA">
        <w:rPr>
          <w:b w:val="0"/>
          <w:sz w:val="24"/>
          <w:szCs w:val="24"/>
        </w:rPr>
        <w:t>п</w:t>
      </w:r>
      <w:r w:rsidRPr="00BB50AA">
        <w:rPr>
          <w:b w:val="0"/>
          <w:sz w:val="24"/>
          <w:szCs w:val="24"/>
        </w:rPr>
        <w:t>лас, 1806), постоянство краевого угла смачивания</w:t>
      </w:r>
      <w:hyperlink r:id="rId19" w:tooltip="Химическая энциклопедия" w:history="1"/>
      <w:r w:rsidRPr="00BB50AA">
        <w:rPr>
          <w:b w:val="0"/>
          <w:sz w:val="24"/>
          <w:szCs w:val="24"/>
        </w:rPr>
        <w:t xml:space="preserve"> (T. Юнг, 1804), зависимость да нас</w:t>
      </w:r>
      <w:r w:rsidRPr="00BB50AA">
        <w:rPr>
          <w:b w:val="0"/>
          <w:sz w:val="24"/>
          <w:szCs w:val="24"/>
        </w:rPr>
        <w:t>ы</w:t>
      </w:r>
      <w:r w:rsidRPr="00BB50AA">
        <w:rPr>
          <w:b w:val="0"/>
          <w:sz w:val="24"/>
          <w:szCs w:val="24"/>
        </w:rPr>
        <w:t xml:space="preserve">щенного пара жидкости от кривизны поверхности (У. Томсон, 1870). Во 2-й половине 19 в. Дж. Гиббс развил термодинамическую теорию </w:t>
      </w:r>
      <w:r w:rsidRPr="00BB50AA">
        <w:rPr>
          <w:b w:val="0"/>
          <w:iCs/>
          <w:sz w:val="24"/>
          <w:szCs w:val="24"/>
        </w:rPr>
        <w:t xml:space="preserve">поверхностных явлений, </w:t>
      </w:r>
      <w:r w:rsidRPr="00BB50AA">
        <w:rPr>
          <w:b w:val="0"/>
          <w:sz w:val="24"/>
          <w:szCs w:val="24"/>
        </w:rPr>
        <w:t>в которой р</w:t>
      </w:r>
      <w:r w:rsidRPr="00BB50AA">
        <w:rPr>
          <w:b w:val="0"/>
          <w:sz w:val="24"/>
          <w:szCs w:val="24"/>
        </w:rPr>
        <w:t>е</w:t>
      </w:r>
      <w:r w:rsidRPr="00BB50AA">
        <w:rPr>
          <w:b w:val="0"/>
          <w:sz w:val="24"/>
          <w:szCs w:val="24"/>
        </w:rPr>
        <w:t>шающую роль играет поверхностное натяжение. В 20 в. разрабатываются методы регул</w:t>
      </w:r>
      <w:r w:rsidRPr="00BB50AA">
        <w:rPr>
          <w:b w:val="0"/>
          <w:sz w:val="24"/>
          <w:szCs w:val="24"/>
        </w:rPr>
        <w:t>и</w:t>
      </w:r>
      <w:r w:rsidRPr="00BB50AA">
        <w:rPr>
          <w:b w:val="0"/>
          <w:sz w:val="24"/>
          <w:szCs w:val="24"/>
        </w:rPr>
        <w:t>рования поверхностного натяжения с помощью поверхностно активных веществ (ПАВ) и электрокапиллярных эффектов (И. Ленгмюр, П. А. Ребиндер, A. H. Фрумкин). Среди с</w:t>
      </w:r>
      <w:r w:rsidRPr="00BB50AA">
        <w:rPr>
          <w:b w:val="0"/>
          <w:sz w:val="24"/>
          <w:szCs w:val="24"/>
        </w:rPr>
        <w:t>о</w:t>
      </w:r>
      <w:r w:rsidRPr="00BB50AA">
        <w:rPr>
          <w:b w:val="0"/>
          <w:sz w:val="24"/>
          <w:szCs w:val="24"/>
        </w:rPr>
        <w:t>временных  актуальных проблем - развитие молекулярной теории поверхностного нат</w:t>
      </w:r>
      <w:r w:rsidRPr="00BB50AA">
        <w:rPr>
          <w:b w:val="0"/>
          <w:sz w:val="24"/>
          <w:szCs w:val="24"/>
        </w:rPr>
        <w:t>я</w:t>
      </w:r>
      <w:r w:rsidRPr="00BB50AA">
        <w:rPr>
          <w:b w:val="0"/>
          <w:sz w:val="24"/>
          <w:szCs w:val="24"/>
        </w:rPr>
        <w:t>жения различных жидкостей, включая расплавленные металлы, исследования поверхн</w:t>
      </w:r>
      <w:r w:rsidRPr="00BB50AA">
        <w:rPr>
          <w:b w:val="0"/>
          <w:sz w:val="24"/>
          <w:szCs w:val="24"/>
        </w:rPr>
        <w:t>о</w:t>
      </w:r>
      <w:r w:rsidRPr="00BB50AA">
        <w:rPr>
          <w:b w:val="0"/>
          <w:sz w:val="24"/>
          <w:szCs w:val="24"/>
        </w:rPr>
        <w:t>стных явлений в экстремальных условиях - при высоких температурах и давлениях, в гл</w:t>
      </w:r>
      <w:r w:rsidRPr="00BB50AA">
        <w:rPr>
          <w:b w:val="0"/>
          <w:sz w:val="24"/>
          <w:szCs w:val="24"/>
        </w:rPr>
        <w:t>у</w:t>
      </w:r>
      <w:r w:rsidRPr="00BB50AA">
        <w:rPr>
          <w:b w:val="0"/>
          <w:sz w:val="24"/>
          <w:szCs w:val="24"/>
        </w:rPr>
        <w:t>боком вакууме, вблизи абсолютного нуля температур, при большой кривизне поверхности жидкости, в условиях интенсивных  внешних  воздействий (вибрации, сильных  электр</w:t>
      </w:r>
      <w:r w:rsidRPr="00BB50AA">
        <w:rPr>
          <w:b w:val="0"/>
          <w:sz w:val="24"/>
          <w:szCs w:val="24"/>
        </w:rPr>
        <w:t>и</w:t>
      </w:r>
      <w:r w:rsidRPr="00BB50AA">
        <w:rPr>
          <w:b w:val="0"/>
          <w:sz w:val="24"/>
          <w:szCs w:val="24"/>
        </w:rPr>
        <w:t>ческих и магнитных  полей, ионизирующих излучений и т. п.).</w:t>
      </w:r>
    </w:p>
    <w:p w:rsidR="00B9739F" w:rsidRDefault="00B9739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BB50AA">
        <w:t>Методы определения поверхностного натяжения делятся на статические и динам</w:t>
      </w:r>
      <w:r w:rsidRPr="00BB50AA">
        <w:t>и</w:t>
      </w:r>
      <w:r w:rsidRPr="00BB50AA">
        <w:t>ческие[6]</w:t>
      </w:r>
      <w:r w:rsidR="00C01FAF" w:rsidRPr="00BB50AA">
        <w:t>, [7]</w:t>
      </w:r>
      <w:r w:rsidRPr="00BB50AA">
        <w:t>. В статических методах поверхностное натяжение определяется у сформ</w:t>
      </w:r>
      <w:r w:rsidRPr="00BB50AA">
        <w:t>и</w:t>
      </w:r>
      <w:r w:rsidRPr="00BB50AA">
        <w:t xml:space="preserve">ровавшейся поверхности, находящейся в равновесии. Динамические методы связаны с разрушением поверхностного слоя. </w:t>
      </w:r>
    </w:p>
    <w:p w:rsidR="003B7E7A" w:rsidRPr="00BB50AA" w:rsidRDefault="003B7E7A" w:rsidP="00BD1E39">
      <w:pPr>
        <w:pStyle w:val="a7"/>
        <w:tabs>
          <w:tab w:val="left" w:pos="567"/>
        </w:tabs>
        <w:spacing w:before="40" w:beforeAutospacing="0" w:after="40" w:afterAutospacing="0"/>
        <w:ind w:right="-1" w:firstLine="567"/>
        <w:jc w:val="both"/>
      </w:pPr>
    </w:p>
    <w:p w:rsidR="00B9739F" w:rsidRPr="003B7E7A" w:rsidRDefault="00BB50AA" w:rsidP="00BD1E39">
      <w:pPr>
        <w:pStyle w:val="a7"/>
        <w:tabs>
          <w:tab w:val="left" w:pos="567"/>
        </w:tabs>
        <w:spacing w:before="40" w:beforeAutospacing="0" w:after="40" w:afterAutospacing="0"/>
        <w:ind w:right="-1" w:firstLine="567"/>
        <w:jc w:val="both"/>
        <w:rPr>
          <w:u w:val="single"/>
        </w:rPr>
      </w:pPr>
      <w:r w:rsidRPr="00BB50AA">
        <w:t xml:space="preserve">            </w:t>
      </w:r>
      <w:r w:rsidR="00B9739F" w:rsidRPr="003B7E7A">
        <w:rPr>
          <w:u w:val="single"/>
        </w:rPr>
        <w:t>Статические методы:</w:t>
      </w:r>
    </w:p>
    <w:p w:rsidR="00BB50AA" w:rsidRPr="00BB50AA" w:rsidRDefault="00BB50AA" w:rsidP="00BD1E39">
      <w:pPr>
        <w:pStyle w:val="a7"/>
        <w:numPr>
          <w:ilvl w:val="0"/>
          <w:numId w:val="4"/>
        </w:numPr>
        <w:tabs>
          <w:tab w:val="left" w:pos="567"/>
        </w:tabs>
        <w:spacing w:before="40" w:beforeAutospacing="0" w:after="40" w:afterAutospacing="0"/>
        <w:ind w:left="0" w:right="-1" w:firstLine="567"/>
        <w:jc w:val="both"/>
      </w:pPr>
      <w:r w:rsidRPr="00BB50AA">
        <w:t xml:space="preserve">Метод измерения капиллярного поднятия. Метод основан на определении разности уровней </w:t>
      </w:r>
      <w:hyperlink r:id="rId20" w:tooltip="Химическая энциклопедия" w:history="1">
        <w:r w:rsidRPr="00BB50AA">
          <w:rPr>
            <w:rStyle w:val="a6"/>
            <w:color w:val="auto"/>
            <w:u w:val="none"/>
          </w:rPr>
          <w:t>жидкости</w:t>
        </w:r>
      </w:hyperlink>
      <w:r w:rsidRPr="00BB50AA">
        <w:t xml:space="preserve"> в капилляре радиуса r и в широком </w:t>
      </w:r>
      <w:hyperlink r:id="rId21" w:tooltip="Лекарственные препараты" w:history="1">
        <w:r w:rsidRPr="00BB50AA">
          <w:rPr>
            <w:rStyle w:val="a6"/>
            <w:color w:val="auto"/>
          </w:rPr>
          <w:t>сосуде</w:t>
        </w:r>
      </w:hyperlink>
      <w:r w:rsidRPr="00BB50AA">
        <w:t xml:space="preserve">. Расчет проводится по формуле Жюрена </w:t>
      </w:r>
      <w:r w:rsidRPr="00BB50AA">
        <w:rPr>
          <w:bCs/>
        </w:rPr>
        <w:t xml:space="preserve">h = 2σ/(ρgR) </w:t>
      </w:r>
      <w:r w:rsidRPr="00D36376">
        <w:rPr>
          <w:bCs/>
        </w:rPr>
        <w:t>= 2σcosθ/(ρgr)</w:t>
      </w:r>
      <w:r w:rsidRPr="00D36376">
        <w:t>.</w:t>
      </w:r>
      <w:r w:rsidR="00D36376" w:rsidRPr="00D36376">
        <w:t xml:space="preserve"> Основной недостаток этого метода − сложность определения величины краевого угла </w:t>
      </w:r>
      <w:r w:rsidR="00D36376" w:rsidRPr="00D36376">
        <w:rPr>
          <w:bCs/>
        </w:rPr>
        <w:t>θ</w:t>
      </w:r>
      <w:r w:rsidR="00D36376" w:rsidRPr="00D36376">
        <w:t xml:space="preserve">. Поэтому использовать этот метод удобно только в тех случаях, когда смачивание близко к идеальному и </w:t>
      </w:r>
      <w:r w:rsidR="00D36376" w:rsidRPr="00D36376">
        <w:rPr>
          <w:bCs/>
        </w:rPr>
        <w:t>cosθ ≈ 1</w:t>
      </w:r>
      <w:r w:rsidR="00D36376" w:rsidRPr="00D36376">
        <w:t>.</w:t>
      </w:r>
    </w:p>
    <w:p w:rsidR="00B9739F" w:rsidRPr="00D36376" w:rsidRDefault="00B9739F" w:rsidP="00BD1E39">
      <w:pPr>
        <w:numPr>
          <w:ilvl w:val="0"/>
          <w:numId w:val="4"/>
        </w:numPr>
        <w:tabs>
          <w:tab w:val="left" w:pos="567"/>
        </w:tabs>
        <w:spacing w:before="40" w:after="4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AA">
        <w:rPr>
          <w:rFonts w:ascii="Times New Roman" w:hAnsi="Times New Roman" w:cs="Times New Roman"/>
          <w:sz w:val="24"/>
          <w:szCs w:val="24"/>
        </w:rPr>
        <w:t>Метод лежачей капли</w:t>
      </w:r>
      <w:r w:rsidR="00D36376">
        <w:rPr>
          <w:rFonts w:ascii="Times New Roman" w:hAnsi="Times New Roman" w:cs="Times New Roman"/>
          <w:sz w:val="24"/>
          <w:szCs w:val="24"/>
        </w:rPr>
        <w:t>.</w:t>
      </w:r>
      <w:r w:rsidR="00D36376" w:rsidRPr="00D36376">
        <w:t xml:space="preserve"> </w:t>
      </w:r>
      <w:r w:rsidR="00D36376" w:rsidRPr="00D36376">
        <w:rPr>
          <w:rFonts w:ascii="Times New Roman" w:hAnsi="Times New Roman" w:cs="Times New Roman"/>
          <w:sz w:val="24"/>
          <w:szCs w:val="24"/>
        </w:rPr>
        <w:t>Капля, лежащая на подложке из огнеупорного мат</w:t>
      </w:r>
      <w:r w:rsidR="00D36376" w:rsidRPr="00D36376">
        <w:rPr>
          <w:rFonts w:ascii="Times New Roman" w:hAnsi="Times New Roman" w:cs="Times New Roman"/>
          <w:sz w:val="24"/>
          <w:szCs w:val="24"/>
        </w:rPr>
        <w:t>е</w:t>
      </w:r>
      <w:r w:rsidR="00D36376" w:rsidRPr="00D36376">
        <w:rPr>
          <w:rFonts w:ascii="Times New Roman" w:hAnsi="Times New Roman" w:cs="Times New Roman"/>
          <w:sz w:val="24"/>
          <w:szCs w:val="24"/>
        </w:rPr>
        <w:t>риала, фото</w:t>
      </w:r>
      <w:r w:rsidR="00D36376" w:rsidRPr="00D36376">
        <w:rPr>
          <w:rFonts w:ascii="Times New Roman" w:hAnsi="Times New Roman" w:cs="Times New Roman"/>
          <w:sz w:val="24"/>
          <w:szCs w:val="24"/>
        </w:rPr>
        <w:softHyphen/>
        <w:t>графируется, а затем на негативе или фотографии определяют ее размеры: максимальный диаметр</w:t>
      </w:r>
      <w:r w:rsidR="00D36376" w:rsidRPr="00D36376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36376" w:rsidRPr="00D36376">
        <w:rPr>
          <w:rFonts w:ascii="Times New Roman" w:hAnsi="Times New Roman" w:cs="Times New Roman"/>
          <w:sz w:val="24"/>
          <w:szCs w:val="24"/>
        </w:rPr>
        <w:t>и расстояние от плоскости кап</w:t>
      </w:r>
      <w:r w:rsidR="00D36376" w:rsidRPr="00D36376">
        <w:rPr>
          <w:rFonts w:ascii="Times New Roman" w:hAnsi="Times New Roman" w:cs="Times New Roman"/>
          <w:sz w:val="24"/>
          <w:szCs w:val="24"/>
        </w:rPr>
        <w:softHyphen/>
        <w:t>ли, имеющей максимальный ди</w:t>
      </w:r>
      <w:r w:rsidR="00D36376" w:rsidRPr="00D36376">
        <w:rPr>
          <w:rFonts w:ascii="Times New Roman" w:hAnsi="Times New Roman" w:cs="Times New Roman"/>
          <w:sz w:val="24"/>
          <w:szCs w:val="24"/>
        </w:rPr>
        <w:t>а</w:t>
      </w:r>
      <w:r w:rsidR="00D36376" w:rsidRPr="00D36376">
        <w:rPr>
          <w:rFonts w:ascii="Times New Roman" w:hAnsi="Times New Roman" w:cs="Times New Roman"/>
          <w:sz w:val="24"/>
          <w:szCs w:val="24"/>
        </w:rPr>
        <w:lastRenderedPageBreak/>
        <w:t>метр, до вер</w:t>
      </w:r>
      <w:r w:rsidR="00D36376">
        <w:rPr>
          <w:rFonts w:ascii="Times New Roman" w:hAnsi="Times New Roman" w:cs="Times New Roman"/>
          <w:sz w:val="24"/>
          <w:szCs w:val="24"/>
        </w:rPr>
        <w:t xml:space="preserve">шины капли. Зная эти размеры, </w:t>
      </w:r>
      <w:r w:rsidR="00D36376" w:rsidRPr="00D36376">
        <w:rPr>
          <w:rFonts w:ascii="Times New Roman" w:hAnsi="Times New Roman" w:cs="Times New Roman"/>
          <w:sz w:val="24"/>
          <w:szCs w:val="24"/>
        </w:rPr>
        <w:t>по графикам или табли</w:t>
      </w:r>
      <w:r w:rsidR="00D36376">
        <w:rPr>
          <w:rFonts w:ascii="Times New Roman" w:hAnsi="Times New Roman" w:cs="Times New Roman"/>
          <w:sz w:val="24"/>
          <w:szCs w:val="24"/>
        </w:rPr>
        <w:t xml:space="preserve">цам находят </w:t>
      </w:r>
      <w:r w:rsidR="00D36376" w:rsidRPr="00D36376">
        <w:rPr>
          <w:rFonts w:ascii="Times New Roman" w:hAnsi="Times New Roman" w:cs="Times New Roman"/>
          <w:sz w:val="24"/>
          <w:szCs w:val="24"/>
        </w:rPr>
        <w:t>величину по</w:t>
      </w:r>
      <w:r w:rsidR="00D36376" w:rsidRPr="00D36376">
        <w:rPr>
          <w:rFonts w:ascii="Times New Roman" w:hAnsi="Times New Roman" w:cs="Times New Roman"/>
          <w:sz w:val="24"/>
          <w:szCs w:val="24"/>
        </w:rPr>
        <w:softHyphen/>
        <w:t>верхностного натяжения.</w:t>
      </w:r>
      <w:r w:rsidR="00D36376">
        <w:rPr>
          <w:rFonts w:ascii="Times New Roman" w:hAnsi="Times New Roman" w:cs="Times New Roman"/>
          <w:sz w:val="24"/>
          <w:szCs w:val="24"/>
        </w:rPr>
        <w:t xml:space="preserve"> </w:t>
      </w:r>
      <w:r w:rsidR="00D36376" w:rsidRPr="00D36376">
        <w:rPr>
          <w:rFonts w:ascii="Times New Roman" w:hAnsi="Times New Roman" w:cs="Times New Roman"/>
          <w:sz w:val="24"/>
          <w:szCs w:val="24"/>
        </w:rPr>
        <w:t>Несмотря на значительную трудоемкость метода, в послед</w:t>
      </w:r>
      <w:r w:rsidR="00D36376" w:rsidRPr="00D36376">
        <w:rPr>
          <w:rFonts w:ascii="Times New Roman" w:hAnsi="Times New Roman" w:cs="Times New Roman"/>
          <w:sz w:val="24"/>
          <w:szCs w:val="24"/>
        </w:rPr>
        <w:softHyphen/>
        <w:t>нее время он находит широкое применение, что обусловлено такими его достоинствами, как довольно высокая точность, возмож</w:t>
      </w:r>
      <w:r w:rsidR="00D36376" w:rsidRPr="00D36376">
        <w:rPr>
          <w:rFonts w:ascii="Times New Roman" w:hAnsi="Times New Roman" w:cs="Times New Roman"/>
          <w:sz w:val="24"/>
          <w:szCs w:val="24"/>
        </w:rPr>
        <w:softHyphen/>
        <w:t>ность измерения поверхностного натяжения при ра</w:t>
      </w:r>
      <w:r w:rsidR="00D36376" w:rsidRPr="00D36376">
        <w:rPr>
          <w:rFonts w:ascii="Times New Roman" w:hAnsi="Times New Roman" w:cs="Times New Roman"/>
          <w:sz w:val="24"/>
          <w:szCs w:val="24"/>
        </w:rPr>
        <w:t>з</w:t>
      </w:r>
      <w:r w:rsidR="00D36376" w:rsidRPr="00D36376">
        <w:rPr>
          <w:rFonts w:ascii="Times New Roman" w:hAnsi="Times New Roman" w:cs="Times New Roman"/>
          <w:sz w:val="24"/>
          <w:szCs w:val="24"/>
        </w:rPr>
        <w:t>личных температу</w:t>
      </w:r>
      <w:r w:rsidR="00D36376" w:rsidRPr="00D36376">
        <w:rPr>
          <w:rFonts w:ascii="Times New Roman" w:hAnsi="Times New Roman" w:cs="Times New Roman"/>
          <w:sz w:val="24"/>
          <w:szCs w:val="24"/>
        </w:rPr>
        <w:softHyphen/>
        <w:t>рах, отсутствие в расчетных формулах краевого угла.</w:t>
      </w:r>
    </w:p>
    <w:p w:rsidR="00B9739F" w:rsidRPr="00BB50AA" w:rsidRDefault="00B9739F" w:rsidP="00BD1E39">
      <w:pPr>
        <w:numPr>
          <w:ilvl w:val="0"/>
          <w:numId w:val="4"/>
        </w:numPr>
        <w:tabs>
          <w:tab w:val="left" w:pos="567"/>
        </w:tabs>
        <w:spacing w:before="40" w:after="4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AA">
        <w:rPr>
          <w:rFonts w:ascii="Times New Roman" w:hAnsi="Times New Roman" w:cs="Times New Roman"/>
          <w:sz w:val="24"/>
          <w:szCs w:val="24"/>
        </w:rPr>
        <w:t>Метод вращающейся капли</w:t>
      </w:r>
      <w:r w:rsidR="00BB50AA" w:rsidRPr="00BB50AA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="00BB50AA" w:rsidRPr="00BB50A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Сущностью метода</w:t>
        </w:r>
      </w:hyperlink>
      <w:r w:rsidR="00BB50AA" w:rsidRPr="00BB50AA">
        <w:rPr>
          <w:rFonts w:ascii="Times New Roman" w:hAnsi="Times New Roman" w:cs="Times New Roman"/>
          <w:sz w:val="24"/>
          <w:szCs w:val="24"/>
        </w:rPr>
        <w:t xml:space="preserve"> является измерение диаме</w:t>
      </w:r>
      <w:r w:rsidR="00BB50AA" w:rsidRPr="00BB50AA">
        <w:rPr>
          <w:rFonts w:ascii="Times New Roman" w:hAnsi="Times New Roman" w:cs="Times New Roman"/>
          <w:sz w:val="24"/>
          <w:szCs w:val="24"/>
        </w:rPr>
        <w:t>т</w:t>
      </w:r>
      <w:r w:rsidR="00BB50AA" w:rsidRPr="00BB50AA">
        <w:rPr>
          <w:rFonts w:ascii="Times New Roman" w:hAnsi="Times New Roman" w:cs="Times New Roman"/>
          <w:sz w:val="24"/>
          <w:szCs w:val="24"/>
        </w:rPr>
        <w:t>ра капли жидкости, вращающейся в более тяжелой жидкости. Этот способ измерения ш</w:t>
      </w:r>
      <w:r w:rsidR="00BB50AA" w:rsidRPr="00BB50AA">
        <w:rPr>
          <w:rFonts w:ascii="Times New Roman" w:hAnsi="Times New Roman" w:cs="Times New Roman"/>
          <w:sz w:val="24"/>
          <w:szCs w:val="24"/>
        </w:rPr>
        <w:t>и</w:t>
      </w:r>
      <w:r w:rsidR="00BB50AA" w:rsidRPr="00BB50AA">
        <w:rPr>
          <w:rFonts w:ascii="Times New Roman" w:hAnsi="Times New Roman" w:cs="Times New Roman"/>
          <w:sz w:val="24"/>
          <w:szCs w:val="24"/>
        </w:rPr>
        <w:t xml:space="preserve">роко применяется для микроэмульсий, измерения эффективности </w:t>
      </w:r>
      <w:hyperlink r:id="rId23" w:tooltip="Поверхностно-активные вещества" w:history="1">
        <w:r w:rsidR="00BB50AA" w:rsidRPr="00BB50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ПАВ</w:t>
        </w:r>
      </w:hyperlink>
      <w:r w:rsidR="00BB50AA" w:rsidRPr="00BB50AA">
        <w:rPr>
          <w:rFonts w:ascii="Times New Roman" w:hAnsi="Times New Roman" w:cs="Times New Roman"/>
          <w:sz w:val="24"/>
          <w:szCs w:val="24"/>
        </w:rPr>
        <w:t xml:space="preserve"> в нефтедобыче, а также для определения </w:t>
      </w:r>
      <w:hyperlink r:id="rId24" w:tooltip="Адсорбция" w:history="1">
        <w:r w:rsidR="00BB50AA" w:rsidRPr="00BB50A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адсорбционных</w:t>
        </w:r>
      </w:hyperlink>
      <w:r w:rsidR="00BB50AA" w:rsidRPr="00BB50AA">
        <w:rPr>
          <w:rFonts w:ascii="Times New Roman" w:hAnsi="Times New Roman" w:cs="Times New Roman"/>
          <w:sz w:val="24"/>
          <w:szCs w:val="24"/>
        </w:rPr>
        <w:t xml:space="preserve"> свойств.</w:t>
      </w:r>
    </w:p>
    <w:p w:rsidR="00BB50AA" w:rsidRPr="003B7E7A" w:rsidRDefault="00BB50AA" w:rsidP="00BD1E39">
      <w:pPr>
        <w:pStyle w:val="a7"/>
        <w:tabs>
          <w:tab w:val="left" w:pos="567"/>
        </w:tabs>
        <w:spacing w:before="40" w:beforeAutospacing="0" w:after="40" w:afterAutospacing="0"/>
        <w:ind w:right="-1" w:firstLine="567"/>
        <w:jc w:val="both"/>
        <w:rPr>
          <w:u w:val="single"/>
        </w:rPr>
      </w:pPr>
    </w:p>
    <w:p w:rsidR="00B9739F" w:rsidRPr="003B7E7A" w:rsidRDefault="00BB50AA" w:rsidP="00BD1E39">
      <w:pPr>
        <w:pStyle w:val="a7"/>
        <w:tabs>
          <w:tab w:val="left" w:pos="567"/>
        </w:tabs>
        <w:spacing w:before="40" w:beforeAutospacing="0" w:after="40" w:afterAutospacing="0"/>
        <w:ind w:right="-1" w:firstLine="567"/>
        <w:jc w:val="both"/>
        <w:rPr>
          <w:u w:val="single"/>
        </w:rPr>
      </w:pPr>
      <w:r w:rsidRPr="003B7E7A">
        <w:rPr>
          <w:u w:val="single"/>
        </w:rPr>
        <w:t xml:space="preserve">   </w:t>
      </w:r>
      <w:r w:rsidR="00B9739F" w:rsidRPr="003B7E7A">
        <w:rPr>
          <w:u w:val="single"/>
        </w:rPr>
        <w:t>Динамические методы:</w:t>
      </w:r>
    </w:p>
    <w:p w:rsidR="00BB50AA" w:rsidRPr="00BB50AA" w:rsidRDefault="00BB50AA" w:rsidP="00BD1E39">
      <w:pPr>
        <w:pStyle w:val="ae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AA">
        <w:rPr>
          <w:rFonts w:ascii="Times New Roman" w:hAnsi="Times New Roman" w:cs="Times New Roman"/>
          <w:sz w:val="24"/>
          <w:szCs w:val="24"/>
        </w:rPr>
        <w:t>Метод дю Нуи (метод отрыва кольца).  На поверхность исследуемой жидк</w:t>
      </w:r>
      <w:r w:rsidRPr="00BB50AA">
        <w:rPr>
          <w:rFonts w:ascii="Times New Roman" w:hAnsi="Times New Roman" w:cs="Times New Roman"/>
          <w:sz w:val="24"/>
          <w:szCs w:val="24"/>
        </w:rPr>
        <w:t>о</w:t>
      </w:r>
      <w:r w:rsidRPr="00BB50AA">
        <w:rPr>
          <w:rFonts w:ascii="Times New Roman" w:hAnsi="Times New Roman" w:cs="Times New Roman"/>
          <w:sz w:val="24"/>
          <w:szCs w:val="24"/>
        </w:rPr>
        <w:t xml:space="preserve">сти помещают кольцо или рамку. </w:t>
      </w:r>
      <w:r w:rsidRPr="00BB50AA">
        <w:rPr>
          <w:rFonts w:ascii="Times New Roman" w:eastAsia="Times New Roman" w:hAnsi="Times New Roman" w:cs="Times New Roman"/>
          <w:sz w:val="24"/>
          <w:szCs w:val="24"/>
        </w:rPr>
        <w:t>Чтобы оторвать кольцо от поверхности жидкости, надо приложить направленную вверх силу , которая скомпенсирует силу тяжести кольца и силу поверхностного натяжения. Измерив с помощью динамометра силу отрыва кольца и зная его массу и размеры находят значение коэффициента поверхностного натяже</w:t>
      </w:r>
      <w:r w:rsidR="00D36376">
        <w:rPr>
          <w:rFonts w:ascii="Times New Roman" w:eastAsia="Times New Roman" w:hAnsi="Times New Roman" w:cs="Times New Roman"/>
          <w:sz w:val="24"/>
          <w:szCs w:val="24"/>
        </w:rPr>
        <w:t>ния жидк</w:t>
      </w:r>
      <w:r w:rsidR="00D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6376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795D75" w:rsidRPr="00795D75" w:rsidRDefault="00B9739F" w:rsidP="00BD1E39">
      <w:pPr>
        <w:pStyle w:val="a7"/>
        <w:numPr>
          <w:ilvl w:val="0"/>
          <w:numId w:val="6"/>
        </w:numPr>
        <w:tabs>
          <w:tab w:val="left" w:pos="567"/>
        </w:tabs>
        <w:ind w:left="0" w:firstLine="567"/>
        <w:jc w:val="both"/>
      </w:pPr>
      <w:r w:rsidRPr="00795D75">
        <w:t>Сталагмометрический, или метод счета капель</w:t>
      </w:r>
      <w:r w:rsidR="00795D75" w:rsidRPr="00795D75">
        <w:t>. Метод основан на измерении массы ка</w:t>
      </w:r>
      <w:r w:rsidR="00462CD7">
        <w:t>пель</w:t>
      </w:r>
      <w:r w:rsidR="00795D75" w:rsidRPr="00795D75">
        <w:t xml:space="preserve">, образующихся при вытекании </w:t>
      </w:r>
      <w:hyperlink r:id="rId25" w:tooltip="Химическая энциклопедия" w:history="1">
        <w:r w:rsidR="00795D75" w:rsidRPr="00795D75">
          <w:rPr>
            <w:rStyle w:val="a6"/>
            <w:color w:val="auto"/>
            <w:u w:val="none"/>
          </w:rPr>
          <w:t>жидкости</w:t>
        </w:r>
      </w:hyperlink>
      <w:r w:rsidR="00795D75" w:rsidRPr="00795D75">
        <w:t xml:space="preserve"> из вертикальной трубки. Перед о</w:t>
      </w:r>
      <w:r w:rsidR="00795D75" w:rsidRPr="00795D75">
        <w:t>т</w:t>
      </w:r>
      <w:r w:rsidR="00795D75" w:rsidRPr="00795D75">
        <w:t>рывом капли образуется шейка</w:t>
      </w:r>
      <w:r w:rsidR="00462CD7">
        <w:t xml:space="preserve">, по окружности которой </w:t>
      </w:r>
      <w:r w:rsidR="00795D75" w:rsidRPr="00795D75">
        <w:t xml:space="preserve"> действуют силы поверхностного натяжения, удерживающие каплю. По мере увеличения размера кап</w:t>
      </w:r>
      <w:r w:rsidR="00462CD7">
        <w:t>ли растет сила тяж</w:t>
      </w:r>
      <w:r w:rsidR="00462CD7">
        <w:t>е</w:t>
      </w:r>
      <w:r w:rsidR="00462CD7">
        <w:t>сти</w:t>
      </w:r>
      <w:r w:rsidR="00795D75" w:rsidRPr="00795D75">
        <w:t>, стремящаяся оторвать ее. В момент отрыва капли она равна результирующей силе по</w:t>
      </w:r>
      <w:r w:rsidR="00462CD7">
        <w:t>верхностного натяжения</w:t>
      </w:r>
    </w:p>
    <w:p w:rsidR="00795D75" w:rsidRPr="00795D75" w:rsidRDefault="00795D75" w:rsidP="00BD1E3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D75">
        <w:rPr>
          <w:rFonts w:ascii="Times New Roman" w:eastAsia="Times New Roman" w:hAnsi="Times New Roman" w:cs="Times New Roman"/>
          <w:b/>
          <w:bCs/>
          <w:sz w:val="24"/>
          <w:szCs w:val="24"/>
        </w:rPr>
        <w:t>πdσ = mg</w:t>
      </w:r>
      <w:r w:rsidRPr="00795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D75" w:rsidRPr="00795D75" w:rsidRDefault="00795D75" w:rsidP="00BD1E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D75">
        <w:rPr>
          <w:rFonts w:ascii="Times New Roman" w:eastAsia="Times New Roman" w:hAnsi="Times New Roman" w:cs="Times New Roman"/>
          <w:sz w:val="24"/>
          <w:szCs w:val="24"/>
        </w:rPr>
        <w:t xml:space="preserve">Отсюда следует, что, измеряя массу </w:t>
      </w:r>
      <w:r w:rsidRPr="00795D7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795D75">
        <w:rPr>
          <w:rFonts w:ascii="Times New Roman" w:eastAsia="Times New Roman" w:hAnsi="Times New Roman" w:cs="Times New Roman"/>
          <w:sz w:val="24"/>
          <w:szCs w:val="24"/>
        </w:rPr>
        <w:t xml:space="preserve"> одной капли и зная диаметр </w:t>
      </w:r>
      <w:r w:rsidRPr="00795D7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95D75">
        <w:rPr>
          <w:rFonts w:ascii="Times New Roman" w:eastAsia="Times New Roman" w:hAnsi="Times New Roman" w:cs="Times New Roman"/>
          <w:sz w:val="24"/>
          <w:szCs w:val="24"/>
        </w:rPr>
        <w:t xml:space="preserve"> шейки капли, можно вычислить коэффициент поверхностного натяжения:</w:t>
      </w:r>
    </w:p>
    <w:p w:rsidR="00795D75" w:rsidRPr="00795D75" w:rsidRDefault="00795D75" w:rsidP="00BD1E3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D75">
        <w:rPr>
          <w:rFonts w:ascii="Times New Roman" w:eastAsia="Times New Roman" w:hAnsi="Times New Roman" w:cs="Times New Roman"/>
          <w:b/>
          <w:bCs/>
          <w:sz w:val="24"/>
          <w:szCs w:val="24"/>
        </w:rPr>
        <w:t>σ = mg/(πd)</w:t>
      </w:r>
      <w:r w:rsidRPr="00795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39F" w:rsidRPr="00795D75" w:rsidRDefault="00B9739F" w:rsidP="00BD1E39">
      <w:pPr>
        <w:pStyle w:val="ae"/>
        <w:numPr>
          <w:ilvl w:val="0"/>
          <w:numId w:val="6"/>
        </w:numPr>
        <w:tabs>
          <w:tab w:val="left" w:pos="567"/>
        </w:tabs>
        <w:spacing w:before="40" w:after="4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D75">
        <w:rPr>
          <w:rFonts w:ascii="Times New Roman" w:hAnsi="Times New Roman" w:cs="Times New Roman"/>
          <w:sz w:val="24"/>
          <w:szCs w:val="24"/>
        </w:rPr>
        <w:t>Метод бегущих волн</w:t>
      </w:r>
      <w:r w:rsidR="00D36376" w:rsidRPr="00795D75">
        <w:rPr>
          <w:rFonts w:ascii="Times New Roman" w:hAnsi="Times New Roman" w:cs="Times New Roman"/>
          <w:sz w:val="24"/>
          <w:szCs w:val="24"/>
        </w:rPr>
        <w:t xml:space="preserve">. При возмущении жидкости пластиной «лежащей» на её поверхности, по ней начинает распространяться круг волн. Если просветить кювету с жидкостью импульсным источником света с частотой равной частоте возмущения, то на экран спроецируется «стоячая» волновая картина. Измеряя длину волны на экране можно </w:t>
      </w:r>
      <w:r w:rsidR="00FB7EBA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D36376" w:rsidRPr="00795D75">
        <w:rPr>
          <w:rFonts w:ascii="Times New Roman" w:hAnsi="Times New Roman" w:cs="Times New Roman"/>
          <w:sz w:val="24"/>
          <w:szCs w:val="24"/>
        </w:rPr>
        <w:t>величину поверхностного натяжения.</w:t>
      </w:r>
    </w:p>
    <w:p w:rsidR="00D36376" w:rsidRDefault="00D36376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0A72EF" w:rsidRPr="000A72EF" w:rsidRDefault="000A72E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6F02EB">
        <w:t>Поверхностное натяжение</w:t>
      </w:r>
      <w:r>
        <w:t xml:space="preserve"> измерено для многих чистых </w:t>
      </w:r>
      <w:hyperlink r:id="rId26" w:history="1">
        <w:r w:rsidRPr="000A72EF">
          <w:rPr>
            <w:rStyle w:val="a6"/>
            <w:color w:val="auto"/>
            <w:u w:val="none"/>
          </w:rPr>
          <w:t>веществ</w:t>
        </w:r>
      </w:hyperlink>
      <w:r w:rsidRPr="000A72EF">
        <w:t xml:space="preserve"> </w:t>
      </w:r>
      <w:r>
        <w:t>и смесей (раств</w:t>
      </w:r>
      <w:r>
        <w:t>о</w:t>
      </w:r>
      <w:r>
        <w:t xml:space="preserve">ров, расплавов) в широком интервале температур и составов. </w:t>
      </w:r>
      <w:r w:rsidR="006F02EB">
        <w:t xml:space="preserve">Установлено, что для многих жидкостей </w:t>
      </w:r>
      <w:r w:rsidRPr="000A72EF">
        <w:t xml:space="preserve">(вода, </w:t>
      </w:r>
      <w:hyperlink r:id="rId27" w:history="1">
        <w:r w:rsidRPr="000A72EF">
          <w:rPr>
            <w:rStyle w:val="a6"/>
            <w:color w:val="auto"/>
            <w:u w:val="none"/>
          </w:rPr>
          <w:t>расплавы</w:t>
        </w:r>
      </w:hyperlink>
      <w:r w:rsidRPr="000A72EF">
        <w:t xml:space="preserve"> </w:t>
      </w:r>
      <w:hyperlink r:id="rId28" w:history="1">
        <w:r w:rsidRPr="000A72EF">
          <w:rPr>
            <w:rStyle w:val="a6"/>
            <w:color w:val="auto"/>
            <w:u w:val="none"/>
          </w:rPr>
          <w:t>солей</w:t>
        </w:r>
      </w:hyperlink>
      <w:r w:rsidRPr="000A72EF">
        <w:t>, жидкие металлы) вдали от критической температуры хорошо выполняется линейная зависимость:</w:t>
      </w:r>
    </w:p>
    <w:p w:rsidR="000A72EF" w:rsidRPr="000A72EF" w:rsidRDefault="000A72EF" w:rsidP="007F7F76">
      <w:pPr>
        <w:pStyle w:val="a7"/>
        <w:jc w:val="center"/>
      </w:pPr>
      <w:r w:rsidRPr="000A72EF">
        <w:rPr>
          <w:noProof/>
        </w:rPr>
        <w:drawing>
          <wp:inline distT="0" distB="0" distL="0" distR="0">
            <wp:extent cx="1600200" cy="241935"/>
            <wp:effectExtent l="19050" t="0" r="0" b="0"/>
            <wp:docPr id="2" name="Рисунок 1" descr="http://www.chemport.ru/data/chemipedia/imgs/355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port.ru/data/chemipedia/imgs/3555-2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EF" w:rsidRPr="006F02EB" w:rsidRDefault="006F02EB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6F02EB">
        <w:t xml:space="preserve">где </w:t>
      </w:r>
      <w:r w:rsidRPr="006F02EB">
        <w:rPr>
          <w:b/>
          <w:bCs/>
        </w:rPr>
        <w:t>σ</w:t>
      </w:r>
      <w:r w:rsidRPr="006F02EB">
        <w:t xml:space="preserve"> и  </w:t>
      </w:r>
      <w:r w:rsidRPr="006F02EB">
        <w:rPr>
          <w:b/>
          <w:bCs/>
        </w:rPr>
        <w:t>σ</w:t>
      </w:r>
      <w:r w:rsidRPr="006F02EB">
        <w:rPr>
          <w:vertAlign w:val="subscript"/>
        </w:rPr>
        <w:t xml:space="preserve">0 </w:t>
      </w:r>
      <w:r w:rsidRPr="006F02EB">
        <w:t xml:space="preserve">– поверхностное натяжение при температурах </w:t>
      </w:r>
      <w:r w:rsidRPr="006F02EB">
        <w:rPr>
          <w:i/>
          <w:iCs/>
        </w:rPr>
        <w:t>T</w:t>
      </w:r>
      <w:r w:rsidRPr="006F02EB">
        <w:t xml:space="preserve"> и </w:t>
      </w:r>
      <w:r w:rsidRPr="006F02EB">
        <w:rPr>
          <w:i/>
          <w:iCs/>
        </w:rPr>
        <w:t>T</w:t>
      </w:r>
      <w:r w:rsidRPr="006F02EB">
        <w:rPr>
          <w:vertAlign w:val="subscript"/>
        </w:rPr>
        <w:t>0</w:t>
      </w:r>
      <w:r w:rsidRPr="006F02EB">
        <w:t xml:space="preserve"> соответственно, α</w:t>
      </w:r>
      <w:r>
        <w:t xml:space="preserve"> </w:t>
      </w:r>
      <w:r w:rsidRPr="006F02EB">
        <w:t>– температурный коэффициент поверхностного натяжения</w:t>
      </w:r>
      <w:r>
        <w:t xml:space="preserve">. </w:t>
      </w:r>
    </w:p>
    <w:p w:rsidR="00B9739F" w:rsidRPr="00DF0745" w:rsidRDefault="002D0B8F" w:rsidP="00382787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EB" w:rsidRPr="00BE75FD">
        <w:rPr>
          <w:rFonts w:ascii="Times New Roman" w:hAnsi="Times New Roman" w:cs="Times New Roman"/>
          <w:sz w:val="24"/>
          <w:szCs w:val="24"/>
        </w:rPr>
        <w:t xml:space="preserve"> Основной способ регулирования </w:t>
      </w:r>
      <w:r w:rsidR="006F02EB" w:rsidRPr="00BE75FD">
        <w:rPr>
          <w:rFonts w:ascii="Times New Roman" w:hAnsi="Times New Roman" w:cs="Times New Roman"/>
          <w:bCs/>
          <w:sz w:val="24"/>
          <w:szCs w:val="24"/>
        </w:rPr>
        <w:t>поверхностного натяжения</w:t>
      </w:r>
      <w:r w:rsidR="006F02EB" w:rsidRPr="00BE75FD">
        <w:rPr>
          <w:rFonts w:ascii="Times New Roman" w:hAnsi="Times New Roman" w:cs="Times New Roman"/>
          <w:sz w:val="24"/>
          <w:szCs w:val="24"/>
        </w:rPr>
        <w:t xml:space="preserve"> заключается в использ</w:t>
      </w:r>
      <w:r w:rsidR="006F02EB" w:rsidRPr="00BE75FD">
        <w:rPr>
          <w:rFonts w:ascii="Times New Roman" w:hAnsi="Times New Roman" w:cs="Times New Roman"/>
          <w:sz w:val="24"/>
          <w:szCs w:val="24"/>
        </w:rPr>
        <w:t>о</w:t>
      </w:r>
      <w:r w:rsidR="006F02EB" w:rsidRPr="00BE75FD">
        <w:rPr>
          <w:rFonts w:ascii="Times New Roman" w:hAnsi="Times New Roman" w:cs="Times New Roman"/>
          <w:sz w:val="24"/>
          <w:szCs w:val="24"/>
        </w:rPr>
        <w:t xml:space="preserve">вании </w:t>
      </w:r>
      <w:hyperlink r:id="rId30" w:history="1">
        <w:r w:rsidR="006F02EB" w:rsidRPr="00BE75FD">
          <w:rPr>
            <w:rStyle w:val="noprint"/>
            <w:rFonts w:ascii="Times New Roman" w:hAnsi="Times New Roman" w:cs="Times New Roman"/>
            <w:sz w:val="24"/>
            <w:szCs w:val="24"/>
          </w:rPr>
          <w:t>поверхностно-активных веществ</w:t>
        </w:r>
      </w:hyperlink>
      <w:r w:rsidR="006F02EB" w:rsidRPr="00BE75FD">
        <w:rPr>
          <w:rFonts w:ascii="Times New Roman" w:hAnsi="Times New Roman" w:cs="Times New Roman"/>
          <w:sz w:val="24"/>
          <w:szCs w:val="24"/>
        </w:rPr>
        <w:t xml:space="preserve"> (ПАВ)</w:t>
      </w:r>
      <w:r w:rsidR="0026016A" w:rsidRPr="00BE75FD">
        <w:rPr>
          <w:rFonts w:ascii="Times New Roman" w:hAnsi="Times New Roman" w:cs="Times New Roman"/>
          <w:sz w:val="24"/>
          <w:szCs w:val="24"/>
        </w:rPr>
        <w:t>. Действие ПАВ (снижение поверхностного натяжения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 основано</w:t>
      </w:r>
      <w:r w:rsidR="0026016A" w:rsidRPr="00BE75FD">
        <w:rPr>
          <w:rFonts w:ascii="Times New Roman" w:hAnsi="Times New Roman" w:cs="Times New Roman"/>
          <w:sz w:val="24"/>
          <w:szCs w:val="24"/>
        </w:rPr>
        <w:t xml:space="preserve"> </w:t>
      </w:r>
      <w:r w:rsidR="000C4531" w:rsidRPr="00BE75FD">
        <w:rPr>
          <w:rFonts w:ascii="Times New Roman" w:hAnsi="Times New Roman" w:cs="Times New Roman"/>
          <w:sz w:val="24"/>
          <w:szCs w:val="24"/>
        </w:rPr>
        <w:t>на особом устройстве молекул этих веществ</w:t>
      </w:r>
      <w:r w:rsidR="00D91B4D">
        <w:rPr>
          <w:rFonts w:ascii="Times New Roman" w:hAnsi="Times New Roman" w:cs="Times New Roman"/>
          <w:sz w:val="24"/>
          <w:szCs w:val="24"/>
        </w:rPr>
        <w:t xml:space="preserve">. 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Они </w:t>
      </w:r>
      <w:r w:rsidR="00B9739F" w:rsidRPr="00BE75FD">
        <w:rPr>
          <w:rFonts w:ascii="Times New Roman" w:hAnsi="Times New Roman" w:cs="Times New Roman"/>
          <w:sz w:val="24"/>
          <w:szCs w:val="24"/>
        </w:rPr>
        <w:t>со</w:t>
      </w:r>
      <w:r w:rsidR="000C4531" w:rsidRPr="00BE75FD">
        <w:rPr>
          <w:rFonts w:ascii="Times New Roman" w:hAnsi="Times New Roman" w:cs="Times New Roman"/>
          <w:sz w:val="24"/>
          <w:szCs w:val="24"/>
        </w:rPr>
        <w:t>стоят, как прав</w:t>
      </w:r>
      <w:r w:rsidR="000C4531" w:rsidRPr="00BE75FD">
        <w:rPr>
          <w:rFonts w:ascii="Times New Roman" w:hAnsi="Times New Roman" w:cs="Times New Roman"/>
          <w:sz w:val="24"/>
          <w:szCs w:val="24"/>
        </w:rPr>
        <w:t>и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ло, </w:t>
      </w:r>
      <w:r w:rsidR="00B9739F" w:rsidRPr="00BE75FD">
        <w:rPr>
          <w:rFonts w:ascii="Times New Roman" w:hAnsi="Times New Roman" w:cs="Times New Roman"/>
          <w:sz w:val="24"/>
          <w:szCs w:val="24"/>
        </w:rPr>
        <w:t xml:space="preserve">из длинного углеводородного «хвоста» (неполярного, не несущего заряда) и полярной «головы». Когда молекулы 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B9739F" w:rsidRPr="00BE75FD">
        <w:rPr>
          <w:rFonts w:ascii="Times New Roman" w:hAnsi="Times New Roman" w:cs="Times New Roman"/>
          <w:sz w:val="24"/>
          <w:szCs w:val="24"/>
        </w:rPr>
        <w:t>веществ оказываются в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 жидкости, поверхностное нат</w:t>
      </w:r>
      <w:r w:rsidR="000C4531" w:rsidRPr="00BE75FD">
        <w:rPr>
          <w:rFonts w:ascii="Times New Roman" w:hAnsi="Times New Roman" w:cs="Times New Roman"/>
          <w:sz w:val="24"/>
          <w:szCs w:val="24"/>
        </w:rPr>
        <w:t>я</w:t>
      </w:r>
      <w:r w:rsidR="000C4531" w:rsidRPr="00BE75FD">
        <w:rPr>
          <w:rFonts w:ascii="Times New Roman" w:hAnsi="Times New Roman" w:cs="Times New Roman"/>
          <w:sz w:val="24"/>
          <w:szCs w:val="24"/>
        </w:rPr>
        <w:lastRenderedPageBreak/>
        <w:t>жение которой требуется уменьшить</w:t>
      </w:r>
      <w:r w:rsidR="00B9739F" w:rsidRPr="00BE75FD">
        <w:rPr>
          <w:rFonts w:ascii="Times New Roman" w:hAnsi="Times New Roman" w:cs="Times New Roman"/>
          <w:sz w:val="24"/>
          <w:szCs w:val="24"/>
        </w:rPr>
        <w:t>, их длинные углеводородные хвосты тянутся друг к другу, образуя шарики (мицеллы), поверхность которых состоит из заряженных «головок» вещества</w:t>
      </w:r>
      <w:r w:rsidR="00DD6D34" w:rsidRPr="00BE75FD">
        <w:rPr>
          <w:rFonts w:ascii="Times New Roman" w:hAnsi="Times New Roman" w:cs="Times New Roman"/>
          <w:sz w:val="24"/>
          <w:szCs w:val="24"/>
        </w:rPr>
        <w:t>;</w:t>
      </w:r>
      <w:r w:rsidR="00B9739F" w:rsidRPr="00BE75FD">
        <w:rPr>
          <w:rFonts w:ascii="Times New Roman" w:hAnsi="Times New Roman" w:cs="Times New Roman"/>
          <w:sz w:val="24"/>
          <w:szCs w:val="24"/>
        </w:rPr>
        <w:t xml:space="preserve"> мицеллы притягиваются к полярным молеку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лам </w:t>
      </w:r>
      <w:r w:rsidR="00BE75FD" w:rsidRPr="00BE75FD">
        <w:rPr>
          <w:rFonts w:ascii="Times New Roman" w:hAnsi="Times New Roman" w:cs="Times New Roman"/>
          <w:sz w:val="24"/>
          <w:szCs w:val="24"/>
        </w:rPr>
        <w:t xml:space="preserve">обрабатываемых жидкостей, </w:t>
      </w:r>
      <w:r w:rsidR="000C4531" w:rsidRPr="00BE75FD">
        <w:rPr>
          <w:rFonts w:ascii="Times New Roman" w:hAnsi="Times New Roman" w:cs="Times New Roman"/>
          <w:sz w:val="24"/>
          <w:szCs w:val="24"/>
        </w:rPr>
        <w:t>уменьшая их поверхностное натяжение</w:t>
      </w:r>
      <w:r w:rsidR="00DF0745" w:rsidRPr="00DF0745">
        <w:rPr>
          <w:rFonts w:ascii="Times New Roman" w:hAnsi="Times New Roman" w:cs="Times New Roman"/>
          <w:sz w:val="24"/>
          <w:szCs w:val="24"/>
        </w:rPr>
        <w:t>[8]</w:t>
      </w:r>
      <w:r w:rsidR="000C4531" w:rsidRPr="00BE75FD">
        <w:rPr>
          <w:rFonts w:ascii="Times New Roman" w:hAnsi="Times New Roman" w:cs="Times New Roman"/>
          <w:sz w:val="24"/>
          <w:szCs w:val="24"/>
        </w:rPr>
        <w:t>.</w:t>
      </w:r>
      <w:r w:rsidR="00DF0745">
        <w:rPr>
          <w:rFonts w:ascii="Times New Roman" w:hAnsi="Times New Roman" w:cs="Times New Roman"/>
          <w:sz w:val="24"/>
          <w:szCs w:val="24"/>
        </w:rPr>
        <w:t xml:space="preserve"> </w:t>
      </w:r>
      <w:r w:rsidR="000C4531" w:rsidRPr="00BE75FD">
        <w:rPr>
          <w:rFonts w:ascii="Times New Roman" w:hAnsi="Times New Roman" w:cs="Times New Roman"/>
          <w:sz w:val="24"/>
          <w:szCs w:val="24"/>
        </w:rPr>
        <w:t xml:space="preserve"> Примером ПАВ могут служить обычное </w:t>
      </w:r>
      <w:hyperlink r:id="rId31" w:history="1">
        <w:r w:rsidR="000C4531" w:rsidRPr="00BE75FD">
          <w:rPr>
            <w:rStyle w:val="noprint"/>
            <w:rFonts w:ascii="Times New Roman" w:hAnsi="Times New Roman" w:cs="Times New Roman"/>
            <w:sz w:val="24"/>
            <w:szCs w:val="24"/>
          </w:rPr>
          <w:t>мыло</w:t>
        </w:r>
      </w:hyperlink>
      <w:r w:rsidR="000C4531" w:rsidRPr="00BE75FD">
        <w:rPr>
          <w:rFonts w:ascii="Times New Roman" w:hAnsi="Times New Roman" w:cs="Times New Roman"/>
          <w:sz w:val="24"/>
          <w:szCs w:val="24"/>
        </w:rPr>
        <w:t xml:space="preserve"> (смесь натриевых солей жирных карбоновых кислот — олеата, </w:t>
      </w:r>
      <w:hyperlink r:id="rId32" w:history="1">
        <w:r w:rsidR="000C4531" w:rsidRPr="00BE75FD">
          <w:rPr>
            <w:rStyle w:val="noprint"/>
            <w:rFonts w:ascii="Times New Roman" w:hAnsi="Times New Roman" w:cs="Times New Roman"/>
            <w:sz w:val="24"/>
            <w:szCs w:val="24"/>
          </w:rPr>
          <w:t>стеарата</w:t>
        </w:r>
      </w:hyperlink>
      <w:r w:rsidR="000C4531" w:rsidRPr="00BE75FD">
        <w:rPr>
          <w:rFonts w:ascii="Times New Roman" w:hAnsi="Times New Roman" w:cs="Times New Roman"/>
          <w:sz w:val="24"/>
          <w:szCs w:val="24"/>
        </w:rPr>
        <w:t xml:space="preserve"> натрия и т. п.) и СМС (синтетические моющие средства), а также </w:t>
      </w:r>
      <w:hyperlink r:id="rId33" w:history="1">
        <w:r w:rsidR="000C4531" w:rsidRPr="00BE75FD">
          <w:rPr>
            <w:rStyle w:val="noprint"/>
            <w:rFonts w:ascii="Times New Roman" w:hAnsi="Times New Roman" w:cs="Times New Roman"/>
            <w:sz w:val="24"/>
            <w:szCs w:val="24"/>
          </w:rPr>
          <w:t>спирты</w:t>
        </w:r>
      </w:hyperlink>
      <w:r w:rsidR="000C4531" w:rsidRPr="00BE75FD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0C4531" w:rsidRPr="00BE75FD">
          <w:rPr>
            <w:rStyle w:val="noprint"/>
            <w:rFonts w:ascii="Times New Roman" w:hAnsi="Times New Roman" w:cs="Times New Roman"/>
            <w:sz w:val="24"/>
            <w:szCs w:val="24"/>
          </w:rPr>
          <w:t>карбоновые кислоты</w:t>
        </w:r>
      </w:hyperlink>
      <w:r w:rsidR="000C4531" w:rsidRPr="00BE75FD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0C4531" w:rsidRPr="00BE75FD">
          <w:rPr>
            <w:rStyle w:val="noprint"/>
            <w:rFonts w:ascii="Times New Roman" w:hAnsi="Times New Roman" w:cs="Times New Roman"/>
            <w:sz w:val="24"/>
            <w:szCs w:val="24"/>
          </w:rPr>
          <w:t>амины</w:t>
        </w:r>
      </w:hyperlink>
      <w:r w:rsidR="000C4531" w:rsidRPr="00BE75FD">
        <w:rPr>
          <w:rFonts w:ascii="Times New Roman" w:hAnsi="Times New Roman" w:cs="Times New Roman"/>
          <w:sz w:val="24"/>
          <w:szCs w:val="24"/>
        </w:rPr>
        <w:t xml:space="preserve"> и т. п.</w:t>
      </w:r>
      <w:r w:rsidR="00DD6D34" w:rsidRPr="00BE75FD">
        <w:rPr>
          <w:rFonts w:ascii="Times New Roman" w:hAnsi="Times New Roman" w:cs="Times New Roman"/>
          <w:sz w:val="24"/>
          <w:szCs w:val="24"/>
        </w:rPr>
        <w:t xml:space="preserve"> </w:t>
      </w:r>
      <w:r w:rsidR="00DD6D34" w:rsidRPr="00BE75FD">
        <w:rPr>
          <w:rStyle w:val="mw-headline"/>
          <w:rFonts w:ascii="Times New Roman" w:hAnsi="Times New Roman" w:cs="Times New Roman"/>
          <w:sz w:val="24"/>
          <w:szCs w:val="24"/>
        </w:rPr>
        <w:t>Области применения ПАВ:</w:t>
      </w:r>
      <w:r w:rsidR="00BE75FD" w:rsidRPr="00BE75FD">
        <w:rPr>
          <w:rFonts w:ascii="Times New Roman" w:hAnsi="Times New Roman" w:cs="Times New Roman"/>
          <w:sz w:val="24"/>
          <w:szCs w:val="24"/>
        </w:rPr>
        <w:t xml:space="preserve"> в качестве активного компонента моющих и чистящих средств; в косметике — шампуни, где содержание ПАВ может достигать десятков пр</w:t>
      </w:r>
      <w:r w:rsidR="00BE75FD" w:rsidRPr="00BE75FD">
        <w:rPr>
          <w:rFonts w:ascii="Times New Roman" w:hAnsi="Times New Roman" w:cs="Times New Roman"/>
          <w:sz w:val="24"/>
          <w:szCs w:val="24"/>
        </w:rPr>
        <w:t>о</w:t>
      </w:r>
      <w:r w:rsidR="00BE75FD" w:rsidRPr="00BE75FD">
        <w:rPr>
          <w:rFonts w:ascii="Times New Roman" w:hAnsi="Times New Roman" w:cs="Times New Roman"/>
          <w:sz w:val="24"/>
          <w:szCs w:val="24"/>
        </w:rPr>
        <w:t>центов от общего объёма; в т</w:t>
      </w:r>
      <w:r w:rsidR="00BE75FD" w:rsidRPr="00BE75FD">
        <w:rPr>
          <w:rFonts w:ascii="Times New Roman" w:hAnsi="Times New Roman" w:cs="Times New Roman"/>
          <w:bCs/>
          <w:sz w:val="24"/>
          <w:szCs w:val="24"/>
        </w:rPr>
        <w:t>екстильной промышленности</w:t>
      </w:r>
      <w:r w:rsidR="00D91B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E75FD" w:rsidRPr="00BE75FD">
        <w:rPr>
          <w:rFonts w:ascii="Times New Roman" w:hAnsi="Times New Roman" w:cs="Times New Roman"/>
          <w:sz w:val="24"/>
          <w:szCs w:val="24"/>
        </w:rPr>
        <w:t xml:space="preserve"> для снятия </w:t>
      </w:r>
      <w:hyperlink r:id="rId36" w:history="1">
        <w:r w:rsidR="00BE75FD" w:rsidRPr="00BE75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статического электричества</w:t>
        </w:r>
      </w:hyperlink>
      <w:r w:rsidR="00BE75FD" w:rsidRPr="00BE75FD">
        <w:rPr>
          <w:rFonts w:ascii="Times New Roman" w:hAnsi="Times New Roman" w:cs="Times New Roman"/>
          <w:sz w:val="24"/>
          <w:szCs w:val="24"/>
        </w:rPr>
        <w:t xml:space="preserve"> на волокнах синтетической ткани; в л</w:t>
      </w:r>
      <w:r w:rsidR="00BE75FD" w:rsidRPr="00BE75FD">
        <w:rPr>
          <w:rFonts w:ascii="Times New Roman" w:hAnsi="Times New Roman" w:cs="Times New Roman"/>
          <w:bCs/>
          <w:sz w:val="24"/>
          <w:szCs w:val="24"/>
        </w:rPr>
        <w:t xml:space="preserve">акокрасочной промышленности - </w:t>
      </w:r>
      <w:r w:rsidR="00BE75FD" w:rsidRPr="00BE75FD">
        <w:rPr>
          <w:rFonts w:ascii="Times New Roman" w:hAnsi="Times New Roman" w:cs="Times New Roman"/>
          <w:sz w:val="24"/>
          <w:szCs w:val="24"/>
        </w:rPr>
        <w:t xml:space="preserve"> для снижения </w:t>
      </w:r>
      <w:hyperlink r:id="rId37" w:history="1">
        <w:r w:rsidR="00BE75FD" w:rsidRPr="00BE75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поверхностного натяжения</w:t>
        </w:r>
      </w:hyperlink>
      <w:r w:rsidR="00BE75FD" w:rsidRPr="00BE75FD">
        <w:rPr>
          <w:rFonts w:ascii="Times New Roman" w:hAnsi="Times New Roman" w:cs="Times New Roman"/>
          <w:sz w:val="24"/>
          <w:szCs w:val="24"/>
        </w:rPr>
        <w:t xml:space="preserve">, что обеспечивает лёгкое проникновение красочного материала в маленькие углубления на обрабатываемой поверхности и их заполнение; </w:t>
      </w:r>
      <w:r w:rsidR="00BE75FD" w:rsidRPr="00BE75FD">
        <w:rPr>
          <w:rFonts w:ascii="Times New Roman" w:hAnsi="Times New Roman" w:cs="Times New Roman"/>
          <w:bCs/>
          <w:sz w:val="24"/>
          <w:szCs w:val="24"/>
        </w:rPr>
        <w:t>в нефтедобыче</w:t>
      </w:r>
      <w:r w:rsidR="00BE75FD" w:rsidRPr="00DD6D34">
        <w:rPr>
          <w:rFonts w:ascii="Times New Roman" w:hAnsi="Times New Roman" w:cs="Times New Roman"/>
          <w:sz w:val="24"/>
          <w:szCs w:val="24"/>
        </w:rPr>
        <w:t xml:space="preserve"> ПАВ применяются для гидрофобизации призабойной зоны пласта (ПЗП) с целью увеличения нефтеотдачи</w:t>
      </w:r>
      <w:r w:rsidR="00BE75FD">
        <w:rPr>
          <w:rFonts w:ascii="Times New Roman" w:hAnsi="Times New Roman" w:cs="Times New Roman"/>
          <w:sz w:val="24"/>
          <w:szCs w:val="24"/>
        </w:rPr>
        <w:t>; к</w:t>
      </w:r>
      <w:r w:rsidR="00BE75FD" w:rsidRPr="00BE75FD">
        <w:rPr>
          <w:rFonts w:ascii="Times New Roman" w:hAnsi="Times New Roman" w:cs="Times New Roman"/>
          <w:sz w:val="24"/>
          <w:szCs w:val="24"/>
        </w:rPr>
        <w:t>атионные и анионные ПАВ применяют в хирургии в к</w:t>
      </w:r>
      <w:r w:rsidR="00BE75FD" w:rsidRPr="00BE75FD">
        <w:rPr>
          <w:rFonts w:ascii="Times New Roman" w:hAnsi="Times New Roman" w:cs="Times New Roman"/>
          <w:sz w:val="24"/>
          <w:szCs w:val="24"/>
        </w:rPr>
        <w:t>а</w:t>
      </w:r>
      <w:r w:rsidR="00BE75FD" w:rsidRPr="00BE75FD">
        <w:rPr>
          <w:rFonts w:ascii="Times New Roman" w:hAnsi="Times New Roman" w:cs="Times New Roman"/>
          <w:sz w:val="24"/>
          <w:szCs w:val="24"/>
        </w:rPr>
        <w:t>честве антисептиков</w:t>
      </w:r>
      <w:r w:rsidR="00DF0745">
        <w:rPr>
          <w:rFonts w:ascii="Times New Roman" w:hAnsi="Times New Roman" w:cs="Times New Roman"/>
          <w:sz w:val="24"/>
          <w:szCs w:val="24"/>
        </w:rPr>
        <w:t>.</w:t>
      </w:r>
    </w:p>
    <w:p w:rsidR="00B9739F" w:rsidRPr="008F7FD0" w:rsidRDefault="00A2645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 xml:space="preserve">Уже в ходе экспериментов возникла идея об исследовании не только высоты, но и скорости капиллярного поднятия, в </w:t>
      </w:r>
      <w:r w:rsidR="00B9739F" w:rsidRPr="008F7FD0">
        <w:t>свя</w:t>
      </w:r>
      <w:r>
        <w:t>зи с че</w:t>
      </w:r>
      <w:r w:rsidR="00B9739F" w:rsidRPr="008F7FD0">
        <w:t>м список литературы пополнился источн</w:t>
      </w:r>
      <w:r w:rsidR="00B9739F" w:rsidRPr="008F7FD0">
        <w:t>и</w:t>
      </w:r>
      <w:r w:rsidR="00B9739F" w:rsidRPr="008F7FD0">
        <w:t>ками, в которых рассматривается кинетика капиллярных проце</w:t>
      </w:r>
      <w:r w:rsidR="00DF0745">
        <w:t>ссов [9],[10</w:t>
      </w:r>
      <w:r w:rsidR="00B9739F" w:rsidRPr="008F7FD0">
        <w:t>]. Оказалось, что капиллярное движение воды в грунтах находится под пристальным вниманием инж</w:t>
      </w:r>
      <w:r w:rsidR="00B9739F" w:rsidRPr="008F7FD0">
        <w:t>е</w:t>
      </w:r>
      <w:r w:rsidR="00B9739F" w:rsidRPr="008F7FD0">
        <w:t>неров, геологов, агрономов. В практике инженерно-геологических исследований капи</w:t>
      </w:r>
      <w:r w:rsidR="00B9739F" w:rsidRPr="008F7FD0">
        <w:t>л</w:t>
      </w:r>
      <w:r w:rsidR="00B9739F" w:rsidRPr="008F7FD0">
        <w:t>лярные свойства обычно характеризуются максимальной величиной капиллярного подн</w:t>
      </w:r>
      <w:r w:rsidR="00B9739F" w:rsidRPr="008F7FD0">
        <w:t>я</w:t>
      </w:r>
      <w:r w:rsidR="00B9739F" w:rsidRPr="008F7FD0">
        <w:t>тия, измеряемой в см или м, и скоростью капиллярного поднятия, измеряемой обычно в см/час. На высоту и скорость капиллярного поднятия влияют многие факторы, наиболее важными из которых являются гранулометрический и химико-минералогический состав грунтов, их структурно-текстурные особенности, а также состав водного раствора. Высота капиллярного поднятия воды в грунтах служит расчетной характеристикой и используется наряду с другими показателями при проектировании целого ряда инженерных сооруж</w:t>
      </w:r>
      <w:r w:rsidR="00B9739F" w:rsidRPr="008F7FD0">
        <w:t>е</w:t>
      </w:r>
      <w:r w:rsidR="00B9739F" w:rsidRPr="008F7FD0">
        <w:t>ний, а также для определения глубины понижения грунтовых вод при дренировании сел</w:t>
      </w:r>
      <w:r w:rsidR="00B9739F" w:rsidRPr="008F7FD0">
        <w:t>ь</w:t>
      </w:r>
      <w:r w:rsidR="00B9739F" w:rsidRPr="008F7FD0">
        <w:t>скохозяйственных угодий во избежание их заболачивания или засоления. </w:t>
      </w:r>
    </w:p>
    <w:p w:rsidR="00526C83" w:rsidRDefault="00BB50AA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 xml:space="preserve">          </w:t>
      </w:r>
    </w:p>
    <w:p w:rsidR="003679DF" w:rsidRPr="002F4AE9" w:rsidRDefault="00BB50AA" w:rsidP="00BD1E39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 xml:space="preserve">  </w:t>
      </w:r>
      <w:r w:rsidR="00794036" w:rsidRPr="001415BA">
        <w:t>Актуальность этой темы и  широта решаемых с ее помощью</w:t>
      </w:r>
      <w:r w:rsidR="006132C6">
        <w:t xml:space="preserve"> проблем</w:t>
      </w:r>
      <w:r w:rsidR="00794036" w:rsidRPr="001415BA">
        <w:t xml:space="preserve"> сделали для меня работу над проектом очень интересной</w:t>
      </w:r>
      <w:r w:rsidR="003B7E7A">
        <w:t xml:space="preserve">. </w:t>
      </w:r>
      <w:r w:rsidR="00187BF6" w:rsidRPr="00680AB3">
        <w:t xml:space="preserve"> </w:t>
      </w:r>
      <w:r w:rsidR="003679DF">
        <w:t>Целью экспериментов</w:t>
      </w:r>
      <w:r w:rsidR="00187BF6">
        <w:t xml:space="preserve"> </w:t>
      </w:r>
      <w:r w:rsidR="003B7E7A">
        <w:t>было</w:t>
      </w:r>
      <w:r w:rsidR="002F4AE9">
        <w:t xml:space="preserve"> исследование факторов, влияющих на капиллярное поднятие воды.</w:t>
      </w:r>
      <w:r w:rsidR="002F4AE9" w:rsidRPr="002F4AE9">
        <w:rPr>
          <w:b/>
          <w:bCs/>
        </w:rPr>
        <w:t xml:space="preserve"> </w:t>
      </w:r>
      <w:r w:rsidR="002F4AE9" w:rsidRPr="002F4AE9">
        <w:rPr>
          <w:bCs/>
        </w:rPr>
        <w:t>Для достижения данной цели были поставлены следующие основные задачи:</w:t>
      </w:r>
    </w:p>
    <w:p w:rsidR="003679DF" w:rsidRDefault="002F4AE9" w:rsidP="00BD1E39">
      <w:pPr>
        <w:pStyle w:val="a7"/>
        <w:numPr>
          <w:ilvl w:val="0"/>
          <w:numId w:val="8"/>
        </w:numPr>
        <w:tabs>
          <w:tab w:val="left" w:pos="426"/>
        </w:tabs>
        <w:spacing w:before="40" w:beforeAutospacing="0" w:after="40" w:afterAutospacing="0"/>
        <w:ind w:left="0" w:right="-1" w:firstLine="567"/>
        <w:jc w:val="both"/>
      </w:pPr>
      <w:r>
        <w:t>Определение коэффициента поверхностного натяж</w:t>
      </w:r>
      <w:r w:rsidR="000F6E7E">
        <w:t>ения воды при различных температурах и концентрациях</w:t>
      </w:r>
      <w:r>
        <w:t xml:space="preserve"> </w:t>
      </w:r>
      <w:r w:rsidR="00187BF6">
        <w:t>поверх</w:t>
      </w:r>
      <w:r w:rsidR="003679DF">
        <w:t>ностно актив</w:t>
      </w:r>
      <w:r w:rsidR="006132C6">
        <w:t>ного вещества (мыла);</w:t>
      </w:r>
      <w:r w:rsidR="000F6E7E">
        <w:t xml:space="preserve"> измерения пр</w:t>
      </w:r>
      <w:r w:rsidR="000F6E7E">
        <w:t>о</w:t>
      </w:r>
      <w:r w:rsidR="000F6E7E">
        <w:t xml:space="preserve">изводить </w:t>
      </w:r>
      <w:r w:rsidR="006132C6">
        <w:t xml:space="preserve"> капиллярны</w:t>
      </w:r>
      <w:r w:rsidR="000F6E7E">
        <w:t>м</w:t>
      </w:r>
      <w:r w:rsidR="006132C6">
        <w:t xml:space="preserve"> метод</w:t>
      </w:r>
      <w:r w:rsidR="000F6E7E">
        <w:t>ом</w:t>
      </w:r>
      <w:r w:rsidR="006132C6">
        <w:t>;</w:t>
      </w:r>
    </w:p>
    <w:p w:rsidR="00187BF6" w:rsidRDefault="003679DF" w:rsidP="00BD1E39">
      <w:pPr>
        <w:pStyle w:val="a7"/>
        <w:numPr>
          <w:ilvl w:val="0"/>
          <w:numId w:val="8"/>
        </w:numPr>
        <w:tabs>
          <w:tab w:val="left" w:pos="426"/>
        </w:tabs>
        <w:spacing w:before="40" w:beforeAutospacing="0" w:after="40" w:afterAutospacing="0"/>
        <w:ind w:left="0" w:right="-1" w:firstLine="567"/>
        <w:jc w:val="both"/>
      </w:pPr>
      <w:r>
        <w:t xml:space="preserve"> Описание </w:t>
      </w:r>
      <w:r w:rsidR="006132C6">
        <w:t xml:space="preserve">полученных </w:t>
      </w:r>
      <w:r>
        <w:t>зависимостей с помощью математических моделей</w:t>
      </w:r>
      <w:r w:rsidR="004E45A1">
        <w:t xml:space="preserve"> (</w:t>
      </w:r>
      <w:r w:rsidR="00187BF6" w:rsidRPr="00680AB3">
        <w:t>метод наименьших квадратов</w:t>
      </w:r>
      <w:r w:rsidR="00D91B4D">
        <w:t xml:space="preserve"> [</w:t>
      </w:r>
      <w:r w:rsidR="00DF0745">
        <w:t>11</w:t>
      </w:r>
      <w:r w:rsidR="0026016A">
        <w:t>]</w:t>
      </w:r>
      <w:r w:rsidR="004E45A1">
        <w:t>)</w:t>
      </w:r>
      <w:r w:rsidR="0026016A">
        <w:t>;</w:t>
      </w:r>
    </w:p>
    <w:p w:rsidR="0026016A" w:rsidRDefault="0026016A" w:rsidP="00BD1E39">
      <w:pPr>
        <w:pStyle w:val="a7"/>
        <w:numPr>
          <w:ilvl w:val="0"/>
          <w:numId w:val="8"/>
        </w:numPr>
        <w:tabs>
          <w:tab w:val="left" w:pos="426"/>
        </w:tabs>
        <w:spacing w:before="40" w:beforeAutospacing="0" w:after="40" w:afterAutospacing="0"/>
        <w:ind w:left="0" w:right="-1" w:firstLine="567"/>
        <w:jc w:val="both"/>
      </w:pPr>
      <w:r>
        <w:t>Сопоставление полученных уравнений с известными уравнениями завис</w:t>
      </w:r>
      <w:r>
        <w:t>и</w:t>
      </w:r>
      <w:r>
        <w:t>мо</w:t>
      </w:r>
      <w:r w:rsidR="004E45A1">
        <w:t xml:space="preserve">стей </w:t>
      </w:r>
      <w:r>
        <w:t xml:space="preserve"> поверхностного натяжения от исследуемых факторов</w:t>
      </w:r>
      <w:r w:rsidR="00D91B4D">
        <w:t xml:space="preserve"> </w:t>
      </w:r>
      <w:r w:rsidR="00D91B4D" w:rsidRPr="00D91B4D">
        <w:t>[</w:t>
      </w:r>
      <w:r w:rsidR="00DF0745">
        <w:t>12</w:t>
      </w:r>
      <w:r w:rsidR="00D91B4D" w:rsidRPr="00D91B4D">
        <w:t>],</w:t>
      </w:r>
      <w:r w:rsidR="002D0B8F" w:rsidRPr="002D0B8F">
        <w:t xml:space="preserve"> </w:t>
      </w:r>
      <w:r w:rsidR="00D91B4D" w:rsidRPr="00D91B4D">
        <w:t>[</w:t>
      </w:r>
      <w:r w:rsidR="00F75BF1">
        <w:t>1</w:t>
      </w:r>
      <w:r w:rsidR="00DF0745">
        <w:t>3</w:t>
      </w:r>
      <w:r w:rsidR="00D91B4D" w:rsidRPr="00D91B4D">
        <w:t>]</w:t>
      </w:r>
      <w:r>
        <w:t>;</w:t>
      </w:r>
    </w:p>
    <w:p w:rsidR="0026016A" w:rsidRPr="00680AB3" w:rsidRDefault="002D0B8F" w:rsidP="00BD1E39">
      <w:pPr>
        <w:pStyle w:val="a7"/>
        <w:numPr>
          <w:ilvl w:val="0"/>
          <w:numId w:val="8"/>
        </w:numPr>
        <w:tabs>
          <w:tab w:val="left" w:pos="426"/>
        </w:tabs>
        <w:spacing w:before="40" w:beforeAutospacing="0" w:after="40" w:afterAutospacing="0"/>
        <w:ind w:left="0" w:right="-1" w:firstLine="567"/>
        <w:jc w:val="both"/>
      </w:pPr>
      <w:r>
        <w:t>Исследование</w:t>
      </w:r>
      <w:r w:rsidR="0026016A">
        <w:t xml:space="preserve"> зависимост</w:t>
      </w:r>
      <w:r>
        <w:t>и</w:t>
      </w:r>
      <w:r w:rsidR="0026016A">
        <w:t xml:space="preserve"> скорости капиллярного поднятия от температуры и стадии процесса</w:t>
      </w:r>
      <w:r>
        <w:t>.</w:t>
      </w:r>
    </w:p>
    <w:p w:rsidR="0026016A" w:rsidRDefault="0026016A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16A" w:rsidRDefault="0026016A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16A" w:rsidRDefault="0026016A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E39" w:rsidRDefault="00BD1E39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C83" w:rsidRDefault="00526C83" w:rsidP="00382787">
      <w:pPr>
        <w:tabs>
          <w:tab w:val="left" w:pos="0"/>
        </w:tabs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B7EBA" w:rsidRPr="00C51167" w:rsidRDefault="00FB7EBA" w:rsidP="00382787">
      <w:pPr>
        <w:tabs>
          <w:tab w:val="left" w:pos="0"/>
        </w:tabs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2A65" w:rsidRPr="00E76B1E" w:rsidRDefault="00526C83" w:rsidP="00382787">
      <w:pPr>
        <w:tabs>
          <w:tab w:val="left" w:pos="0"/>
        </w:tabs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11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26016A">
        <w:rPr>
          <w:rFonts w:ascii="Times New Roman" w:hAnsi="Times New Roman" w:cs="Times New Roman"/>
          <w:sz w:val="24"/>
          <w:szCs w:val="24"/>
        </w:rPr>
        <w:t>О</w:t>
      </w:r>
      <w:r w:rsidR="0009139C">
        <w:rPr>
          <w:rFonts w:ascii="Times New Roman" w:hAnsi="Times New Roman" w:cs="Times New Roman"/>
          <w:sz w:val="24"/>
          <w:szCs w:val="24"/>
        </w:rPr>
        <w:t>ПИСАНИЕ ЭК</w:t>
      </w:r>
      <w:r w:rsidR="000F6E7E">
        <w:rPr>
          <w:rFonts w:ascii="Times New Roman" w:hAnsi="Times New Roman" w:cs="Times New Roman"/>
          <w:sz w:val="24"/>
          <w:szCs w:val="24"/>
        </w:rPr>
        <w:t>С</w:t>
      </w:r>
      <w:r w:rsidR="0009139C">
        <w:rPr>
          <w:rFonts w:ascii="Times New Roman" w:hAnsi="Times New Roman" w:cs="Times New Roman"/>
          <w:sz w:val="24"/>
          <w:szCs w:val="24"/>
        </w:rPr>
        <w:t>ПЕРИМЕНТ</w:t>
      </w:r>
      <w:r w:rsidR="000F6E7E">
        <w:rPr>
          <w:rFonts w:ascii="Times New Roman" w:hAnsi="Times New Roman" w:cs="Times New Roman"/>
          <w:sz w:val="24"/>
          <w:szCs w:val="24"/>
        </w:rPr>
        <w:t>ОВ</w:t>
      </w:r>
    </w:p>
    <w:p w:rsidR="008B2FFD" w:rsidRPr="00E76B1E" w:rsidRDefault="004018CE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1E">
        <w:rPr>
          <w:rFonts w:ascii="Times New Roman" w:hAnsi="Times New Roman" w:cs="Times New Roman"/>
          <w:sz w:val="24"/>
          <w:szCs w:val="24"/>
        </w:rPr>
        <w:t>Чем меньше диаметр капилляров, тем больше точность измерений, поэтому для опытов решил воспользоваться фильтровальной бумагой. Предварительно нужно опред</w:t>
      </w:r>
      <w:r w:rsidRPr="00E76B1E">
        <w:rPr>
          <w:rFonts w:ascii="Times New Roman" w:hAnsi="Times New Roman" w:cs="Times New Roman"/>
          <w:sz w:val="24"/>
          <w:szCs w:val="24"/>
        </w:rPr>
        <w:t>е</w:t>
      </w:r>
      <w:r w:rsidRPr="00E76B1E">
        <w:rPr>
          <w:rFonts w:ascii="Times New Roman" w:hAnsi="Times New Roman" w:cs="Times New Roman"/>
          <w:sz w:val="24"/>
          <w:szCs w:val="24"/>
        </w:rPr>
        <w:t>лит</w:t>
      </w:r>
      <w:r w:rsidR="009355F4" w:rsidRPr="00E76B1E">
        <w:rPr>
          <w:rFonts w:ascii="Times New Roman" w:hAnsi="Times New Roman" w:cs="Times New Roman"/>
          <w:sz w:val="24"/>
          <w:szCs w:val="24"/>
        </w:rPr>
        <w:t>ь диаметр капилляров фильтровальной бумаги</w:t>
      </w:r>
      <w:r w:rsidRPr="00E76B1E">
        <w:rPr>
          <w:rFonts w:ascii="Times New Roman" w:hAnsi="Times New Roman" w:cs="Times New Roman"/>
          <w:sz w:val="24"/>
          <w:szCs w:val="24"/>
        </w:rPr>
        <w:t>, который мне понадобится</w:t>
      </w:r>
      <w:r w:rsidR="009355F4" w:rsidRPr="00E76B1E">
        <w:rPr>
          <w:rFonts w:ascii="Times New Roman" w:hAnsi="Times New Roman" w:cs="Times New Roman"/>
          <w:sz w:val="24"/>
          <w:szCs w:val="24"/>
        </w:rPr>
        <w:t xml:space="preserve"> для</w:t>
      </w:r>
      <w:r w:rsidRPr="00E76B1E">
        <w:rPr>
          <w:rFonts w:ascii="Times New Roman" w:hAnsi="Times New Roman" w:cs="Times New Roman"/>
          <w:sz w:val="24"/>
          <w:szCs w:val="24"/>
        </w:rPr>
        <w:t xml:space="preserve"> расчёта. Для определения диаметр</w:t>
      </w:r>
      <w:r w:rsidR="006F7EEC" w:rsidRPr="00E76B1E">
        <w:rPr>
          <w:rFonts w:ascii="Times New Roman" w:hAnsi="Times New Roman" w:cs="Times New Roman"/>
          <w:sz w:val="24"/>
          <w:szCs w:val="24"/>
        </w:rPr>
        <w:t>а капилляров провожу</w:t>
      </w:r>
      <w:r w:rsidRPr="00E76B1E">
        <w:rPr>
          <w:rFonts w:ascii="Times New Roman" w:hAnsi="Times New Roman" w:cs="Times New Roman"/>
          <w:sz w:val="24"/>
          <w:szCs w:val="24"/>
        </w:rPr>
        <w:t xml:space="preserve"> первый опыт.</w:t>
      </w:r>
    </w:p>
    <w:p w:rsidR="006F7EEC" w:rsidRPr="00E76B1E" w:rsidRDefault="004018CE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1E">
        <w:rPr>
          <w:rFonts w:ascii="Times New Roman" w:hAnsi="Times New Roman" w:cs="Times New Roman"/>
          <w:sz w:val="24"/>
          <w:szCs w:val="24"/>
        </w:rPr>
        <w:t>Полоской фильтровальной бумаги прика</w:t>
      </w:r>
      <w:r w:rsidR="006F7EEC" w:rsidRPr="00E76B1E">
        <w:rPr>
          <w:rFonts w:ascii="Times New Roman" w:hAnsi="Times New Roman" w:cs="Times New Roman"/>
          <w:sz w:val="24"/>
          <w:szCs w:val="24"/>
        </w:rPr>
        <w:t>саюсь</w:t>
      </w:r>
      <w:r w:rsidRPr="00E76B1E">
        <w:rPr>
          <w:rFonts w:ascii="Times New Roman" w:hAnsi="Times New Roman" w:cs="Times New Roman"/>
          <w:sz w:val="24"/>
          <w:szCs w:val="24"/>
        </w:rPr>
        <w:t xml:space="preserve"> к поверхности воды в ста</w:t>
      </w:r>
      <w:r w:rsidRPr="00E76B1E">
        <w:rPr>
          <w:rFonts w:ascii="Times New Roman" w:hAnsi="Times New Roman" w:cs="Times New Roman"/>
          <w:sz w:val="24"/>
          <w:szCs w:val="24"/>
        </w:rPr>
        <w:softHyphen/>
        <w:t>кане(</w:t>
      </w:r>
      <w:r w:rsidRPr="00E76B1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6B1E">
        <w:rPr>
          <w:rFonts w:ascii="Times New Roman" w:hAnsi="Times New Roman" w:cs="Times New Roman"/>
          <w:sz w:val="24"/>
          <w:szCs w:val="24"/>
        </w:rPr>
        <w:t>=25</w:t>
      </w:r>
      <w:r w:rsidR="00D27A78" w:rsidRPr="00E76B1E">
        <w:rPr>
          <w:rFonts w:ascii="Times New Roman" w:hAnsi="Times New Roman" w:cs="Times New Roman"/>
          <w:b/>
          <w:bCs/>
          <w:sz w:val="24"/>
          <w:szCs w:val="24"/>
        </w:rPr>
        <w:t xml:space="preserve"> °</w:t>
      </w:r>
      <w:r w:rsidR="00D27A78" w:rsidRPr="00E76B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6B1E">
        <w:rPr>
          <w:rFonts w:ascii="Times New Roman" w:hAnsi="Times New Roman" w:cs="Times New Roman"/>
          <w:sz w:val="24"/>
          <w:szCs w:val="24"/>
        </w:rPr>
        <w:t>), наблюдаю поднятие воды в полоске. Как только прекратился подъем воды, полоску вын</w:t>
      </w:r>
      <w:r w:rsidR="006F7EEC" w:rsidRPr="00E76B1E">
        <w:rPr>
          <w:rFonts w:ascii="Times New Roman" w:hAnsi="Times New Roman" w:cs="Times New Roman"/>
          <w:sz w:val="24"/>
          <w:szCs w:val="24"/>
        </w:rPr>
        <w:t xml:space="preserve">имаю </w:t>
      </w:r>
      <w:r w:rsidRPr="00E76B1E">
        <w:rPr>
          <w:rFonts w:ascii="Times New Roman" w:hAnsi="Times New Roman" w:cs="Times New Roman"/>
          <w:sz w:val="24"/>
          <w:szCs w:val="24"/>
        </w:rPr>
        <w:t xml:space="preserve"> и измеряю линейкой высот</w:t>
      </w:r>
      <w:r w:rsidR="006F7EEC" w:rsidRPr="00E76B1E">
        <w:rPr>
          <w:rFonts w:ascii="Times New Roman" w:hAnsi="Times New Roman" w:cs="Times New Roman"/>
          <w:sz w:val="24"/>
          <w:szCs w:val="24"/>
        </w:rPr>
        <w:t>у</w:t>
      </w:r>
      <w:r w:rsidRPr="00E76B1E">
        <w:rPr>
          <w:rFonts w:ascii="Times New Roman" w:hAnsi="Times New Roman" w:cs="Times New Roman"/>
          <w:sz w:val="24"/>
          <w:szCs w:val="24"/>
        </w:rPr>
        <w:t xml:space="preserve"> </w:t>
      </w:r>
      <w:r w:rsidRPr="00E76B1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7EEC" w:rsidRPr="00E76B1E">
        <w:rPr>
          <w:rFonts w:ascii="Times New Roman" w:hAnsi="Times New Roman" w:cs="Times New Roman"/>
          <w:sz w:val="24"/>
          <w:szCs w:val="24"/>
        </w:rPr>
        <w:t xml:space="preserve">. Для повышения точности измерений провожу опыт трижды. Во всех трёх опытах результаты совпадают: </w:t>
      </w:r>
      <w:r w:rsidR="006F7EEC" w:rsidRPr="00E76B1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7EEC" w:rsidRPr="00E76B1E">
        <w:rPr>
          <w:rFonts w:ascii="Times New Roman" w:hAnsi="Times New Roman" w:cs="Times New Roman"/>
          <w:sz w:val="24"/>
          <w:szCs w:val="24"/>
        </w:rPr>
        <w:t xml:space="preserve">=53 мм. Диаметр капилляра </w:t>
      </w:r>
      <w:r w:rsidR="00EC6F4E" w:rsidRPr="00E76B1E">
        <w:rPr>
          <w:rFonts w:ascii="Times New Roman" w:hAnsi="Times New Roman" w:cs="Times New Roman"/>
          <w:sz w:val="24"/>
          <w:szCs w:val="24"/>
        </w:rPr>
        <w:t>вычисляю,</w:t>
      </w:r>
      <w:r w:rsidR="006F7EEC" w:rsidRPr="00E76B1E">
        <w:rPr>
          <w:rFonts w:ascii="Times New Roman" w:hAnsi="Times New Roman" w:cs="Times New Roman"/>
          <w:sz w:val="24"/>
          <w:szCs w:val="24"/>
        </w:rPr>
        <w:t xml:space="preserve"> полага</w:t>
      </w:r>
      <w:r w:rsidR="002B3C22" w:rsidRPr="00E76B1E">
        <w:rPr>
          <w:rFonts w:ascii="Times New Roman" w:hAnsi="Times New Roman" w:cs="Times New Roman"/>
          <w:sz w:val="24"/>
          <w:szCs w:val="24"/>
        </w:rPr>
        <w:t xml:space="preserve">я </w:t>
      </w:r>
      <w:r w:rsidR="002B3C22" w:rsidRPr="00E76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1" name="Рисунок 11" descr="http://fiz.1september.ru/2006/04/si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.1september.ru/2006/04/sigma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EEC" w:rsidRPr="00E76B1E">
        <w:rPr>
          <w:rFonts w:ascii="Times New Roman" w:hAnsi="Times New Roman" w:cs="Times New Roman"/>
          <w:sz w:val="24"/>
          <w:szCs w:val="24"/>
        </w:rPr>
        <w:t xml:space="preserve"> =</w:t>
      </w:r>
      <w:r w:rsidR="00EC6F4E" w:rsidRPr="00E76B1E">
        <w:rPr>
          <w:rFonts w:ascii="Times New Roman" w:hAnsi="Times New Roman" w:cs="Times New Roman"/>
          <w:sz w:val="24"/>
          <w:szCs w:val="24"/>
        </w:rPr>
        <w:t>72  Н/м (табличное значение при 25</w:t>
      </w:r>
      <w:r w:rsidR="00EC6F4E" w:rsidRPr="00E76B1E">
        <w:rPr>
          <w:rFonts w:ascii="Times New Roman" w:hAnsi="Times New Roman" w:cs="Times New Roman"/>
          <w:b/>
          <w:bCs/>
          <w:sz w:val="24"/>
          <w:szCs w:val="24"/>
        </w:rPr>
        <w:t xml:space="preserve"> °</w:t>
      </w:r>
      <w:r w:rsidR="00EC6F4E" w:rsidRPr="00E76B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6F4E" w:rsidRPr="00E76B1E">
        <w:rPr>
          <w:rFonts w:ascii="Times New Roman" w:hAnsi="Times New Roman" w:cs="Times New Roman"/>
          <w:sz w:val="24"/>
          <w:szCs w:val="24"/>
        </w:rPr>
        <w:t xml:space="preserve">), по формуле </w:t>
      </w:r>
    </w:p>
    <w:p w:rsidR="00D64393" w:rsidRPr="009D3546" w:rsidRDefault="00EC6F4E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1E">
        <w:rPr>
          <w:rFonts w:ascii="Times New Roman" w:hAnsi="Times New Roman" w:cs="Times New Roman"/>
          <w:sz w:val="24"/>
          <w:szCs w:val="24"/>
        </w:rPr>
        <w:t xml:space="preserve">D = 2 r = </w:t>
      </w:r>
      <w:r w:rsidRPr="00E76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76225"/>
            <wp:effectExtent l="0" t="0" r="0" b="0"/>
            <wp:docPr id="27" name="Рисунок 27" descr="http://lib2.podelise.ru/tw_files2/urls_164/6/d-5821/7z-docs/10_html_m61a97a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2.podelise.ru/tw_files2/urls_164/6/d-5821/7z-docs/10_html_m61a97a92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B1E">
        <w:rPr>
          <w:rFonts w:ascii="Times New Roman" w:hAnsi="Times New Roman" w:cs="Times New Roman"/>
          <w:sz w:val="24"/>
          <w:szCs w:val="24"/>
        </w:rPr>
        <w:t>.</w:t>
      </w:r>
    </w:p>
    <w:p w:rsidR="008B2FFD" w:rsidRPr="00E76B1E" w:rsidRDefault="00EC6F4E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1E">
        <w:rPr>
          <w:rFonts w:ascii="Times New Roman" w:hAnsi="Times New Roman" w:cs="Times New Roman"/>
          <w:sz w:val="24"/>
          <w:szCs w:val="24"/>
        </w:rPr>
        <w:t xml:space="preserve">Получаю </w:t>
      </w:r>
      <w:r w:rsidRPr="00E76B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76B1E">
        <w:rPr>
          <w:rFonts w:ascii="Times New Roman" w:hAnsi="Times New Roman" w:cs="Times New Roman"/>
          <w:sz w:val="24"/>
          <w:szCs w:val="24"/>
        </w:rPr>
        <w:t>=5,6</w:t>
      </w:r>
      <w:r w:rsidR="00135F3E">
        <w:rPr>
          <w:rFonts w:ascii="Times New Roman" w:hAnsi="Times New Roman" w:cs="Times New Roman"/>
          <w:sz w:val="24"/>
          <w:szCs w:val="24"/>
        </w:rPr>
        <w:t>·</w:t>
      </w:r>
      <w:r w:rsidRPr="00E76B1E">
        <w:rPr>
          <w:rFonts w:ascii="Times New Roman" w:hAnsi="Times New Roman" w:cs="Times New Roman"/>
          <w:sz w:val="24"/>
          <w:szCs w:val="24"/>
        </w:rPr>
        <w:t>10</w:t>
      </w:r>
      <w:r w:rsidRPr="00E76B1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76B1E">
        <w:rPr>
          <w:rFonts w:ascii="Times New Roman" w:hAnsi="Times New Roman" w:cs="Times New Roman"/>
          <w:sz w:val="24"/>
          <w:szCs w:val="24"/>
        </w:rPr>
        <w:t>м.</w:t>
      </w:r>
    </w:p>
    <w:p w:rsidR="009D3546" w:rsidRPr="009D3546" w:rsidRDefault="009D3546" w:rsidP="00382787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46">
        <w:rPr>
          <w:rFonts w:ascii="Times New Roman" w:hAnsi="Times New Roman" w:cs="Times New Roman"/>
          <w:b/>
          <w:sz w:val="24"/>
          <w:szCs w:val="24"/>
        </w:rPr>
        <w:t>Эксперимент 1</w:t>
      </w:r>
    </w:p>
    <w:p w:rsidR="009D3546" w:rsidRDefault="009D3546" w:rsidP="00BD1E39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E45A1">
        <w:rPr>
          <w:rFonts w:ascii="Times New Roman" w:hAnsi="Times New Roman" w:cs="Times New Roman"/>
          <w:sz w:val="24"/>
          <w:szCs w:val="24"/>
        </w:rPr>
        <w:t xml:space="preserve"> </w:t>
      </w:r>
      <w:r w:rsidR="00CB1C94">
        <w:rPr>
          <w:rFonts w:ascii="Times New Roman" w:hAnsi="Times New Roman" w:cs="Times New Roman"/>
          <w:sz w:val="24"/>
          <w:szCs w:val="24"/>
        </w:rPr>
        <w:t>эксперимента</w:t>
      </w:r>
      <w:r>
        <w:rPr>
          <w:rFonts w:ascii="Times New Roman" w:hAnsi="Times New Roman" w:cs="Times New Roman"/>
          <w:sz w:val="24"/>
          <w:szCs w:val="24"/>
        </w:rPr>
        <w:t>: исследовать зависимость коэффициента поверхностного нат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жения воды от температуры.</w:t>
      </w:r>
    </w:p>
    <w:p w:rsidR="00BF07F5" w:rsidRDefault="009D3546" w:rsidP="00BD1E39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A4D23" w:rsidRPr="00E76B1E">
        <w:rPr>
          <w:rFonts w:ascii="Times New Roman" w:hAnsi="Times New Roman" w:cs="Times New Roman"/>
          <w:sz w:val="24"/>
          <w:szCs w:val="24"/>
        </w:rPr>
        <w:t xml:space="preserve">змеряю высоту </w:t>
      </w:r>
      <w:r w:rsidR="006A4D23" w:rsidRPr="00E76B1E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="006A4D23" w:rsidRPr="00E76B1E">
        <w:rPr>
          <w:rFonts w:ascii="Times New Roman" w:hAnsi="Times New Roman" w:cs="Times New Roman"/>
          <w:sz w:val="24"/>
          <w:szCs w:val="24"/>
        </w:rPr>
        <w:t>подъёма жидкости по капиллярам фильтровальной бумаги при разных температурах (температуру воды меняю и фиксирую с помощью газовой колонки)</w:t>
      </w:r>
      <w:r w:rsidR="004F1482" w:rsidRPr="00E76B1E">
        <w:rPr>
          <w:rFonts w:ascii="Times New Roman" w:hAnsi="Times New Roman" w:cs="Times New Roman"/>
          <w:sz w:val="24"/>
          <w:szCs w:val="24"/>
        </w:rPr>
        <w:t>. З</w:t>
      </w:r>
      <w:r w:rsidR="004E45A1">
        <w:rPr>
          <w:rFonts w:ascii="Times New Roman" w:hAnsi="Times New Roman" w:cs="Times New Roman"/>
          <w:sz w:val="24"/>
          <w:szCs w:val="24"/>
        </w:rPr>
        <w:t>аношу данные в таблицу</w:t>
      </w:r>
      <w:r w:rsidR="006A4D23" w:rsidRPr="00E76B1E">
        <w:rPr>
          <w:rFonts w:ascii="Times New Roman" w:hAnsi="Times New Roman" w:cs="Times New Roman"/>
          <w:sz w:val="24"/>
          <w:szCs w:val="24"/>
        </w:rPr>
        <w:t>. С и</w:t>
      </w:r>
      <w:r w:rsidR="00F75BF1">
        <w:rPr>
          <w:rFonts w:ascii="Times New Roman" w:hAnsi="Times New Roman" w:cs="Times New Roman"/>
          <w:sz w:val="24"/>
          <w:szCs w:val="24"/>
        </w:rPr>
        <w:t xml:space="preserve">спользованием табличных данных </w:t>
      </w:r>
      <w:r w:rsidR="006A4D23" w:rsidRPr="00E76B1E">
        <w:rPr>
          <w:rFonts w:ascii="Times New Roman" w:hAnsi="Times New Roman" w:cs="Times New Roman"/>
          <w:sz w:val="24"/>
          <w:szCs w:val="24"/>
        </w:rPr>
        <w:t xml:space="preserve">о плотности </w:t>
      </w:r>
      <w:r w:rsidR="006A4D23" w:rsidRPr="00E76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52400"/>
            <wp:effectExtent l="19050" t="0" r="0" b="0"/>
            <wp:docPr id="12" name="Рисунок 1" descr="http://fiz.1september.ru/2006/04/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.1september.ru/2006/04/ro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D23" w:rsidRPr="00E76B1E">
        <w:rPr>
          <w:rFonts w:ascii="Times New Roman" w:hAnsi="Times New Roman" w:cs="Times New Roman"/>
          <w:sz w:val="24"/>
          <w:szCs w:val="24"/>
        </w:rPr>
        <w:t>воды</w:t>
      </w:r>
      <w:r w:rsidR="00F75BF1">
        <w:rPr>
          <w:rFonts w:ascii="Times New Roman" w:hAnsi="Times New Roman" w:cs="Times New Roman"/>
          <w:sz w:val="24"/>
          <w:szCs w:val="24"/>
        </w:rPr>
        <w:t xml:space="preserve"> </w:t>
      </w:r>
      <w:r w:rsidR="00DF0745">
        <w:rPr>
          <w:rFonts w:ascii="Times New Roman" w:hAnsi="Times New Roman" w:cs="Times New Roman"/>
          <w:sz w:val="24"/>
          <w:szCs w:val="24"/>
        </w:rPr>
        <w:t>[1</w:t>
      </w:r>
      <w:r w:rsidR="00DF0745" w:rsidRPr="00DF0745">
        <w:rPr>
          <w:rFonts w:ascii="Times New Roman" w:hAnsi="Times New Roman" w:cs="Times New Roman"/>
          <w:sz w:val="24"/>
          <w:szCs w:val="24"/>
        </w:rPr>
        <w:t>4</w:t>
      </w:r>
      <w:r w:rsidR="00F75BF1" w:rsidRPr="00F75BF1">
        <w:rPr>
          <w:rFonts w:ascii="Times New Roman" w:hAnsi="Times New Roman" w:cs="Times New Roman"/>
          <w:sz w:val="24"/>
          <w:szCs w:val="24"/>
        </w:rPr>
        <w:t>]</w:t>
      </w:r>
      <w:r w:rsidR="006A4D23" w:rsidRPr="00E76B1E">
        <w:rPr>
          <w:rFonts w:ascii="Times New Roman" w:hAnsi="Times New Roman" w:cs="Times New Roman"/>
          <w:sz w:val="24"/>
          <w:szCs w:val="24"/>
        </w:rPr>
        <w:t xml:space="preserve"> при температурах измерения рассчитываю коэффициент п</w:t>
      </w:r>
      <w:r w:rsidR="006A4D23" w:rsidRPr="00E76B1E">
        <w:rPr>
          <w:rFonts w:ascii="Times New Roman" w:hAnsi="Times New Roman" w:cs="Times New Roman"/>
          <w:sz w:val="24"/>
          <w:szCs w:val="24"/>
        </w:rPr>
        <w:t>о</w:t>
      </w:r>
      <w:r w:rsidR="006A4D23" w:rsidRPr="00E76B1E">
        <w:rPr>
          <w:rFonts w:ascii="Times New Roman" w:hAnsi="Times New Roman" w:cs="Times New Roman"/>
          <w:sz w:val="24"/>
          <w:szCs w:val="24"/>
        </w:rPr>
        <w:t>верхностного натяжения  во</w:t>
      </w:r>
      <w:r w:rsidR="00BF07F5">
        <w:rPr>
          <w:rFonts w:ascii="Times New Roman" w:hAnsi="Times New Roman" w:cs="Times New Roman"/>
          <w:sz w:val="24"/>
          <w:szCs w:val="24"/>
        </w:rPr>
        <w:t xml:space="preserve">ды по формуле </w:t>
      </w:r>
    </w:p>
    <w:p w:rsidR="00CB1C94" w:rsidRPr="002F4AE9" w:rsidRDefault="00CB1C94" w:rsidP="00BD1E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AE9">
        <w:rPr>
          <w:rFonts w:ascii="Times New Roman" w:eastAsia="Times New Roman" w:hAnsi="Times New Roman" w:cs="Times New Roman"/>
          <w:bCs/>
          <w:sz w:val="24"/>
          <w:szCs w:val="24"/>
        </w:rPr>
        <w:t>σ = ρghr/(2cosθ)</w:t>
      </w:r>
      <w:r w:rsidRPr="002F4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94" w:rsidRDefault="00CB1C94" w:rsidP="00BD1E39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4F" w:rsidRPr="00E76B1E" w:rsidRDefault="00F75BF1" w:rsidP="00BD1E39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плотности воды при разных температурах, а также результаты </w:t>
      </w:r>
      <w:r w:rsidR="004E45A1">
        <w:rPr>
          <w:rFonts w:ascii="Times New Roman" w:hAnsi="Times New Roman" w:cs="Times New Roman"/>
          <w:sz w:val="24"/>
          <w:szCs w:val="24"/>
        </w:rPr>
        <w:t xml:space="preserve">измерения и </w:t>
      </w:r>
      <w:r>
        <w:rPr>
          <w:rFonts w:ascii="Times New Roman" w:hAnsi="Times New Roman" w:cs="Times New Roman"/>
          <w:sz w:val="24"/>
          <w:szCs w:val="24"/>
        </w:rPr>
        <w:t>расчета представлены</w:t>
      </w:r>
      <w:r w:rsidR="00C538DD" w:rsidRPr="00E76B1E">
        <w:rPr>
          <w:rFonts w:ascii="Times New Roman" w:hAnsi="Times New Roman" w:cs="Times New Roman"/>
          <w:sz w:val="24"/>
          <w:szCs w:val="24"/>
        </w:rPr>
        <w:t xml:space="preserve"> в табл. 1.</w:t>
      </w:r>
    </w:p>
    <w:p w:rsidR="005D73E5" w:rsidRPr="00E76B1E" w:rsidRDefault="00526C83" w:rsidP="00BD1E39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Cs/>
          <w:iCs/>
        </w:rPr>
      </w:pPr>
      <w:r>
        <w:t>В предположении о наличии линейной связи между температурой (Х) и поверхнос</w:t>
      </w:r>
      <w:r>
        <w:t>т</w:t>
      </w:r>
      <w:r>
        <w:t>ным натяжением (</w:t>
      </w:r>
      <w:r>
        <w:rPr>
          <w:lang w:val="en-US"/>
        </w:rPr>
        <w:t>Y</w:t>
      </w:r>
      <w:r w:rsidRPr="00526C83">
        <w:t xml:space="preserve">) </w:t>
      </w:r>
      <w:r>
        <w:t xml:space="preserve">рассчитываю коэффициенты уравнения </w:t>
      </w:r>
      <w:r>
        <w:rPr>
          <w:lang w:val="en-US"/>
        </w:rPr>
        <w:t>Y</w:t>
      </w:r>
      <w:r w:rsidR="00135F3E">
        <w:t xml:space="preserve"> </w:t>
      </w:r>
      <w:r w:rsidRPr="00526C83">
        <w:t xml:space="preserve">= </w:t>
      </w:r>
      <w:r>
        <w:rPr>
          <w:lang w:val="en-US"/>
        </w:rPr>
        <w:t>a</w:t>
      </w:r>
      <w:r w:rsidRPr="00526C83">
        <w:t xml:space="preserve"> </w:t>
      </w:r>
      <w:r>
        <w:t xml:space="preserve"> + </w:t>
      </w:r>
      <w:r>
        <w:rPr>
          <w:lang w:val="en-US"/>
        </w:rPr>
        <w:t>bX</w:t>
      </w:r>
      <w:r w:rsidRPr="00526C83">
        <w:t xml:space="preserve"> </w:t>
      </w:r>
      <w:r>
        <w:t>с помощью и</w:t>
      </w:r>
      <w:r>
        <w:t>н</w:t>
      </w:r>
      <w:r>
        <w:t xml:space="preserve">тернет-ресурса </w:t>
      </w:r>
      <w:r w:rsidRPr="00526C83">
        <w:t>[</w:t>
      </w:r>
      <w:r w:rsidR="00F75BF1">
        <w:t>1</w:t>
      </w:r>
      <w:r w:rsidR="00DF0745" w:rsidRPr="00DF0745">
        <w:t>5</w:t>
      </w:r>
      <w:r w:rsidR="0027638D" w:rsidRPr="0027638D">
        <w:t>]</w:t>
      </w:r>
      <w:r w:rsidR="0027638D">
        <w:t>. Получаю уравнение:</w:t>
      </w:r>
      <w:r w:rsidR="005D73E5" w:rsidRPr="00E76B1E">
        <w:rPr>
          <w:noProof/>
        </w:rPr>
        <w:drawing>
          <wp:inline distT="0" distB="0" distL="0" distR="0">
            <wp:extent cx="133350" cy="133350"/>
            <wp:effectExtent l="19050" t="0" r="0" b="0"/>
            <wp:docPr id="14" name="Рисунок 11" descr="http://fiz.1september.ru/2006/04/si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.1september.ru/2006/04/sigma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3E5" w:rsidRPr="00E76B1E">
        <w:t xml:space="preserve">= </w:t>
      </w:r>
      <w:r w:rsidR="005D73E5" w:rsidRPr="00E76B1E">
        <w:rPr>
          <w:iCs/>
        </w:rPr>
        <w:t>a</w:t>
      </w:r>
      <w:r w:rsidR="005D73E5" w:rsidRPr="00E76B1E">
        <w:t xml:space="preserve"> + </w:t>
      </w:r>
      <w:r w:rsidR="005D73E5" w:rsidRPr="00E76B1E">
        <w:rPr>
          <w:iCs/>
        </w:rPr>
        <w:t>b</w:t>
      </w:r>
      <w:r w:rsidR="005D73E5" w:rsidRPr="00E76B1E">
        <w:t>·</w:t>
      </w:r>
      <w:r w:rsidR="005D73E5" w:rsidRPr="00E76B1E">
        <w:rPr>
          <w:bCs/>
          <w:iCs/>
          <w:lang w:val="en-US"/>
        </w:rPr>
        <w:t>t</w:t>
      </w:r>
      <w:r w:rsidR="005D73E5" w:rsidRPr="00E76B1E">
        <w:rPr>
          <w:bCs/>
          <w:iCs/>
        </w:rPr>
        <w:t xml:space="preserve"> </w:t>
      </w:r>
      <w:r w:rsidR="005D73E5" w:rsidRPr="00E76B1E">
        <w:t>= =76.34 – 0.1867</w:t>
      </w:r>
      <w:r w:rsidR="005D73E5" w:rsidRPr="00E76B1E">
        <w:rPr>
          <w:lang w:val="en-US"/>
        </w:rPr>
        <w:t>t</w:t>
      </w:r>
      <w:r w:rsidR="005D73E5" w:rsidRPr="00E76B1E">
        <w:t xml:space="preserve"> </w:t>
      </w:r>
      <w:r w:rsidR="005D73E5" w:rsidRPr="00E76B1E">
        <w:rPr>
          <w:bCs/>
          <w:iCs/>
        </w:rPr>
        <w:t>.</w:t>
      </w:r>
      <w:r w:rsidR="00CB1C94">
        <w:rPr>
          <w:bCs/>
          <w:iCs/>
        </w:rPr>
        <w:t xml:space="preserve"> </w:t>
      </w:r>
      <w:r w:rsidR="005D73E5" w:rsidRPr="00E76B1E">
        <w:rPr>
          <w:bCs/>
          <w:iCs/>
        </w:rPr>
        <w:t xml:space="preserve"> Соответствующая прямая и эксперимента</w:t>
      </w:r>
      <w:r w:rsidR="00C51167">
        <w:rPr>
          <w:bCs/>
          <w:iCs/>
        </w:rPr>
        <w:t>льные точки изображены на рис. 4</w:t>
      </w:r>
      <w:r w:rsidR="005D73E5" w:rsidRPr="00E76B1E">
        <w:rPr>
          <w:bCs/>
          <w:iCs/>
        </w:rPr>
        <w:t>.</w:t>
      </w:r>
    </w:p>
    <w:p w:rsidR="00CB1C94" w:rsidRDefault="00CB1C9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AE604F" w:rsidRPr="00E76B1E" w:rsidRDefault="00CB1C9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  <w:r>
        <w:t xml:space="preserve">     </w:t>
      </w:r>
      <w:r w:rsidR="009D3546">
        <w:t>Т</w:t>
      </w:r>
      <w:r w:rsidR="00AE604F" w:rsidRPr="00E76B1E">
        <w:t>аблица 1</w:t>
      </w:r>
    </w:p>
    <w:tbl>
      <w:tblPr>
        <w:tblStyle w:val="a3"/>
        <w:tblpPr w:leftFromText="180" w:rightFromText="180" w:vertAnchor="page" w:horzAnchor="margin" w:tblpY="11415"/>
        <w:tblW w:w="9615" w:type="dxa"/>
        <w:tblLook w:val="04A0"/>
      </w:tblPr>
      <w:tblGrid>
        <w:gridCol w:w="2403"/>
        <w:gridCol w:w="2404"/>
        <w:gridCol w:w="2404"/>
        <w:gridCol w:w="2404"/>
      </w:tblGrid>
      <w:tr w:rsidR="00CB1C94" w:rsidRPr="00E76B1E" w:rsidTr="00CB1C94">
        <w:trPr>
          <w:trHeight w:val="268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t, </w:t>
            </w:r>
            <w:r w:rsidRPr="00E7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</w:t>
            </w: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h, 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19050" t="0" r="0" b="0"/>
                  <wp:docPr id="30" name="Рисунок 2" descr="http://fiz.1september.ru/2006/04/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.1september.ru/2006/04/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г/см</w:t>
            </w:r>
            <w:r w:rsidRPr="00E76B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31" name="Рисунок 11" descr="http://fiz.1september.ru/2006/04/sig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z.1september.ru/2006/04/sig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Н/м</w:t>
            </w:r>
          </w:p>
        </w:tc>
      </w:tr>
      <w:tr w:rsidR="00CB1C94" w:rsidRPr="00E76B1E" w:rsidTr="00CB1C94">
        <w:trPr>
          <w:trHeight w:val="254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0,99999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75.2</w:t>
            </w:r>
          </w:p>
        </w:tc>
      </w:tr>
      <w:tr w:rsidR="00CB1C94" w:rsidRPr="00E76B1E" w:rsidTr="00CB1C94">
        <w:trPr>
          <w:trHeight w:val="254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0,99707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CB1C94" w:rsidRPr="00E76B1E" w:rsidTr="00CB1C94">
        <w:trPr>
          <w:trHeight w:val="254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0,99350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69.6</w:t>
            </w:r>
          </w:p>
        </w:tc>
      </w:tr>
      <w:tr w:rsidR="00CB1C94" w:rsidRPr="00E76B1E" w:rsidTr="00CB1C94">
        <w:trPr>
          <w:trHeight w:val="254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0,98961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67.9</w:t>
            </w:r>
          </w:p>
        </w:tc>
      </w:tr>
      <w:tr w:rsidR="00CB1C94" w:rsidRPr="00E76B1E" w:rsidTr="00CB1C94">
        <w:trPr>
          <w:trHeight w:val="254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0,98561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66.3</w:t>
            </w:r>
          </w:p>
        </w:tc>
      </w:tr>
      <w:tr w:rsidR="00CB1C94" w:rsidRPr="00E76B1E" w:rsidTr="00CB1C94">
        <w:trPr>
          <w:trHeight w:val="268"/>
        </w:trPr>
        <w:tc>
          <w:tcPr>
            <w:tcW w:w="2403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eastAsia="Times New Roman" w:hAnsi="Times New Roman" w:cs="Times New Roman"/>
                <w:sz w:val="24"/>
                <w:szCs w:val="24"/>
              </w:rPr>
              <w:t>0,96534</w:t>
            </w:r>
          </w:p>
        </w:tc>
        <w:tc>
          <w:tcPr>
            <w:tcW w:w="2404" w:type="dxa"/>
          </w:tcPr>
          <w:p w:rsidR="00CB1C94" w:rsidRPr="00E76B1E" w:rsidRDefault="00CB1C94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59.4</w:t>
            </w:r>
          </w:p>
        </w:tc>
      </w:tr>
    </w:tbl>
    <w:p w:rsidR="005D73E5" w:rsidRPr="00E76B1E" w:rsidRDefault="005D73E5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  <w:rPr>
          <w:bCs/>
          <w:iCs/>
        </w:rPr>
      </w:pPr>
    </w:p>
    <w:p w:rsidR="00D60B58" w:rsidRPr="00E76B1E" w:rsidRDefault="005D73E5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rPr>
          <w:noProof/>
        </w:rPr>
        <w:lastRenderedPageBreak/>
        <w:drawing>
          <wp:inline distT="0" distB="0" distL="0" distR="0">
            <wp:extent cx="3248025" cy="2436019"/>
            <wp:effectExtent l="0" t="0" r="9525" b="0"/>
            <wp:docPr id="15" name="Рисунок 1" descr="C:\Users\1\Desktop\графи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рафик 3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5" w:rsidRPr="00E76B1E" w:rsidRDefault="005D73E5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5D73E5" w:rsidRPr="00DD6D34" w:rsidRDefault="00C51167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 xml:space="preserve">              Рис. 4</w:t>
      </w:r>
      <w:r w:rsidR="005D73E5" w:rsidRPr="00E76B1E">
        <w:t>. Зависимость поверхностного натяжения воды от температуры</w:t>
      </w:r>
      <w:r w:rsidR="00DD6D34">
        <w:t xml:space="preserve"> (Х – температура воды, </w:t>
      </w:r>
      <w:r w:rsidR="00DD6D34">
        <w:rPr>
          <w:lang w:val="en-US"/>
        </w:rPr>
        <w:t>Y</w:t>
      </w:r>
      <w:r w:rsidR="00DD6D34" w:rsidRPr="00DD6D34">
        <w:t xml:space="preserve"> </w:t>
      </w:r>
      <w:r w:rsidR="00DD6D34">
        <w:t>– ее</w:t>
      </w:r>
      <w:r w:rsidR="00DD6D34" w:rsidRPr="00DD6D34">
        <w:t xml:space="preserve"> </w:t>
      </w:r>
      <w:r w:rsidR="00DD6D34">
        <w:t>поверхностное натяжение)</w:t>
      </w:r>
    </w:p>
    <w:p w:rsidR="005D73E5" w:rsidRPr="00E76B1E" w:rsidRDefault="005D73E5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9D3546" w:rsidRPr="009D3546" w:rsidRDefault="009D3546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/>
        </w:rPr>
      </w:pPr>
      <w:r w:rsidRPr="009D3546">
        <w:rPr>
          <w:b/>
        </w:rPr>
        <w:t>Эксперимент 2</w:t>
      </w:r>
    </w:p>
    <w:p w:rsidR="009D3546" w:rsidRDefault="00CB1C94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>Цель эксперимента</w:t>
      </w:r>
      <w:r w:rsidR="006577B8" w:rsidRPr="00E76B1E">
        <w:t>: исследовать зависимость коэффициента поверхностного нат</w:t>
      </w:r>
      <w:r w:rsidR="006577B8" w:rsidRPr="00E76B1E">
        <w:t>я</w:t>
      </w:r>
      <w:r w:rsidR="006577B8" w:rsidRPr="00E76B1E">
        <w:t xml:space="preserve">жения мыльного раствора от его концентрации. </w:t>
      </w:r>
    </w:p>
    <w:p w:rsidR="00C538DD" w:rsidRPr="00E76B1E" w:rsidRDefault="00BF07F5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>Постепенно м</w:t>
      </w:r>
      <w:r w:rsidR="009D3546">
        <w:t xml:space="preserve">еняя содержание жидкого мыла в растворе с помощью медицинского шприца, произвожу всякий раз измерение высоты поднятия раствора </w:t>
      </w:r>
      <w:r>
        <w:t xml:space="preserve">по капиллярам </w:t>
      </w:r>
      <w:r w:rsidR="009D3546">
        <w:t>фильтровальной бумаги</w:t>
      </w:r>
      <w:r>
        <w:t>.</w:t>
      </w:r>
      <w:r w:rsidR="009D3546">
        <w:t xml:space="preserve"> </w:t>
      </w:r>
      <w:r>
        <w:t>Рассчитываю коэффициент поверхностного натяжения</w:t>
      </w:r>
      <w:r w:rsidR="00CB1C94">
        <w:t xml:space="preserve"> раствора, а также </w:t>
      </w:r>
      <w:r>
        <w:t>логарифм концентрации</w:t>
      </w:r>
      <w:r w:rsidR="00CB1C94">
        <w:t xml:space="preserve"> мыла в растворе</w:t>
      </w:r>
      <w:r>
        <w:t xml:space="preserve">. </w:t>
      </w:r>
      <w:r w:rsidR="006577B8" w:rsidRPr="00E76B1E">
        <w:t>Данные и результаты расчета заношу в табл. 2.</w:t>
      </w:r>
    </w:p>
    <w:p w:rsidR="006577B8" w:rsidRPr="00E76B1E" w:rsidRDefault="0027638D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>В предположении о наличии линейной связи между логарифмом концентрации мыльного раствора (Х) и  поверхностным натяжением (</w:t>
      </w:r>
      <w:r>
        <w:rPr>
          <w:lang w:val="en-US"/>
        </w:rPr>
        <w:t>Y</w:t>
      </w:r>
      <w:r w:rsidRPr="0027638D">
        <w:t>)</w:t>
      </w:r>
      <w:r>
        <w:t xml:space="preserve"> вновь</w:t>
      </w:r>
      <w:r w:rsidRPr="0027638D">
        <w:t xml:space="preserve"> </w:t>
      </w:r>
      <w:r>
        <w:t>рассчитываю коэффиц</w:t>
      </w:r>
      <w:r>
        <w:t>и</w:t>
      </w:r>
      <w:r>
        <w:t xml:space="preserve">енты </w:t>
      </w:r>
      <w:r w:rsidRPr="0027638D">
        <w:t xml:space="preserve"> </w:t>
      </w:r>
      <w:r>
        <w:t xml:space="preserve">уравнения </w:t>
      </w:r>
      <w:r>
        <w:rPr>
          <w:lang w:val="en-US"/>
        </w:rPr>
        <w:t>Y</w:t>
      </w:r>
      <w:r w:rsidRPr="00526C83">
        <w:t xml:space="preserve">= </w:t>
      </w:r>
      <w:r>
        <w:rPr>
          <w:lang w:val="en-US"/>
        </w:rPr>
        <w:t>a</w:t>
      </w:r>
      <w:r w:rsidRPr="00526C83">
        <w:t xml:space="preserve"> </w:t>
      </w:r>
      <w:r>
        <w:t xml:space="preserve"> + </w:t>
      </w:r>
      <w:r>
        <w:rPr>
          <w:lang w:val="en-US"/>
        </w:rPr>
        <w:t>bX</w:t>
      </w:r>
      <w:r>
        <w:t xml:space="preserve"> с помощью ресурса </w:t>
      </w:r>
      <w:r w:rsidRPr="0027638D">
        <w:t>[</w:t>
      </w:r>
      <w:r>
        <w:t>15</w:t>
      </w:r>
      <w:r w:rsidRPr="0027638D">
        <w:t>]</w:t>
      </w:r>
      <w:r>
        <w:t>. Получаю уравнение</w:t>
      </w:r>
      <w:r w:rsidR="006577B8" w:rsidRPr="00E76B1E">
        <w:t xml:space="preserve">: </w:t>
      </w:r>
      <w:r w:rsidR="006577B8" w:rsidRPr="00E76B1E">
        <w:rPr>
          <w:noProof/>
        </w:rPr>
        <w:drawing>
          <wp:inline distT="0" distB="0" distL="0" distR="0">
            <wp:extent cx="133350" cy="133350"/>
            <wp:effectExtent l="19050" t="0" r="0" b="0"/>
            <wp:docPr id="6" name="Рисунок 11" descr="http://fiz.1september.ru/2006/04/si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.1september.ru/2006/04/sigma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7B8" w:rsidRPr="00E76B1E">
        <w:t xml:space="preserve">  = </w:t>
      </w:r>
      <w:r w:rsidR="006577B8" w:rsidRPr="00E76B1E">
        <w:rPr>
          <w:i/>
          <w:iCs/>
        </w:rPr>
        <w:t>a</w:t>
      </w:r>
      <w:r w:rsidR="006577B8" w:rsidRPr="00E76B1E">
        <w:t xml:space="preserve"> + </w:t>
      </w:r>
      <w:r w:rsidR="006577B8" w:rsidRPr="00E76B1E">
        <w:rPr>
          <w:i/>
          <w:iCs/>
        </w:rPr>
        <w:t>b</w:t>
      </w:r>
      <w:r w:rsidR="006577B8" w:rsidRPr="00E76B1E">
        <w:t>·</w:t>
      </w:r>
      <w:r w:rsidR="006577B8" w:rsidRPr="00E76B1E">
        <w:rPr>
          <w:b/>
          <w:bCs/>
          <w:i/>
          <w:iCs/>
          <w:lang w:val="en-US"/>
        </w:rPr>
        <w:t>t</w:t>
      </w:r>
      <w:r w:rsidR="006577B8" w:rsidRPr="00E76B1E">
        <w:rPr>
          <w:b/>
          <w:bCs/>
          <w:i/>
          <w:iCs/>
        </w:rPr>
        <w:t xml:space="preserve"> </w:t>
      </w:r>
      <w:r w:rsidR="006577B8" w:rsidRPr="00E76B1E">
        <w:t>= =</w:t>
      </w:r>
      <w:r w:rsidR="00540248" w:rsidRPr="00E76B1E">
        <w:t xml:space="preserve">77.4 – 14.6 </w:t>
      </w:r>
      <w:r w:rsidR="00540248" w:rsidRPr="00E76B1E">
        <w:rPr>
          <w:lang w:val="en-US"/>
        </w:rPr>
        <w:t>ln</w:t>
      </w:r>
      <w:r w:rsidR="00540248" w:rsidRPr="00E76B1E">
        <w:t xml:space="preserve"> </w:t>
      </w:r>
      <w:r w:rsidR="00540248" w:rsidRPr="00E76B1E">
        <w:rPr>
          <w:lang w:val="en-US"/>
        </w:rPr>
        <w:t>C</w:t>
      </w:r>
      <w:r w:rsidR="00C538DD" w:rsidRPr="00E76B1E">
        <w:t xml:space="preserve">. </w:t>
      </w:r>
      <w:r w:rsidR="00E04A4E" w:rsidRPr="00E76B1E">
        <w:t>Соответству</w:t>
      </w:r>
      <w:r w:rsidR="00C51167">
        <w:t>ющая прямая изображена на рис. 5</w:t>
      </w:r>
      <w:r w:rsidR="00E04A4E" w:rsidRPr="00E76B1E">
        <w:t xml:space="preserve">. </w:t>
      </w:r>
    </w:p>
    <w:p w:rsidR="009D3546" w:rsidRDefault="00E04A4E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t xml:space="preserve">                                                                             </w:t>
      </w:r>
      <w:r w:rsidR="009D3546">
        <w:t xml:space="preserve">                             </w:t>
      </w:r>
    </w:p>
    <w:p w:rsidR="00E04A4E" w:rsidRPr="00E76B1E" w:rsidRDefault="00E04A4E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t>Таблица 2</w:t>
      </w:r>
    </w:p>
    <w:tbl>
      <w:tblPr>
        <w:tblStyle w:val="a3"/>
        <w:tblpPr w:leftFromText="180" w:rightFromText="180" w:vertAnchor="page" w:horzAnchor="margin" w:tblpY="1059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Концентрация (С) мыльного ра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 xml:space="preserve">твора, мл/л </w:t>
            </w:r>
          </w:p>
        </w:tc>
        <w:tc>
          <w:tcPr>
            <w:tcW w:w="2393" w:type="dxa"/>
          </w:tcPr>
          <w:p w:rsidR="00FD7C57" w:rsidRPr="00E76B1E" w:rsidRDefault="00F75BF1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D7C57"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D7C57" w:rsidRPr="00E7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C57"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5" name="Рисунок 11" descr="http://fiz.1september.ru/2006/04/sig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z.1september.ru/2006/04/sig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Н/м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FD7C57" w:rsidRPr="00E76B1E" w:rsidTr="00FD7C57">
        <w:tc>
          <w:tcPr>
            <w:tcW w:w="2392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D7C57" w:rsidRPr="00E76B1E" w:rsidRDefault="00FD7C57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</w:tbl>
    <w:p w:rsidR="00FD7C57" w:rsidRPr="00E76B1E" w:rsidRDefault="00FD7C57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/>
          <w:bCs/>
          <w:i/>
          <w:iCs/>
        </w:rPr>
      </w:pPr>
    </w:p>
    <w:p w:rsidR="00FE201E" w:rsidRPr="00E76B1E" w:rsidRDefault="00637E83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rPr>
          <w:noProof/>
        </w:rPr>
        <w:lastRenderedPageBreak/>
        <w:drawing>
          <wp:inline distT="0" distB="0" distL="0" distR="0">
            <wp:extent cx="4394200" cy="3295650"/>
            <wp:effectExtent l="19050" t="0" r="0" b="0"/>
            <wp:docPr id="19" name="Рисунок 1" descr="C:\Users\1\Desktop\графи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рафик 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57" w:rsidRPr="00E76B1E" w:rsidRDefault="00FD7C57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5D73E5" w:rsidRPr="00BE75FD" w:rsidRDefault="00C51167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>Рис. 5</w:t>
      </w:r>
      <w:r w:rsidR="005D73E5" w:rsidRPr="00E76B1E">
        <w:t xml:space="preserve">. Зависимость поверхностного натяжения мыльного раствора от логарифма </w:t>
      </w:r>
      <w:r w:rsidR="001415A0" w:rsidRPr="00E76B1E">
        <w:t xml:space="preserve">его </w:t>
      </w:r>
      <w:r w:rsidR="005D73E5" w:rsidRPr="00E76B1E">
        <w:t xml:space="preserve">концентрации </w:t>
      </w:r>
      <w:r w:rsidR="00BE75FD">
        <w:t xml:space="preserve">(Х – логарифм концентрации раствора мыла, </w:t>
      </w:r>
      <w:r w:rsidR="00BE75FD">
        <w:rPr>
          <w:lang w:val="en-US"/>
        </w:rPr>
        <w:t>Y</w:t>
      </w:r>
      <w:r w:rsidR="00BE75FD" w:rsidRPr="00BE75FD">
        <w:t xml:space="preserve"> </w:t>
      </w:r>
      <w:r w:rsidR="00BE75FD">
        <w:t>–</w:t>
      </w:r>
      <w:r w:rsidR="00BE75FD" w:rsidRPr="00BE75FD">
        <w:t xml:space="preserve"> </w:t>
      </w:r>
      <w:r w:rsidR="00BE75FD">
        <w:t>поверхностное натяжение раствора)</w:t>
      </w:r>
    </w:p>
    <w:p w:rsidR="0053295C" w:rsidRDefault="0053295C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C51167" w:rsidRPr="00C51167" w:rsidRDefault="00C51167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/>
        </w:rPr>
      </w:pPr>
      <w:r w:rsidRPr="00C51167">
        <w:rPr>
          <w:b/>
        </w:rPr>
        <w:t>Эксперимент 3</w:t>
      </w:r>
    </w:p>
    <w:p w:rsidR="000A34B7" w:rsidRPr="00E76B1E" w:rsidRDefault="0053295C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t>Уже при проведении первых двух серий опытов обратил внимание на то, что ск</w:t>
      </w:r>
      <w:r w:rsidRPr="00E76B1E">
        <w:t>о</w:t>
      </w:r>
      <w:r w:rsidRPr="00E76B1E">
        <w:t>рость поднятия воды по фильтровальной бумаге не одинакова при разных температурах, а также в начале и в ходе дальнейшего процесса поднятия. Этот факт заслуживал подробн</w:t>
      </w:r>
      <w:r w:rsidRPr="00E76B1E">
        <w:t>о</w:t>
      </w:r>
      <w:r w:rsidRPr="00E76B1E">
        <w:t>го рассмотрения</w:t>
      </w:r>
      <w:r w:rsidR="001415BA">
        <w:t>, поэтому</w:t>
      </w:r>
      <w:r w:rsidR="004E45A1">
        <w:t xml:space="preserve"> была  проведена</w:t>
      </w:r>
      <w:r w:rsidRPr="00E76B1E">
        <w:t xml:space="preserve"> еще</w:t>
      </w:r>
      <w:r w:rsidR="004E45A1">
        <w:t xml:space="preserve"> одна серия</w:t>
      </w:r>
      <w:r w:rsidR="00C51167">
        <w:t xml:space="preserve"> эксперимент</w:t>
      </w:r>
      <w:r w:rsidR="004E45A1">
        <w:t>ов</w:t>
      </w:r>
      <w:r w:rsidRPr="00E76B1E">
        <w:t>. Результаты экспе</w:t>
      </w:r>
      <w:r w:rsidR="00FF3E82">
        <w:t>риментов представлены в табл. 3</w:t>
      </w:r>
      <w:r w:rsidRPr="00E76B1E">
        <w:t xml:space="preserve"> </w:t>
      </w:r>
      <w:r w:rsidR="00FF3E82">
        <w:t xml:space="preserve">и </w:t>
      </w:r>
      <w:r w:rsidR="004D469E" w:rsidRPr="00E76B1E">
        <w:t xml:space="preserve">на рис.3. </w:t>
      </w:r>
      <w:r w:rsidRPr="00E76B1E">
        <w:t>Первое, что обращает на себя внимание – это высокая скорость поднятия воды в начале процесса при каждой из темпер</w:t>
      </w:r>
      <w:r w:rsidR="009F3829">
        <w:t xml:space="preserve">атур воды (первые 10-20 секунд). При температуре </w:t>
      </w:r>
      <w:r w:rsidR="009F3829" w:rsidRPr="00E76B1E">
        <w:t>90</w:t>
      </w:r>
      <w:r w:rsidR="009F3829" w:rsidRPr="00E76B1E">
        <w:rPr>
          <w:b/>
          <w:bCs/>
          <w:color w:val="005500"/>
        </w:rPr>
        <w:t>°</w:t>
      </w:r>
      <w:r w:rsidR="009F3829" w:rsidRPr="00E76B1E">
        <w:rPr>
          <w:lang w:val="en-US"/>
        </w:rPr>
        <w:t>C</w:t>
      </w:r>
      <w:r w:rsidR="009F3829">
        <w:t xml:space="preserve"> вода буквально за пару секунд поднимается на несколько миллиметров!</w:t>
      </w:r>
      <w:r w:rsidRPr="00E76B1E">
        <w:t xml:space="preserve"> Затем скорость быстро снижается и остается умеренной до конца процесса, причем от температуры зависит мало. Однако длительность процесса от тем</w:t>
      </w:r>
      <w:r w:rsidR="000A34B7" w:rsidRPr="00E76B1E">
        <w:t>пературы зависит весьма заметно.</w:t>
      </w:r>
      <w:r w:rsidRPr="00E76B1E">
        <w:t xml:space="preserve"> </w:t>
      </w:r>
      <w:r w:rsidR="000A34B7" w:rsidRPr="00E76B1E">
        <w:t>Чем выше температура (и, значит, ниже поверхн</w:t>
      </w:r>
      <w:r w:rsidR="000A34B7" w:rsidRPr="00E76B1E">
        <w:t>о</w:t>
      </w:r>
      <w:r w:rsidR="000A34B7" w:rsidRPr="00E76B1E">
        <w:t>стное натяжение воды, как было установлено в предыдущих опытах), тем быстрее затих</w:t>
      </w:r>
      <w:r w:rsidR="000A34B7" w:rsidRPr="00E76B1E">
        <w:t>а</w:t>
      </w:r>
      <w:r w:rsidR="000A34B7" w:rsidRPr="00E76B1E">
        <w:t>ет пр</w:t>
      </w:r>
      <w:r w:rsidR="009D3546">
        <w:t>оцесс поднятия воды в капилляре.</w:t>
      </w:r>
      <w:r w:rsidR="000A34B7" w:rsidRPr="00E76B1E">
        <w:t xml:space="preserve"> При низких же температурах поднятие воды пр</w:t>
      </w:r>
      <w:r w:rsidR="000A34B7" w:rsidRPr="00E76B1E">
        <w:t>о</w:t>
      </w:r>
      <w:r w:rsidR="000A34B7" w:rsidRPr="00E76B1E">
        <w:t xml:space="preserve">должается значительно дольше (в моем опыте </w:t>
      </w:r>
      <w:r w:rsidRPr="00E76B1E">
        <w:t xml:space="preserve"> </w:t>
      </w:r>
      <w:r w:rsidR="000A34B7" w:rsidRPr="00E76B1E">
        <w:t>окончательное прекращение поднятия в</w:t>
      </w:r>
      <w:r w:rsidR="000A34B7" w:rsidRPr="00E76B1E">
        <w:t>о</w:t>
      </w:r>
      <w:r w:rsidR="000A34B7" w:rsidRPr="00E76B1E">
        <w:t>ды по фильтровальной бумаге при температуре 5</w:t>
      </w:r>
      <w:r w:rsidRPr="00E76B1E">
        <w:t xml:space="preserve"> </w:t>
      </w:r>
      <w:r w:rsidR="000A34B7" w:rsidRPr="00E76B1E">
        <w:rPr>
          <w:b/>
          <w:bCs/>
          <w:color w:val="005500"/>
        </w:rPr>
        <w:t>°</w:t>
      </w:r>
      <w:r w:rsidR="000A34B7" w:rsidRPr="00E76B1E">
        <w:rPr>
          <w:lang w:val="en-US"/>
        </w:rPr>
        <w:t>C</w:t>
      </w:r>
      <w:r w:rsidR="000A34B7" w:rsidRPr="00E76B1E">
        <w:t xml:space="preserve"> продолжалось в два (!) раза дольше, чем при температуре 90</w:t>
      </w:r>
      <w:r w:rsidR="000A34B7" w:rsidRPr="00E76B1E">
        <w:rPr>
          <w:b/>
          <w:bCs/>
          <w:color w:val="005500"/>
        </w:rPr>
        <w:t>°</w:t>
      </w:r>
      <w:r w:rsidR="000A34B7" w:rsidRPr="00E76B1E">
        <w:rPr>
          <w:lang w:val="en-US"/>
        </w:rPr>
        <w:t>C</w:t>
      </w:r>
      <w:r w:rsidR="000A34B7" w:rsidRPr="00E76B1E">
        <w:t>).</w:t>
      </w:r>
    </w:p>
    <w:p w:rsidR="000A34B7" w:rsidRDefault="000A34B7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9D3546" w:rsidRDefault="009D3546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9D3546" w:rsidRDefault="009D3546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9D3546" w:rsidRPr="00E76B1E" w:rsidRDefault="009D3546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AE604F" w:rsidRDefault="00AE604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E76B1E" w:rsidRDefault="00E76B1E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E76B1E" w:rsidRPr="00E76B1E" w:rsidRDefault="00E76B1E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AE604F" w:rsidRPr="00E76B1E" w:rsidRDefault="00AE604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AE604F" w:rsidRPr="00E76B1E" w:rsidRDefault="00AE604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AE604F" w:rsidRPr="00E76B1E" w:rsidRDefault="00AE604F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53295C" w:rsidRPr="00E76B1E" w:rsidRDefault="00980FF1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lastRenderedPageBreak/>
        <w:t>Таблица 3</w:t>
      </w:r>
      <w:r w:rsidR="0053295C" w:rsidRPr="00E76B1E">
        <w:t xml:space="preserve">                      </w:t>
      </w:r>
    </w:p>
    <w:tbl>
      <w:tblPr>
        <w:tblStyle w:val="a3"/>
        <w:tblpPr w:leftFromText="180" w:rightFromText="180" w:vertAnchor="text" w:horzAnchor="margin" w:tblpY="387"/>
        <w:tblW w:w="9473" w:type="dxa"/>
        <w:tblLook w:val="04A0"/>
      </w:tblPr>
      <w:tblGrid>
        <w:gridCol w:w="2367"/>
        <w:gridCol w:w="2368"/>
        <w:gridCol w:w="2368"/>
        <w:gridCol w:w="2370"/>
      </w:tblGrid>
      <w:tr w:rsidR="0053295C" w:rsidRPr="00E76B1E" w:rsidTr="0053295C">
        <w:trPr>
          <w:trHeight w:val="372"/>
        </w:trPr>
        <w:tc>
          <w:tcPr>
            <w:tcW w:w="2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E76B1E" w:rsidRDefault="0053295C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7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E76B1E" w:rsidRDefault="0053295C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</w:tr>
      <w:tr w:rsidR="0053295C" w:rsidRPr="00E76B1E" w:rsidTr="00803E66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95C" w:rsidRPr="00E76B1E" w:rsidRDefault="0053295C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E76B1E" w:rsidRDefault="0053295C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76B1E">
              <w:rPr>
                <w:rFonts w:ascii="Times New Roman" w:hAnsi="Times New Roman" w:cs="Times New Roman"/>
                <w:b/>
                <w:bCs/>
                <w:color w:val="005500"/>
                <w:sz w:val="24"/>
                <w:szCs w:val="24"/>
              </w:rPr>
              <w:t>°</w:t>
            </w: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E76B1E" w:rsidRDefault="0053295C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76B1E">
              <w:rPr>
                <w:rFonts w:ascii="Times New Roman" w:hAnsi="Times New Roman" w:cs="Times New Roman"/>
                <w:b/>
                <w:bCs/>
                <w:color w:val="005500"/>
                <w:sz w:val="24"/>
                <w:szCs w:val="24"/>
              </w:rPr>
              <w:t>°</w:t>
            </w: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E76B1E" w:rsidRDefault="0053295C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76B1E">
              <w:rPr>
                <w:rFonts w:ascii="Times New Roman" w:hAnsi="Times New Roman" w:cs="Times New Roman"/>
                <w:b/>
                <w:bCs/>
                <w:color w:val="005500"/>
                <w:sz w:val="24"/>
                <w:szCs w:val="24"/>
              </w:rPr>
              <w:t>°</w:t>
            </w: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95C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95C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3E66" w:rsidRPr="00E76B1E" w:rsidTr="00803E66">
        <w:trPr>
          <w:trHeight w:val="341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803E66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3E66" w:rsidRPr="00E76B1E" w:rsidTr="00803E66">
        <w:trPr>
          <w:trHeight w:val="341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03E66" w:rsidRPr="00E76B1E" w:rsidTr="00803E66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66" w:rsidRPr="00E76B1E" w:rsidRDefault="00803E66" w:rsidP="00382787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</w:tbl>
    <w:p w:rsidR="0053295C" w:rsidRPr="00E76B1E" w:rsidRDefault="0053295C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4D469E" w:rsidRPr="00E76B1E" w:rsidRDefault="004D469E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4D469E" w:rsidRPr="00E76B1E" w:rsidRDefault="004D469E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330598" w:rsidRDefault="004D469E" w:rsidP="00382787">
      <w:pPr>
        <w:pStyle w:val="a7"/>
        <w:keepNext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E76B1E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21752" w:rsidRPr="00E76B1E" w:rsidRDefault="00B21752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764A38" w:rsidRDefault="00DF0745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>
        <w:t>Рис.</w:t>
      </w:r>
      <w:r w:rsidRPr="00FB7EBA">
        <w:t>6</w:t>
      </w:r>
      <w:r w:rsidR="00B21752" w:rsidRPr="00E76B1E">
        <w:t>. Зависимость высо</w:t>
      </w:r>
      <w:r w:rsidR="002F4AE9">
        <w:t>ты и времени подъёма воды от ее</w:t>
      </w:r>
      <w:r w:rsidR="00B21752" w:rsidRPr="00E76B1E">
        <w:t xml:space="preserve"> температуры</w:t>
      </w:r>
    </w:p>
    <w:p w:rsidR="00745F8C" w:rsidRDefault="00745F8C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CB1C94" w:rsidRDefault="00CB1C94" w:rsidP="00BD1E39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CB1C94" w:rsidRPr="00FB7EBA" w:rsidRDefault="00FB7EBA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/>
        </w:rPr>
      </w:pPr>
      <w:r w:rsidRPr="00FB7EBA">
        <w:rPr>
          <w:b/>
        </w:rPr>
        <w:t>Выводы:</w:t>
      </w:r>
    </w:p>
    <w:p w:rsidR="00CB1C94" w:rsidRPr="004E45A1" w:rsidRDefault="00A302A4" w:rsidP="00382787">
      <w:pPr>
        <w:pStyle w:val="a7"/>
        <w:numPr>
          <w:ilvl w:val="0"/>
          <w:numId w:val="11"/>
        </w:numPr>
        <w:tabs>
          <w:tab w:val="left" w:pos="0"/>
        </w:tabs>
        <w:spacing w:before="40" w:beforeAutospacing="0" w:after="40" w:afterAutospacing="0"/>
        <w:ind w:right="-1"/>
        <w:jc w:val="both"/>
      </w:pPr>
      <w:r>
        <w:t>Первый э</w:t>
      </w:r>
      <w:r w:rsidR="00FB7EBA" w:rsidRPr="00FB7EBA">
        <w:t>ксперим</w:t>
      </w:r>
      <w:r w:rsidR="00803E58">
        <w:t>ент показал: с ростом температуры поверхностное натяжение воды убывает</w:t>
      </w:r>
      <w:r w:rsidR="00FB7EBA" w:rsidRPr="00FB7EBA">
        <w:t xml:space="preserve">. На основе </w:t>
      </w:r>
      <w:r w:rsidR="00FB7EBA" w:rsidRPr="00803E58">
        <w:t xml:space="preserve">результатов измерений создана математическая модель зависимости коэффициента поверхностного натяжения </w:t>
      </w:r>
      <w:r w:rsidR="00FB7EBA" w:rsidRPr="00803E58">
        <w:rPr>
          <w:bCs/>
        </w:rPr>
        <w:t xml:space="preserve">σ </w:t>
      </w:r>
      <w:r w:rsidR="00803E58" w:rsidRPr="00803E58">
        <w:rPr>
          <w:bCs/>
        </w:rPr>
        <w:t xml:space="preserve">от температуры </w:t>
      </w:r>
      <w:r w:rsidR="00803E58" w:rsidRPr="00803E58">
        <w:rPr>
          <w:bCs/>
          <w:lang w:val="en-US"/>
        </w:rPr>
        <w:t>t</w:t>
      </w:r>
      <w:r w:rsidR="00803E58" w:rsidRPr="00803E58">
        <w:rPr>
          <w:bCs/>
        </w:rPr>
        <w:t>:</w:t>
      </w:r>
      <w:r w:rsidR="00803E58">
        <w:rPr>
          <w:b/>
          <w:bCs/>
        </w:rPr>
        <w:t xml:space="preserve"> </w:t>
      </w:r>
    </w:p>
    <w:p w:rsidR="00CB1C94" w:rsidRPr="004E45A1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  <w:r>
        <w:rPr>
          <w:bCs/>
        </w:rPr>
        <w:t xml:space="preserve">                                                  </w:t>
      </w:r>
      <w:r w:rsidR="00803E58" w:rsidRPr="004E45A1">
        <w:rPr>
          <w:bCs/>
        </w:rPr>
        <w:t>σ</w:t>
      </w:r>
      <w:r w:rsidR="00803E58" w:rsidRPr="004E45A1">
        <w:t xml:space="preserve"> =76.34 – 0.1867</w:t>
      </w:r>
      <w:r w:rsidR="00803E58" w:rsidRPr="004E45A1">
        <w:rPr>
          <w:lang w:val="en-US"/>
        </w:rPr>
        <w:t>t</w:t>
      </w:r>
      <w:r w:rsidR="00803E58" w:rsidRPr="004E45A1">
        <w:t>.</w:t>
      </w:r>
    </w:p>
    <w:p w:rsidR="00803E58" w:rsidRPr="004E45A1" w:rsidRDefault="00803E58" w:rsidP="00382787">
      <w:pPr>
        <w:pStyle w:val="a7"/>
        <w:tabs>
          <w:tab w:val="left" w:pos="0"/>
        </w:tabs>
        <w:spacing w:before="40" w:beforeAutospacing="0" w:after="40" w:afterAutospacing="0"/>
        <w:ind w:left="567" w:right="-1"/>
        <w:jc w:val="both"/>
        <w:rPr>
          <w:noProof/>
        </w:rPr>
      </w:pPr>
      <w:r w:rsidRPr="004E45A1">
        <w:t xml:space="preserve">Это уравнение </w:t>
      </w:r>
      <w:r w:rsidR="00A302A4">
        <w:t>близко по своим коэффициентам к  уравнению</w:t>
      </w:r>
      <w:r w:rsidR="00CE2E27" w:rsidRPr="004E45A1">
        <w:t xml:space="preserve">                    </w:t>
      </w:r>
    </w:p>
    <w:p w:rsidR="00CE2E27" w:rsidRPr="00382787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left="2520" w:right="-1"/>
        <w:jc w:val="both"/>
        <w:rPr>
          <w:noProof/>
        </w:rPr>
      </w:pPr>
      <w:r>
        <w:rPr>
          <w:noProof/>
        </w:rPr>
        <w:t xml:space="preserve">    </w:t>
      </w:r>
      <w:r w:rsidR="00CE2E27" w:rsidRPr="00382787">
        <w:rPr>
          <w:noProof/>
        </w:rPr>
        <w:drawing>
          <wp:inline distT="0" distB="0" distL="0" distR="0">
            <wp:extent cx="1680845" cy="228600"/>
            <wp:effectExtent l="19050" t="0" r="0" b="0"/>
            <wp:docPr id="9" name="Рисунок 4" descr="http://www.physchem.chimfak.rsu.ru/Source/PCC_lab/pcclab_files/surf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yschem.chimfak.rsu.ru/Source/PCC_lab/pcclab_files/surf_0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E27" w:rsidRPr="00382787">
        <w:rPr>
          <w:noProof/>
        </w:rPr>
        <w:t>,</w:t>
      </w:r>
    </w:p>
    <w:p w:rsidR="00CE2E27" w:rsidRDefault="00CE2E27" w:rsidP="00382787">
      <w:pPr>
        <w:pStyle w:val="a7"/>
        <w:tabs>
          <w:tab w:val="left" w:pos="0"/>
        </w:tabs>
        <w:spacing w:before="40" w:beforeAutospacing="0" w:after="40" w:afterAutospacing="0"/>
        <w:ind w:left="567" w:right="-1"/>
        <w:jc w:val="both"/>
      </w:pPr>
      <w:r w:rsidRPr="004E45A1">
        <w:rPr>
          <w:noProof/>
        </w:rPr>
        <w:t>описывающим</w:t>
      </w:r>
      <w:r w:rsidRPr="004E45A1">
        <w:t xml:space="preserve"> зависимость поверхностного натяжения</w:t>
      </w:r>
      <w:r>
        <w:t xml:space="preserve"> </w:t>
      </w:r>
      <w:r w:rsidR="004E45A1">
        <w:t xml:space="preserve">воды </w:t>
      </w:r>
      <w:r>
        <w:t xml:space="preserve"> от температуры (°С) </w:t>
      </w:r>
      <w:r w:rsidRPr="00CE2E27">
        <w:t xml:space="preserve">              </w:t>
      </w:r>
      <w:r>
        <w:t>согласно [13].</w:t>
      </w:r>
    </w:p>
    <w:p w:rsidR="00CE2E27" w:rsidRDefault="00AA41E3" w:rsidP="00382787">
      <w:pPr>
        <w:pStyle w:val="a7"/>
        <w:numPr>
          <w:ilvl w:val="0"/>
          <w:numId w:val="11"/>
        </w:numPr>
        <w:tabs>
          <w:tab w:val="left" w:pos="0"/>
        </w:tabs>
        <w:spacing w:before="40" w:beforeAutospacing="0" w:after="40" w:afterAutospacing="0"/>
        <w:ind w:right="-1"/>
        <w:jc w:val="both"/>
      </w:pPr>
      <w:r>
        <w:t xml:space="preserve">Опыты с </w:t>
      </w:r>
      <w:r w:rsidR="00CE2E27">
        <w:t xml:space="preserve"> мыльным раствором показал</w:t>
      </w:r>
      <w:r>
        <w:t>и</w:t>
      </w:r>
      <w:r w:rsidR="00CE2E27">
        <w:t xml:space="preserve">: с ростом концентрации мыла в растворе поверхностное натяжение раствора убывает. На основе результатов измерений создана математическая модель зависимости </w:t>
      </w:r>
      <w:r w:rsidR="004E45A1">
        <w:t xml:space="preserve">коэффициента </w:t>
      </w:r>
      <w:r w:rsidR="00CE2E27">
        <w:t>поверхностного н</w:t>
      </w:r>
      <w:r w:rsidR="00CE2E27">
        <w:t>а</w:t>
      </w:r>
      <w:r w:rsidR="00CE2E27">
        <w:t>тяжения мыльного раствора</w:t>
      </w:r>
      <w:r w:rsidR="004E45A1">
        <w:t xml:space="preserve"> </w:t>
      </w:r>
      <w:r w:rsidR="004E45A1" w:rsidRPr="004E45A1">
        <w:rPr>
          <w:bCs/>
        </w:rPr>
        <w:t>σ</w:t>
      </w:r>
      <w:r w:rsidR="004E45A1">
        <w:rPr>
          <w:bCs/>
        </w:rPr>
        <w:t xml:space="preserve"> от логарифма концентрации раствора </w:t>
      </w:r>
      <w:r w:rsidR="004E45A1" w:rsidRPr="00E76B1E">
        <w:t xml:space="preserve"> </w:t>
      </w:r>
      <w:r w:rsidR="004E45A1" w:rsidRPr="00E76B1E">
        <w:rPr>
          <w:lang w:val="en-US"/>
        </w:rPr>
        <w:t>ln</w:t>
      </w:r>
      <w:r w:rsidR="004E45A1" w:rsidRPr="00E76B1E">
        <w:t xml:space="preserve"> </w:t>
      </w:r>
      <w:r w:rsidR="004E45A1" w:rsidRPr="00E76B1E">
        <w:rPr>
          <w:lang w:val="en-US"/>
        </w:rPr>
        <w:t>C</w:t>
      </w:r>
      <w:r w:rsidR="004E45A1">
        <w:t>:</w:t>
      </w:r>
    </w:p>
    <w:p w:rsidR="004E45A1" w:rsidRDefault="004E45A1" w:rsidP="00382787">
      <w:pPr>
        <w:pStyle w:val="a7"/>
        <w:tabs>
          <w:tab w:val="left" w:pos="0"/>
        </w:tabs>
        <w:spacing w:before="40" w:beforeAutospacing="0" w:after="40" w:afterAutospacing="0"/>
        <w:ind w:left="567" w:right="-1"/>
        <w:jc w:val="both"/>
      </w:pPr>
      <w:r>
        <w:t xml:space="preserve">                              </w:t>
      </w:r>
      <w:r w:rsidR="00A302A4">
        <w:t xml:space="preserve">     </w:t>
      </w:r>
      <w:r>
        <w:t xml:space="preserve">   </w:t>
      </w:r>
      <w:r w:rsidRPr="004E45A1">
        <w:rPr>
          <w:bCs/>
        </w:rPr>
        <w:t>σ</w:t>
      </w:r>
      <w:r>
        <w:t xml:space="preserve">  </w:t>
      </w:r>
      <w:r>
        <w:rPr>
          <w:bCs/>
        </w:rPr>
        <w:t xml:space="preserve"> =</w:t>
      </w:r>
      <w:r>
        <w:t xml:space="preserve">  </w:t>
      </w:r>
      <w:r w:rsidRPr="00E76B1E">
        <w:t xml:space="preserve">77.4 – 14.6 </w:t>
      </w:r>
      <w:r w:rsidRPr="00E76B1E">
        <w:rPr>
          <w:lang w:val="en-US"/>
        </w:rPr>
        <w:t>ln</w:t>
      </w:r>
      <w:r w:rsidRPr="00E76B1E">
        <w:t xml:space="preserve"> </w:t>
      </w:r>
      <w:r w:rsidRPr="00E76B1E">
        <w:rPr>
          <w:lang w:val="en-US"/>
        </w:rPr>
        <w:t>C</w:t>
      </w:r>
      <w:r w:rsidR="00537883">
        <w:t>.</w:t>
      </w: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left="567" w:right="-1"/>
        <w:jc w:val="both"/>
      </w:pPr>
      <w:r>
        <w:t xml:space="preserve">Это уравнение </w:t>
      </w:r>
      <w:r w:rsidR="00A302A4">
        <w:t xml:space="preserve">вполне согласуется с эмпирическим </w:t>
      </w:r>
      <w:r w:rsidR="00A302A4" w:rsidRPr="00A302A4">
        <w:rPr>
          <w:iCs/>
        </w:rPr>
        <w:t>уравнением Шишковского</w:t>
      </w:r>
      <w:r w:rsidR="00A302A4">
        <w:t>,</w:t>
      </w:r>
      <w:r w:rsidR="00A302A4" w:rsidRPr="00A302A4">
        <w:t xml:space="preserve"> </w:t>
      </w:r>
      <w:r w:rsidR="00A302A4">
        <w:t>оп</w:t>
      </w:r>
      <w:r w:rsidR="00A302A4">
        <w:t>и</w:t>
      </w:r>
      <w:r w:rsidR="00A302A4">
        <w:t xml:space="preserve">сывающим </w:t>
      </w:r>
      <w:r>
        <w:t xml:space="preserve"> зависимость поверхностного натяжения от концентрации</w:t>
      </w:r>
      <w:r w:rsidR="00A302A4">
        <w:t xml:space="preserve"> для водных растворов жирных кислот</w:t>
      </w:r>
      <w:r w:rsidR="00AA6FB3" w:rsidRPr="00AA6FB3">
        <w:t>[12]</w:t>
      </w:r>
      <w:r w:rsidR="00A302A4">
        <w:t>:</w:t>
      </w:r>
    </w:p>
    <w:p w:rsidR="00A302A4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left="567" w:right="-1"/>
        <w:jc w:val="both"/>
      </w:pP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1129665" cy="443865"/>
            <wp:effectExtent l="19050" t="0" r="0" b="0"/>
            <wp:docPr id="8" name="Рисунок 1" descr="http://www.physchem.chimfak.rsu.ru/Source/PCC/Colloids_files/40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chem.chimfak.rsu.ru/Source/PCC/Colloids_files/406a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2A4" w:rsidRDefault="00A302A4" w:rsidP="00382787">
      <w:pPr>
        <w:pStyle w:val="a7"/>
        <w:numPr>
          <w:ilvl w:val="0"/>
          <w:numId w:val="11"/>
        </w:numPr>
        <w:tabs>
          <w:tab w:val="left" w:pos="0"/>
        </w:tabs>
        <w:spacing w:before="40" w:beforeAutospacing="0" w:after="40" w:afterAutospacing="0"/>
        <w:ind w:right="-1"/>
        <w:jc w:val="both"/>
      </w:pPr>
      <w:r>
        <w:t>Эксперимент</w:t>
      </w:r>
      <w:r w:rsidR="00AA41E3">
        <w:t>ы с измерением времени капиллярного поднятия позволили устан</w:t>
      </w:r>
      <w:r w:rsidR="00AA41E3">
        <w:t>о</w:t>
      </w:r>
      <w:r w:rsidR="002F4AE9">
        <w:t>вить: ч</w:t>
      </w:r>
      <w:r w:rsidR="00AA41E3">
        <w:t>ем больше начальная скорость капиллярного движения воды, тем быстрее затухает это движение и, наоборот, чем медленнее происходит поднятие капи</w:t>
      </w:r>
      <w:r w:rsidR="00AA41E3">
        <w:t>л</w:t>
      </w:r>
      <w:r w:rsidR="00AA41E3">
        <w:t>лярной воды, тем большей высоты оно достигает. Во всех случаях скорость к</w:t>
      </w:r>
      <w:r w:rsidR="00AA41E3">
        <w:t>а</w:t>
      </w:r>
      <w:r w:rsidR="00AA41E3">
        <w:t xml:space="preserve">пиллярного поднятия наибольшая в начальный момент поднятия. </w:t>
      </w:r>
    </w:p>
    <w:p w:rsidR="00A302A4" w:rsidRPr="00FB7EBA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F7774E" w:rsidRPr="00FB7EBA" w:rsidRDefault="00F7774E" w:rsidP="00BD1E39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  <w:r w:rsidRPr="00FB7EBA">
        <w:lastRenderedPageBreak/>
        <w:t>Думаю, результаты эксперимента объясняются тем, что в начале процесса (первые 10-15 секунд) на скорость поднятия воды по капиллярам значительное влияние оказывает вязкость воды (при температуре 5</w:t>
      </w:r>
      <w:r w:rsidRPr="00FB7EBA">
        <w:rPr>
          <w:bCs/>
          <w:color w:val="005500"/>
        </w:rPr>
        <w:t>°</w:t>
      </w:r>
      <w:r w:rsidRPr="00FB7EBA">
        <w:rPr>
          <w:lang w:val="en-US"/>
        </w:rPr>
        <w:t>C</w:t>
      </w:r>
      <w:r w:rsidRPr="00FB7EBA">
        <w:t xml:space="preserve"> динамическая</w:t>
      </w:r>
      <w:r w:rsidR="000754F9">
        <w:t xml:space="preserve"> вязкость воды составляет 1,519 ·</w:t>
      </w:r>
      <w:r w:rsidRPr="00FB7EBA">
        <w:t xml:space="preserve"> 10</w:t>
      </w:r>
      <w:r w:rsidRPr="00FB7EBA">
        <w:rPr>
          <w:vertAlign w:val="superscript"/>
        </w:rPr>
        <w:t>3</w:t>
      </w:r>
      <w:r w:rsidRPr="00FB7EBA">
        <w:t xml:space="preserve"> Н </w:t>
      </w:r>
      <w:r w:rsidR="00B847BD">
        <w:t xml:space="preserve">· </w:t>
      </w:r>
      <w:r w:rsidRPr="00FB7EBA">
        <w:t>с/м</w:t>
      </w:r>
      <w:r w:rsidRPr="00FB7EBA">
        <w:rPr>
          <w:vertAlign w:val="superscript"/>
        </w:rPr>
        <w:t>2</w:t>
      </w:r>
      <w:r w:rsidRPr="00FB7EBA">
        <w:t>, при температуре 45</w:t>
      </w:r>
      <w:r w:rsidRPr="00FB7EBA">
        <w:rPr>
          <w:bCs/>
          <w:color w:val="005500"/>
        </w:rPr>
        <w:t>°</w:t>
      </w:r>
      <w:r w:rsidRPr="00FB7EBA">
        <w:rPr>
          <w:lang w:val="en-US"/>
        </w:rPr>
        <w:t>C</w:t>
      </w:r>
      <w:r w:rsidRPr="00FB7EBA">
        <w:rPr>
          <w:vertAlign w:val="superscript"/>
        </w:rPr>
        <w:t xml:space="preserve">  </w:t>
      </w:r>
      <w:r w:rsidRPr="00FB7EBA">
        <w:t xml:space="preserve">- </w:t>
      </w:r>
      <w:r w:rsidRPr="00FB7EBA">
        <w:rPr>
          <w:vertAlign w:val="superscript"/>
        </w:rPr>
        <w:t xml:space="preserve"> </w:t>
      </w:r>
      <w:r w:rsidRPr="00FB7EBA">
        <w:t>0,596</w:t>
      </w:r>
      <w:r w:rsidR="000754F9">
        <w:t xml:space="preserve"> ·</w:t>
      </w:r>
      <w:r w:rsidRPr="00FB7EBA">
        <w:t xml:space="preserve"> 10</w:t>
      </w:r>
      <w:r w:rsidRPr="00FB7EBA">
        <w:rPr>
          <w:vertAlign w:val="superscript"/>
        </w:rPr>
        <w:t>3</w:t>
      </w:r>
      <w:r w:rsidR="000754F9">
        <w:t xml:space="preserve"> Н</w:t>
      </w:r>
      <w:r w:rsidR="00B847BD">
        <w:t xml:space="preserve"> ·</w:t>
      </w:r>
      <w:r w:rsidRPr="00FB7EBA">
        <w:t xml:space="preserve"> с/м</w:t>
      </w:r>
      <w:r w:rsidRPr="00FB7EBA">
        <w:rPr>
          <w:vertAlign w:val="superscript"/>
        </w:rPr>
        <w:t>2</w:t>
      </w:r>
      <w:r w:rsidRPr="00FB7EBA">
        <w:t>, при температуре 90</w:t>
      </w:r>
      <w:r w:rsidRPr="00FB7EBA">
        <w:rPr>
          <w:bCs/>
          <w:color w:val="005500"/>
        </w:rPr>
        <w:t>°</w:t>
      </w:r>
      <w:r w:rsidRPr="00FB7EBA">
        <w:rPr>
          <w:lang w:val="en-US"/>
        </w:rPr>
        <w:t>C</w:t>
      </w:r>
      <w:r w:rsidRPr="00FB7EBA">
        <w:t xml:space="preserve"> -  0,31510</w:t>
      </w:r>
      <w:r w:rsidRPr="00FB7EBA">
        <w:rPr>
          <w:vertAlign w:val="superscript"/>
        </w:rPr>
        <w:t>3</w:t>
      </w:r>
      <w:r w:rsidRPr="00FB7EBA">
        <w:t xml:space="preserve"> Н</w:t>
      </w:r>
      <w:r w:rsidR="00B847BD">
        <w:t xml:space="preserve"> ·</w:t>
      </w:r>
      <w:r w:rsidRPr="00FB7EBA">
        <w:t xml:space="preserve"> с/м</w:t>
      </w:r>
      <w:r w:rsidRPr="00FB7EBA">
        <w:rPr>
          <w:vertAlign w:val="superscript"/>
        </w:rPr>
        <w:t>2</w:t>
      </w:r>
      <w:r w:rsidRPr="00FB7EBA">
        <w:t>). При дальнейшем поднятии воды скорость процесса при разных температурах пра</w:t>
      </w:r>
      <w:r w:rsidRPr="00FB7EBA">
        <w:t>к</w:t>
      </w:r>
      <w:r w:rsidRPr="00FB7EBA">
        <w:t>тически не отличается, поскольку все большее влияние на скорость поднятия  начинает оказывать уже достигнутая высота поднятия воды в капиллярах – чем выше эта достигн</w:t>
      </w:r>
      <w:r w:rsidRPr="00FB7EBA">
        <w:t>у</w:t>
      </w:r>
      <w:r w:rsidRPr="00FB7EBA">
        <w:t>тая высота, тем скорость поднятия ниже. И, наконец, процесс заканчивается тем позднее, чем выше коэффициент</w:t>
      </w:r>
      <w:r w:rsidR="000754F9">
        <w:t xml:space="preserve"> поверхностного натяжения воды, </w:t>
      </w:r>
      <w:r w:rsidRPr="00FB7EBA">
        <w:t>поскольку для уравновешивания силы п</w:t>
      </w:r>
      <w:r w:rsidRPr="00FB7EBA">
        <w:t>о</w:t>
      </w:r>
      <w:r w:rsidRPr="00FB7EBA">
        <w:t>верхностного натяжения в этом случае требуется столбик воды большей массы, а значит, и высоты.</w:t>
      </w:r>
    </w:p>
    <w:p w:rsidR="00F7774E" w:rsidRDefault="00F7774E" w:rsidP="00382787">
      <w:pPr>
        <w:pStyle w:val="a7"/>
        <w:tabs>
          <w:tab w:val="left" w:pos="0"/>
        </w:tabs>
        <w:spacing w:before="40" w:beforeAutospacing="0" w:after="40" w:afterAutospacing="0"/>
        <w:ind w:left="927" w:right="-1"/>
        <w:jc w:val="both"/>
      </w:pPr>
    </w:p>
    <w:p w:rsidR="00A302A4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A302A4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A302A4" w:rsidRDefault="00A302A4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B650F1" w:rsidRDefault="00B650F1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B650F1" w:rsidRDefault="00B650F1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8822F2" w:rsidRDefault="008822F2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537883" w:rsidRDefault="00537883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BD1E39" w:rsidRDefault="00BD1E39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BD1E39" w:rsidRDefault="00BD1E39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BD1E39" w:rsidRDefault="00BD1E39" w:rsidP="00382787">
      <w:pPr>
        <w:pStyle w:val="a7"/>
        <w:tabs>
          <w:tab w:val="left" w:pos="0"/>
        </w:tabs>
        <w:spacing w:before="40" w:beforeAutospacing="0" w:after="40" w:afterAutospacing="0"/>
        <w:ind w:right="-1"/>
        <w:jc w:val="both"/>
      </w:pPr>
    </w:p>
    <w:p w:rsidR="00F235A6" w:rsidRPr="00F235A6" w:rsidRDefault="00F235A6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764A38" w:rsidRPr="00F235A6" w:rsidRDefault="00764A38" w:rsidP="00382787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both"/>
      </w:pPr>
    </w:p>
    <w:p w:rsidR="0009139C" w:rsidRDefault="00F235A6" w:rsidP="00BD1E39">
      <w:pPr>
        <w:pStyle w:val="a7"/>
        <w:tabs>
          <w:tab w:val="left" w:pos="0"/>
        </w:tabs>
        <w:spacing w:before="40" w:beforeAutospacing="0" w:after="40" w:afterAutospacing="0"/>
        <w:ind w:right="-1" w:firstLine="567"/>
        <w:jc w:val="center"/>
      </w:pPr>
      <w:r>
        <w:lastRenderedPageBreak/>
        <w:t>С</w:t>
      </w:r>
      <w:r w:rsidR="0009139C">
        <w:t>ПИСОК ЛИТЕРАТУРЫ</w:t>
      </w:r>
    </w:p>
    <w:p w:rsidR="000B5B86" w:rsidRPr="00F75BF1" w:rsidRDefault="00F502FD" w:rsidP="00B847BD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BF1">
        <w:rPr>
          <w:rFonts w:ascii="Times New Roman" w:hAnsi="Times New Roman" w:cs="Times New Roman"/>
          <w:sz w:val="24"/>
          <w:szCs w:val="24"/>
        </w:rPr>
        <w:t>1. §23 «Капиллярные явления». Физика. 10 класс; под  ред. А. А Пинского, О. Ф. К</w:t>
      </w:r>
      <w:r w:rsidRPr="00F75BF1">
        <w:rPr>
          <w:rFonts w:ascii="Times New Roman" w:hAnsi="Times New Roman" w:cs="Times New Roman"/>
          <w:sz w:val="24"/>
          <w:szCs w:val="24"/>
        </w:rPr>
        <w:t>а</w:t>
      </w:r>
      <w:r w:rsidRPr="00F75BF1">
        <w:rPr>
          <w:rFonts w:ascii="Times New Roman" w:hAnsi="Times New Roman" w:cs="Times New Roman"/>
          <w:sz w:val="24"/>
          <w:szCs w:val="24"/>
        </w:rPr>
        <w:t>бардина.</w:t>
      </w:r>
    </w:p>
    <w:p w:rsidR="000B5B86" w:rsidRPr="00F75BF1" w:rsidRDefault="00F502FD" w:rsidP="00B847BD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B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86" w:rsidRPr="00F75B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5B86" w:rsidRPr="00F75BF1">
        <w:rPr>
          <w:rFonts w:ascii="Times New Roman" w:hAnsi="Times New Roman" w:cs="Times New Roman"/>
          <w:sz w:val="24"/>
          <w:szCs w:val="24"/>
        </w:rPr>
        <w:t xml:space="preserve">Асламазов Л. Г., Слободецкий И. Ш. «Задачи и не только по физике». </w:t>
      </w:r>
    </w:p>
    <w:p w:rsidR="000B5B86" w:rsidRPr="00F75BF1" w:rsidRDefault="00F502FD" w:rsidP="00B847BD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5B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5B86" w:rsidRPr="00F75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hyperlink r:id="rId46" w:tgtFrame="_blank" w:history="1">
        <w:r w:rsidR="000B5B86" w:rsidRPr="00F75B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http://ido.tsu.ru/schools/physmat/data/res/molek/uchpos/</w:t>
        </w:r>
      </w:hyperlink>
    </w:p>
    <w:p w:rsidR="000B5B86" w:rsidRPr="00F75BF1" w:rsidRDefault="00F502FD" w:rsidP="00B847BD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5BF1">
        <w:rPr>
          <w:rFonts w:ascii="Times New Roman" w:hAnsi="Times New Roman" w:cs="Times New Roman"/>
          <w:sz w:val="24"/>
          <w:szCs w:val="24"/>
        </w:rPr>
        <w:t>4</w:t>
      </w:r>
      <w:r w:rsidR="000B5B86" w:rsidRPr="00F75BF1">
        <w:rPr>
          <w:rFonts w:ascii="Times New Roman" w:hAnsi="Times New Roman" w:cs="Times New Roman"/>
          <w:sz w:val="24"/>
          <w:szCs w:val="24"/>
        </w:rPr>
        <w:t>.</w:t>
      </w:r>
      <w:hyperlink r:id="rId47" w:history="1">
        <w:r w:rsidR="000B5B86" w:rsidRPr="00F75BF1">
          <w:rPr>
            <w:rStyle w:val="a6"/>
            <w:rFonts w:ascii="Times New Roman" w:hAnsi="Times New Roman" w:cs="Times New Roman"/>
            <w:sz w:val="24"/>
            <w:szCs w:val="24"/>
          </w:rPr>
          <w:t>www.medcoref.ru/mref-330.html‎</w:t>
        </w:r>
      </w:hyperlink>
      <w:r w:rsidR="000B5B86" w:rsidRPr="00F75B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B5B86" w:rsidRPr="00F75BF1" w:rsidRDefault="00F502FD" w:rsidP="00B847BD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5BF1">
        <w:rPr>
          <w:rStyle w:val="HTML"/>
          <w:rFonts w:ascii="Times New Roman" w:hAnsi="Times New Roman" w:cs="Times New Roman"/>
          <w:i w:val="0"/>
          <w:sz w:val="24"/>
          <w:szCs w:val="24"/>
        </w:rPr>
        <w:t>5</w:t>
      </w:r>
      <w:r w:rsidR="000B5B86" w:rsidRPr="00F75BF1">
        <w:rPr>
          <w:rStyle w:val="HTML"/>
          <w:rFonts w:ascii="Times New Roman" w:hAnsi="Times New Roman" w:cs="Times New Roman"/>
          <w:i w:val="0"/>
          <w:sz w:val="24"/>
          <w:szCs w:val="24"/>
        </w:rPr>
        <w:t>.</w:t>
      </w:r>
      <w:r w:rsidR="000B5B86" w:rsidRPr="00F75BF1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hyperlink r:id="rId48" w:history="1">
        <w:r w:rsidR="000B5B86" w:rsidRPr="00F75BF1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0B5B86" w:rsidRPr="00F75BF1">
          <w:rPr>
            <w:rStyle w:val="a6"/>
            <w:rFonts w:ascii="Times New Roman" w:hAnsi="Times New Roman" w:cs="Times New Roman"/>
            <w:bCs/>
            <w:sz w:val="24"/>
            <w:szCs w:val="24"/>
          </w:rPr>
          <w:t>xumuk</w:t>
        </w:r>
        <w:r w:rsidR="000B5B86" w:rsidRPr="00F75B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B5B86" w:rsidRPr="00F75BF1">
          <w:rPr>
            <w:rStyle w:val="a6"/>
            <w:rFonts w:ascii="Times New Roman" w:hAnsi="Times New Roman" w:cs="Times New Roman"/>
            <w:bCs/>
            <w:sz w:val="24"/>
            <w:szCs w:val="24"/>
          </w:rPr>
          <w:t>ru</w:t>
        </w:r>
        <w:r w:rsidR="000B5B86" w:rsidRPr="00F75BF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0B5B86" w:rsidRPr="00F75BF1">
          <w:rPr>
            <w:rStyle w:val="a6"/>
            <w:rFonts w:ascii="Times New Roman" w:hAnsi="Times New Roman" w:cs="Times New Roman"/>
            <w:bCs/>
            <w:sz w:val="24"/>
            <w:szCs w:val="24"/>
          </w:rPr>
          <w:t>encyklopedia</w:t>
        </w:r>
        <w:r w:rsidR="000B5B86" w:rsidRPr="00F75BF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0B5B86" w:rsidRPr="00F75BF1">
        <w:rPr>
          <w:rStyle w:val="HTML"/>
          <w:rFonts w:ascii="Times New Roman" w:hAnsi="Times New Roman" w:cs="Times New Roman"/>
          <w:bCs/>
          <w:sz w:val="24"/>
          <w:szCs w:val="24"/>
          <w:u w:val="single"/>
        </w:rPr>
        <w:t>2/3422</w:t>
      </w:r>
      <w:r w:rsidR="000B5B86" w:rsidRPr="00F75BF1">
        <w:rPr>
          <w:rStyle w:val="HTML"/>
          <w:rFonts w:ascii="Times New Roman" w:hAnsi="Times New Roman" w:cs="Times New Roman"/>
          <w:sz w:val="24"/>
          <w:szCs w:val="24"/>
          <w:u w:val="single"/>
        </w:rPr>
        <w:t>.</w:t>
      </w:r>
      <w:r w:rsidR="000B5B86" w:rsidRPr="00F75BF1">
        <w:rPr>
          <w:rStyle w:val="HTML"/>
          <w:rFonts w:ascii="Times New Roman" w:hAnsi="Times New Roman" w:cs="Times New Roman"/>
          <w:bCs/>
          <w:sz w:val="24"/>
          <w:szCs w:val="24"/>
          <w:u w:val="single"/>
        </w:rPr>
        <w:t>html</w:t>
      </w:r>
      <w:r w:rsidR="000B5B86" w:rsidRPr="00F75BF1">
        <w:rPr>
          <w:rFonts w:ascii="Times New Roman" w:hAnsi="Times New Roman" w:cs="Times New Roman"/>
          <w:sz w:val="24"/>
          <w:szCs w:val="24"/>
          <w:u w:val="single"/>
        </w:rPr>
        <w:t xml:space="preserve">‎ </w:t>
      </w:r>
    </w:p>
    <w:p w:rsidR="000B5B86" w:rsidRPr="00F75BF1" w:rsidRDefault="00F502FD" w:rsidP="00B847BD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 w:val="0"/>
          <w:sz w:val="24"/>
          <w:szCs w:val="24"/>
          <w:u w:val="single"/>
        </w:rPr>
      </w:pPr>
      <w:r w:rsidRPr="00F75BF1">
        <w:rPr>
          <w:b w:val="0"/>
          <w:sz w:val="24"/>
          <w:szCs w:val="24"/>
        </w:rPr>
        <w:t>6</w:t>
      </w:r>
      <w:r w:rsidR="000B5B86" w:rsidRPr="00F75BF1">
        <w:rPr>
          <w:b w:val="0"/>
          <w:sz w:val="24"/>
          <w:szCs w:val="24"/>
        </w:rPr>
        <w:t>.</w:t>
      </w:r>
      <w:r w:rsidR="000B5B86" w:rsidRPr="00F75BF1">
        <w:rPr>
          <w:b w:val="0"/>
          <w:sz w:val="24"/>
          <w:szCs w:val="24"/>
          <w:u w:val="single"/>
        </w:rPr>
        <w:t>‎</w:t>
      </w:r>
      <w:r w:rsidR="000B5B86" w:rsidRPr="00F75BF1">
        <w:rPr>
          <w:rStyle w:val="HTML"/>
          <w:b w:val="0"/>
          <w:sz w:val="24"/>
          <w:szCs w:val="24"/>
          <w:u w:val="single"/>
        </w:rPr>
        <w:t xml:space="preserve"> </w:t>
      </w:r>
      <w:hyperlink r:id="rId49" w:history="1">
        <w:r w:rsidR="000B5B86" w:rsidRPr="00F75BF1">
          <w:rPr>
            <w:rStyle w:val="a6"/>
            <w:b w:val="0"/>
            <w:sz w:val="24"/>
            <w:szCs w:val="24"/>
          </w:rPr>
          <w:t>http://fizportal.ru/method-capillary</w:t>
        </w:r>
      </w:hyperlink>
      <w:r w:rsidR="000B5B86" w:rsidRPr="00F75BF1">
        <w:rPr>
          <w:b w:val="0"/>
          <w:sz w:val="24"/>
          <w:szCs w:val="24"/>
          <w:u w:val="single"/>
        </w:rPr>
        <w:t xml:space="preserve"> </w:t>
      </w:r>
    </w:p>
    <w:p w:rsidR="00F75BF1" w:rsidRDefault="00F502FD" w:rsidP="00B847BD">
      <w:pPr>
        <w:tabs>
          <w:tab w:val="left" w:pos="0"/>
        </w:tabs>
        <w:spacing w:before="40"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BF1">
        <w:rPr>
          <w:rFonts w:ascii="Times New Roman" w:hAnsi="Times New Roman" w:cs="Times New Roman"/>
          <w:iCs/>
          <w:sz w:val="24"/>
          <w:szCs w:val="24"/>
        </w:rPr>
        <w:t>7</w:t>
      </w:r>
      <w:r w:rsidR="000B5B86" w:rsidRPr="00F75BF1">
        <w:rPr>
          <w:rFonts w:ascii="Times New Roman" w:hAnsi="Times New Roman" w:cs="Times New Roman"/>
          <w:iCs/>
          <w:sz w:val="24"/>
          <w:szCs w:val="24"/>
        </w:rPr>
        <w:t>.</w:t>
      </w:r>
      <w:r w:rsidR="000B5B86" w:rsidRPr="00F75BF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hyperlink r:id="rId50" w:history="1">
        <w:r w:rsidR="000B5B86" w:rsidRPr="00F75BF1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http://ru.wikipedia.org/wiki/Поверхностное_натяжение</w:t>
        </w:r>
      </w:hyperlink>
    </w:p>
    <w:p w:rsidR="00DF0745" w:rsidRDefault="00F75BF1" w:rsidP="00B847BD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8</w:t>
      </w:r>
      <w:r w:rsidR="00DF0745" w:rsidRPr="00F75BF1">
        <w:rPr>
          <w:b w:val="0"/>
          <w:sz w:val="24"/>
          <w:szCs w:val="24"/>
        </w:rPr>
        <w:t xml:space="preserve">. </w:t>
      </w:r>
      <w:hyperlink r:id="rId51" w:history="1">
        <w:r w:rsidR="00DF0745" w:rsidRPr="00F75BF1">
          <w:rPr>
            <w:rStyle w:val="a6"/>
            <w:b w:val="0"/>
            <w:sz w:val="24"/>
            <w:szCs w:val="24"/>
          </w:rPr>
          <w:t>http://www.chemport.ru/data/chemipedia/article_6226.html</w:t>
        </w:r>
      </w:hyperlink>
    </w:p>
    <w:p w:rsidR="00DF0745" w:rsidRPr="00F75BF1" w:rsidRDefault="00DF0745" w:rsidP="00B847BD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75BF1">
        <w:rPr>
          <w:rFonts w:ascii="Times New Roman" w:hAnsi="Times New Roman" w:cs="Times New Roman"/>
          <w:sz w:val="24"/>
          <w:szCs w:val="24"/>
        </w:rPr>
        <w:t xml:space="preserve">. </w:t>
      </w:r>
      <w:hyperlink r:id="rId52" w:history="1"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dic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academic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dic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nsf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enc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physics</w:t>
        </w:r>
        <w:r w:rsidRPr="00F75BF1">
          <w:rPr>
            <w:rStyle w:val="a6"/>
            <w:rFonts w:ascii="Times New Roman" w:hAnsi="Times New Roman" w:cs="Times New Roman"/>
            <w:sz w:val="24"/>
            <w:szCs w:val="24"/>
          </w:rPr>
          <w:t>/1283/</w:t>
        </w:r>
      </w:hyperlink>
      <w:r w:rsidRPr="00F75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745" w:rsidRDefault="00DF0745" w:rsidP="00B847BD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10</w:t>
      </w:r>
      <w:r w:rsidRPr="00F75BF1">
        <w:rPr>
          <w:b w:val="0"/>
          <w:sz w:val="24"/>
          <w:szCs w:val="24"/>
        </w:rPr>
        <w:t>.</w:t>
      </w:r>
      <w:hyperlink r:id="rId53" w:history="1">
        <w:r w:rsidRPr="00F75BF1">
          <w:rPr>
            <w:rStyle w:val="a6"/>
            <w:b w:val="0"/>
            <w:sz w:val="24"/>
            <w:szCs w:val="24"/>
          </w:rPr>
          <w:t>http://arsena-hotel.com/gruntovedenie/fizicheskie_svoystva/dvizhenie_vody1/</w:t>
        </w:r>
      </w:hyperlink>
    </w:p>
    <w:p w:rsidR="00F75BF1" w:rsidRPr="00F75BF1" w:rsidRDefault="00DF0745" w:rsidP="00B847BD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75BF1" w:rsidRPr="00F75BF1">
        <w:rPr>
          <w:rFonts w:ascii="Times New Roman" w:hAnsi="Times New Roman" w:cs="Times New Roman"/>
          <w:sz w:val="24"/>
          <w:szCs w:val="24"/>
        </w:rPr>
        <w:t>Ефимова М. Р., Петрова Е. И., Румянцев В. Н. «Общая теория статистики».</w:t>
      </w:r>
    </w:p>
    <w:p w:rsidR="000B5B86" w:rsidRPr="00F75BF1" w:rsidRDefault="00DF0745" w:rsidP="00B847BD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1</w:t>
      </w:r>
      <w:r w:rsidRPr="00FB7EBA">
        <w:rPr>
          <w:b w:val="0"/>
          <w:sz w:val="24"/>
          <w:szCs w:val="24"/>
        </w:rPr>
        <w:t>2</w:t>
      </w:r>
      <w:r w:rsidR="000B5B86" w:rsidRPr="00F75BF1">
        <w:rPr>
          <w:b w:val="0"/>
          <w:sz w:val="24"/>
          <w:szCs w:val="24"/>
        </w:rPr>
        <w:t>.</w:t>
      </w:r>
      <w:r w:rsidR="000B5B86" w:rsidRPr="00F75BF1">
        <w:rPr>
          <w:b w:val="0"/>
          <w:iCs/>
          <w:sz w:val="24"/>
          <w:szCs w:val="24"/>
        </w:rPr>
        <w:t xml:space="preserve"> </w:t>
      </w:r>
      <w:hyperlink r:id="rId54" w:history="1">
        <w:r w:rsidR="000B5B86" w:rsidRPr="00F75BF1">
          <w:rPr>
            <w:rStyle w:val="a6"/>
            <w:b w:val="0"/>
            <w:sz w:val="24"/>
            <w:szCs w:val="24"/>
          </w:rPr>
          <w:t>http://www.physchem.chimfak.rsu.ru/Source/PCC/Colloids_2.htm</w:t>
        </w:r>
      </w:hyperlink>
    </w:p>
    <w:p w:rsidR="000B5B86" w:rsidRDefault="00DF0745" w:rsidP="00B847BD">
      <w:pPr>
        <w:tabs>
          <w:tab w:val="left" w:pos="0"/>
        </w:tabs>
        <w:spacing w:before="40" w:after="4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FB7EBA">
        <w:rPr>
          <w:rFonts w:ascii="Times New Roman" w:hAnsi="Times New Roman" w:cs="Times New Roman"/>
          <w:iCs/>
          <w:sz w:val="24"/>
          <w:szCs w:val="24"/>
        </w:rPr>
        <w:t>3</w:t>
      </w:r>
      <w:r w:rsidR="000B5B86" w:rsidRPr="00F75BF1">
        <w:rPr>
          <w:rFonts w:ascii="Times New Roman" w:hAnsi="Times New Roman" w:cs="Times New Roman"/>
          <w:iCs/>
          <w:sz w:val="24"/>
          <w:szCs w:val="24"/>
        </w:rPr>
        <w:t xml:space="preserve">. </w:t>
      </w:r>
      <w:hyperlink r:id="rId55" w:history="1">
        <w:r w:rsidR="000B5B86" w:rsidRPr="00F75BF1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http://www.physchem.chimfak.rsu.ru/Source/PCC_lab/pcclab_5.html</w:t>
        </w:r>
      </w:hyperlink>
    </w:p>
    <w:p w:rsidR="00F75BF1" w:rsidRPr="00F75BF1" w:rsidRDefault="000B5B86" w:rsidP="00B847BD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 w:val="0"/>
          <w:sz w:val="24"/>
          <w:szCs w:val="24"/>
        </w:rPr>
      </w:pPr>
      <w:r w:rsidRPr="00F75BF1">
        <w:rPr>
          <w:b w:val="0"/>
          <w:sz w:val="24"/>
          <w:szCs w:val="24"/>
        </w:rPr>
        <w:t>1</w:t>
      </w:r>
      <w:r w:rsidR="00F75BF1" w:rsidRPr="00F75BF1">
        <w:rPr>
          <w:b w:val="0"/>
          <w:sz w:val="24"/>
          <w:szCs w:val="24"/>
        </w:rPr>
        <w:t>4</w:t>
      </w:r>
      <w:r w:rsidR="00F75BF1">
        <w:rPr>
          <w:b w:val="0"/>
          <w:sz w:val="24"/>
          <w:szCs w:val="24"/>
        </w:rPr>
        <w:t>.</w:t>
      </w:r>
      <w:hyperlink r:id="rId56" w:history="1">
        <w:r w:rsidR="00F75BF1" w:rsidRPr="00F75BF1">
          <w:rPr>
            <w:rStyle w:val="a6"/>
            <w:b w:val="0"/>
            <w:sz w:val="24"/>
            <w:szCs w:val="24"/>
          </w:rPr>
          <w:t>http://www.rusactive.ru/useful/helpinfo/fizika/table_density_water_various_temperatures</w:t>
        </w:r>
      </w:hyperlink>
    </w:p>
    <w:p w:rsidR="00526C83" w:rsidRDefault="00F75BF1" w:rsidP="00B847BD">
      <w:pPr>
        <w:pStyle w:val="3"/>
        <w:tabs>
          <w:tab w:val="left" w:pos="0"/>
        </w:tabs>
        <w:spacing w:before="40" w:beforeAutospacing="0" w:after="40" w:afterAutospacing="0"/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DF0745" w:rsidRPr="00FB7EBA">
        <w:rPr>
          <w:b w:val="0"/>
          <w:sz w:val="24"/>
          <w:szCs w:val="24"/>
        </w:rPr>
        <w:t>5</w:t>
      </w:r>
      <w:r w:rsidR="00526C83" w:rsidRPr="00F75BF1">
        <w:rPr>
          <w:b w:val="0"/>
          <w:sz w:val="24"/>
          <w:szCs w:val="24"/>
        </w:rPr>
        <w:t xml:space="preserve">. </w:t>
      </w:r>
      <w:hyperlink r:id="rId57" w:history="1">
        <w:r w:rsidR="00526C83" w:rsidRPr="00F75BF1">
          <w:rPr>
            <w:rStyle w:val="a6"/>
            <w:b w:val="0"/>
            <w:sz w:val="24"/>
            <w:szCs w:val="24"/>
          </w:rPr>
          <w:t>http://www.sinisha.ru/math/mnk.html</w:t>
        </w:r>
      </w:hyperlink>
    </w:p>
    <w:p w:rsidR="000B5B86" w:rsidRPr="002F4AE9" w:rsidRDefault="000B5B86" w:rsidP="00B847BD">
      <w:pPr>
        <w:pStyle w:val="a7"/>
        <w:tabs>
          <w:tab w:val="left" w:pos="0"/>
        </w:tabs>
        <w:spacing w:before="40" w:beforeAutospacing="0" w:after="40" w:afterAutospacing="0"/>
        <w:ind w:right="-1" w:firstLine="567"/>
      </w:pPr>
    </w:p>
    <w:sectPr w:rsidR="000B5B86" w:rsidRPr="002F4AE9" w:rsidSect="00B847BD">
      <w:footerReference w:type="default" r:id="rId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B1" w:rsidRDefault="001A02B1" w:rsidP="00B847BD">
      <w:pPr>
        <w:spacing w:after="0" w:line="240" w:lineRule="auto"/>
      </w:pPr>
      <w:r>
        <w:separator/>
      </w:r>
    </w:p>
  </w:endnote>
  <w:endnote w:type="continuationSeparator" w:id="1">
    <w:p w:rsidR="001A02B1" w:rsidRDefault="001A02B1" w:rsidP="00B8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5656"/>
      <w:docPartObj>
        <w:docPartGallery w:val="Общ"/>
        <w:docPartUnique/>
      </w:docPartObj>
    </w:sdtPr>
    <w:sdtContent>
      <w:p w:rsidR="00B847BD" w:rsidRDefault="00B847BD">
        <w:pPr>
          <w:pStyle w:val="af1"/>
        </w:pPr>
        <w:r>
          <w:rPr>
            <w:noProof/>
            <w:lang w:eastAsia="zh-TW"/>
          </w:rPr>
          <w:pict>
            <v:group id="_x0000_s4403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4034" type="#_x0000_t202" style="position:absolute;left:10803;top:14982;width:659;height:288" filled="f" stroked="f">
                <v:textbox style="mso-next-textbox:#_x0000_s44034" inset="0,0,0,0">
                  <w:txbxContent>
                    <w:p w:rsidR="00B847BD" w:rsidRDefault="00B847BD">
                      <w:pPr>
                        <w:jc w:val="center"/>
                      </w:pPr>
                      <w:fldSimple w:instr=" PAGE    \* MERGEFORMAT ">
                        <w:r w:rsidRPr="00B847BD">
                          <w:rPr>
                            <w:noProof/>
                            <w:color w:val="8C8C8C" w:themeColor="background1" w:themeShade="8C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4403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4036" type="#_x0000_t34" style="position:absolute;left:-8;top:14978;width:1260;height:230;flip:y" o:connectortype="elbow" adj=",1024457,257" strokecolor="#a5a5a5 [2092]"/>
                <v:shape id="_x0000_s4403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B1" w:rsidRDefault="001A02B1" w:rsidP="00B847BD">
      <w:pPr>
        <w:spacing w:after="0" w:line="240" w:lineRule="auto"/>
      </w:pPr>
      <w:r>
        <w:separator/>
      </w:r>
    </w:p>
  </w:footnote>
  <w:footnote w:type="continuationSeparator" w:id="1">
    <w:p w:rsidR="001A02B1" w:rsidRDefault="001A02B1" w:rsidP="00B8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F01"/>
    <w:multiLevelType w:val="hybridMultilevel"/>
    <w:tmpl w:val="102487CA"/>
    <w:lvl w:ilvl="0" w:tplc="75A2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C7A77"/>
    <w:multiLevelType w:val="multilevel"/>
    <w:tmpl w:val="0F2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227EF"/>
    <w:multiLevelType w:val="hybridMultilevel"/>
    <w:tmpl w:val="3BB28BB2"/>
    <w:lvl w:ilvl="0" w:tplc="067AD8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5926"/>
    <w:multiLevelType w:val="hybridMultilevel"/>
    <w:tmpl w:val="95C64332"/>
    <w:lvl w:ilvl="0" w:tplc="75A2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4BD5"/>
    <w:multiLevelType w:val="hybridMultilevel"/>
    <w:tmpl w:val="B0F2C994"/>
    <w:lvl w:ilvl="0" w:tplc="3C888422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C024E4"/>
    <w:multiLevelType w:val="multilevel"/>
    <w:tmpl w:val="D7BE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02C3B"/>
    <w:multiLevelType w:val="hybridMultilevel"/>
    <w:tmpl w:val="A326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4F8B"/>
    <w:multiLevelType w:val="hybridMultilevel"/>
    <w:tmpl w:val="BEAA0E88"/>
    <w:lvl w:ilvl="0" w:tplc="067AD8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65769"/>
    <w:multiLevelType w:val="hybridMultilevel"/>
    <w:tmpl w:val="95C64332"/>
    <w:lvl w:ilvl="0" w:tplc="75A2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952CE"/>
    <w:multiLevelType w:val="hybridMultilevel"/>
    <w:tmpl w:val="9DE25C92"/>
    <w:lvl w:ilvl="0" w:tplc="CCF8D1A8">
      <w:start w:val="1"/>
      <w:numFmt w:val="decimal"/>
      <w:lvlText w:val="%1."/>
      <w:lvlJc w:val="left"/>
      <w:pPr>
        <w:ind w:left="192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A8C3A76"/>
    <w:multiLevelType w:val="multilevel"/>
    <w:tmpl w:val="2290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D56CA"/>
    <w:multiLevelType w:val="hybridMultilevel"/>
    <w:tmpl w:val="A326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40893"/>
    <w:multiLevelType w:val="hybridMultilevel"/>
    <w:tmpl w:val="95C64332"/>
    <w:lvl w:ilvl="0" w:tplc="75A2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43"/>
      <o:rules v:ext="edit">
        <o:r id="V:Rule1" type="connector" idref="#_x0000_s44036"/>
        <o:r id="V:Rule2" type="connector" idref="#_x0000_s4403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698E"/>
    <w:rsid w:val="00010DD1"/>
    <w:rsid w:val="00014FA0"/>
    <w:rsid w:val="0003248E"/>
    <w:rsid w:val="00041656"/>
    <w:rsid w:val="00047C8C"/>
    <w:rsid w:val="00057B30"/>
    <w:rsid w:val="00065CB6"/>
    <w:rsid w:val="000754F9"/>
    <w:rsid w:val="0009139C"/>
    <w:rsid w:val="000A34B7"/>
    <w:rsid w:val="000A4328"/>
    <w:rsid w:val="000A72EF"/>
    <w:rsid w:val="000B5B86"/>
    <w:rsid w:val="000C4531"/>
    <w:rsid w:val="000F6E7E"/>
    <w:rsid w:val="0013456F"/>
    <w:rsid w:val="00135F3E"/>
    <w:rsid w:val="001415A0"/>
    <w:rsid w:val="001415BA"/>
    <w:rsid w:val="00165A0C"/>
    <w:rsid w:val="00172697"/>
    <w:rsid w:val="00187BF6"/>
    <w:rsid w:val="001A02B1"/>
    <w:rsid w:val="001C4BF2"/>
    <w:rsid w:val="001D368F"/>
    <w:rsid w:val="001E0A51"/>
    <w:rsid w:val="00224E40"/>
    <w:rsid w:val="0026016A"/>
    <w:rsid w:val="0027638D"/>
    <w:rsid w:val="002B3C22"/>
    <w:rsid w:val="002D0B8F"/>
    <w:rsid w:val="002F4AE9"/>
    <w:rsid w:val="003163E0"/>
    <w:rsid w:val="00330598"/>
    <w:rsid w:val="003679DF"/>
    <w:rsid w:val="00381DB2"/>
    <w:rsid w:val="00382787"/>
    <w:rsid w:val="00391B95"/>
    <w:rsid w:val="003954B8"/>
    <w:rsid w:val="003B7E7A"/>
    <w:rsid w:val="003D71BE"/>
    <w:rsid w:val="004018CE"/>
    <w:rsid w:val="0043513A"/>
    <w:rsid w:val="00462CD7"/>
    <w:rsid w:val="004D469E"/>
    <w:rsid w:val="004E45A1"/>
    <w:rsid w:val="004F1482"/>
    <w:rsid w:val="00515BC9"/>
    <w:rsid w:val="00526C83"/>
    <w:rsid w:val="0053295C"/>
    <w:rsid w:val="00537883"/>
    <w:rsid w:val="00540248"/>
    <w:rsid w:val="005D73E5"/>
    <w:rsid w:val="005F098E"/>
    <w:rsid w:val="006029E9"/>
    <w:rsid w:val="00603F74"/>
    <w:rsid w:val="006132C6"/>
    <w:rsid w:val="00626424"/>
    <w:rsid w:val="00637E83"/>
    <w:rsid w:val="006577B8"/>
    <w:rsid w:val="00667763"/>
    <w:rsid w:val="00680AB3"/>
    <w:rsid w:val="006A4D23"/>
    <w:rsid w:val="006F02EB"/>
    <w:rsid w:val="006F7EEC"/>
    <w:rsid w:val="00745F8C"/>
    <w:rsid w:val="007624C4"/>
    <w:rsid w:val="00764A38"/>
    <w:rsid w:val="00794036"/>
    <w:rsid w:val="00795D75"/>
    <w:rsid w:val="007963FB"/>
    <w:rsid w:val="007E54D0"/>
    <w:rsid w:val="007E5A9C"/>
    <w:rsid w:val="007F7F76"/>
    <w:rsid w:val="00801C0D"/>
    <w:rsid w:val="00803E58"/>
    <w:rsid w:val="00803E66"/>
    <w:rsid w:val="00837C71"/>
    <w:rsid w:val="00850217"/>
    <w:rsid w:val="00857DC3"/>
    <w:rsid w:val="00861DCD"/>
    <w:rsid w:val="00861F9A"/>
    <w:rsid w:val="0086724E"/>
    <w:rsid w:val="008822F2"/>
    <w:rsid w:val="008A106C"/>
    <w:rsid w:val="008B2FFD"/>
    <w:rsid w:val="008B407E"/>
    <w:rsid w:val="008B4C2B"/>
    <w:rsid w:val="008C48AD"/>
    <w:rsid w:val="008C5E85"/>
    <w:rsid w:val="008D2EEE"/>
    <w:rsid w:val="00921D95"/>
    <w:rsid w:val="009355F4"/>
    <w:rsid w:val="00952A65"/>
    <w:rsid w:val="00960737"/>
    <w:rsid w:val="00980FF1"/>
    <w:rsid w:val="0099324F"/>
    <w:rsid w:val="009C3A13"/>
    <w:rsid w:val="009D3546"/>
    <w:rsid w:val="009F3829"/>
    <w:rsid w:val="00A01F4E"/>
    <w:rsid w:val="00A1155E"/>
    <w:rsid w:val="00A175B4"/>
    <w:rsid w:val="00A2645F"/>
    <w:rsid w:val="00A302A4"/>
    <w:rsid w:val="00A55393"/>
    <w:rsid w:val="00AA41E3"/>
    <w:rsid w:val="00AA6FB3"/>
    <w:rsid w:val="00AE604F"/>
    <w:rsid w:val="00AF21C4"/>
    <w:rsid w:val="00B21752"/>
    <w:rsid w:val="00B21852"/>
    <w:rsid w:val="00B572E2"/>
    <w:rsid w:val="00B63063"/>
    <w:rsid w:val="00B650F1"/>
    <w:rsid w:val="00B847BD"/>
    <w:rsid w:val="00B931C1"/>
    <w:rsid w:val="00B9739F"/>
    <w:rsid w:val="00BB1409"/>
    <w:rsid w:val="00BB50AA"/>
    <w:rsid w:val="00BC1910"/>
    <w:rsid w:val="00BD1E39"/>
    <w:rsid w:val="00BE75FD"/>
    <w:rsid w:val="00BF07F5"/>
    <w:rsid w:val="00C01FAF"/>
    <w:rsid w:val="00C04CAA"/>
    <w:rsid w:val="00C51167"/>
    <w:rsid w:val="00C521AD"/>
    <w:rsid w:val="00C538DD"/>
    <w:rsid w:val="00C712A6"/>
    <w:rsid w:val="00C76FCA"/>
    <w:rsid w:val="00C86206"/>
    <w:rsid w:val="00CB1C94"/>
    <w:rsid w:val="00CE2E27"/>
    <w:rsid w:val="00D110AF"/>
    <w:rsid w:val="00D22466"/>
    <w:rsid w:val="00D27A78"/>
    <w:rsid w:val="00D27D35"/>
    <w:rsid w:val="00D3212C"/>
    <w:rsid w:val="00D36376"/>
    <w:rsid w:val="00D60B58"/>
    <w:rsid w:val="00D64393"/>
    <w:rsid w:val="00D72A10"/>
    <w:rsid w:val="00D91B4D"/>
    <w:rsid w:val="00DD6D34"/>
    <w:rsid w:val="00DE0C38"/>
    <w:rsid w:val="00DF0745"/>
    <w:rsid w:val="00E01EF8"/>
    <w:rsid w:val="00E047D4"/>
    <w:rsid w:val="00E04A4E"/>
    <w:rsid w:val="00E17A87"/>
    <w:rsid w:val="00E76B1E"/>
    <w:rsid w:val="00E76B25"/>
    <w:rsid w:val="00EC5F7C"/>
    <w:rsid w:val="00EC6F4E"/>
    <w:rsid w:val="00EF4AD2"/>
    <w:rsid w:val="00F235A6"/>
    <w:rsid w:val="00F3798D"/>
    <w:rsid w:val="00F502FD"/>
    <w:rsid w:val="00F52AF8"/>
    <w:rsid w:val="00F75BF1"/>
    <w:rsid w:val="00F7774E"/>
    <w:rsid w:val="00F82584"/>
    <w:rsid w:val="00FA0D9B"/>
    <w:rsid w:val="00FB7EBA"/>
    <w:rsid w:val="00FC0305"/>
    <w:rsid w:val="00FD698E"/>
    <w:rsid w:val="00FD7C57"/>
    <w:rsid w:val="00FD7D14"/>
    <w:rsid w:val="00FE201E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21C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A4D23"/>
    <w:rPr>
      <w:i/>
      <w:iCs/>
    </w:rPr>
  </w:style>
  <w:style w:type="paragraph" w:customStyle="1" w:styleId="31">
    <w:name w:val="заг3"/>
    <w:rsid w:val="00D27D35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1"/>
    <w:rsid w:val="00D27D35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Times New Roman" w:hAnsi="Benguiat" w:cs="Times New Roman"/>
      <w:color w:val="000000"/>
      <w:sz w:val="20"/>
      <w:szCs w:val="24"/>
    </w:rPr>
  </w:style>
  <w:style w:type="paragraph" w:styleId="a9">
    <w:name w:val="caption"/>
    <w:basedOn w:val="a"/>
    <w:next w:val="a"/>
    <w:qFormat/>
    <w:rsid w:val="00D27D35"/>
    <w:pPr>
      <w:spacing w:before="120" w:after="120" w:line="240" w:lineRule="auto"/>
      <w:ind w:firstLine="454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 Spacing"/>
    <w:link w:val="ab"/>
    <w:uiPriority w:val="1"/>
    <w:qFormat/>
    <w:rsid w:val="0062642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626424"/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5B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0B5B86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9739F"/>
    <w:rPr>
      <w:color w:val="800080" w:themeColor="followedHyperlink"/>
      <w:u w:val="single"/>
    </w:rPr>
  </w:style>
  <w:style w:type="character" w:customStyle="1" w:styleId="term">
    <w:name w:val="term"/>
    <w:basedOn w:val="a0"/>
    <w:rsid w:val="00A01F4E"/>
  </w:style>
  <w:style w:type="character" w:customStyle="1" w:styleId="em">
    <w:name w:val="em"/>
    <w:basedOn w:val="a0"/>
    <w:rsid w:val="00A01F4E"/>
  </w:style>
  <w:style w:type="character" w:customStyle="1" w:styleId="number">
    <w:name w:val="number"/>
    <w:basedOn w:val="a0"/>
    <w:rsid w:val="00A01F4E"/>
  </w:style>
  <w:style w:type="character" w:styleId="ad">
    <w:name w:val="Strong"/>
    <w:basedOn w:val="a0"/>
    <w:uiPriority w:val="22"/>
    <w:qFormat/>
    <w:rsid w:val="00680AB3"/>
    <w:rPr>
      <w:b/>
      <w:bCs/>
    </w:rPr>
  </w:style>
  <w:style w:type="character" w:customStyle="1" w:styleId="m">
    <w:name w:val="m"/>
    <w:basedOn w:val="a0"/>
    <w:rsid w:val="006029E9"/>
  </w:style>
  <w:style w:type="character" w:customStyle="1" w:styleId="formula">
    <w:name w:val="formula"/>
    <w:basedOn w:val="a0"/>
    <w:rsid w:val="006029E9"/>
  </w:style>
  <w:style w:type="paragraph" w:styleId="ae">
    <w:name w:val="List Paragraph"/>
    <w:basedOn w:val="a"/>
    <w:uiPriority w:val="34"/>
    <w:qFormat/>
    <w:rsid w:val="00C01F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DD6D34"/>
  </w:style>
  <w:style w:type="character" w:customStyle="1" w:styleId="noprint">
    <w:name w:val="noprint"/>
    <w:basedOn w:val="a0"/>
    <w:rsid w:val="00DD6D34"/>
  </w:style>
  <w:style w:type="paragraph" w:styleId="af">
    <w:name w:val="header"/>
    <w:basedOn w:val="a"/>
    <w:link w:val="af0"/>
    <w:uiPriority w:val="99"/>
    <w:semiHidden/>
    <w:unhideWhenUsed/>
    <w:rsid w:val="00B8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847BD"/>
  </w:style>
  <w:style w:type="paragraph" w:styleId="af1">
    <w:name w:val="footer"/>
    <w:basedOn w:val="a"/>
    <w:link w:val="af2"/>
    <w:uiPriority w:val="99"/>
    <w:semiHidden/>
    <w:unhideWhenUsed/>
    <w:rsid w:val="00B8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84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yperlink" Target="http://www.chemport.ru/data/chemipedia/article_597.html" TargetMode="External"/><Relationship Id="rId39" Type="http://schemas.openxmlformats.org/officeDocument/2006/relationships/image" Target="media/image14.gif"/><Relationship Id="rId21" Type="http://schemas.openxmlformats.org/officeDocument/2006/relationships/hyperlink" Target="http://www.xumuk.ru/lekenc/8300.html" TargetMode="External"/><Relationship Id="rId34" Type="http://schemas.openxmlformats.org/officeDocument/2006/relationships/hyperlink" Target="http://academic.ru/dic.nsf/ruwiki/40670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://www.medcoref.ru/mref-330.html&#8206;" TargetMode="External"/><Relationship Id="rId50" Type="http://schemas.openxmlformats.org/officeDocument/2006/relationships/hyperlink" Target="http://ru.wikipedia.org/wiki/%D0%9F%D0%BE%D0%B2%D0%B5%D1%80%D1%85%D0%BD%D0%BE%D1%81%D1%82%D0%BD%D0%BE%D0%B5_%D0%BD%D0%B0%D1%82%D1%8F%D0%B6%D0%B5%D0%BD%D0%B8%D0%B5" TargetMode="External"/><Relationship Id="rId55" Type="http://schemas.openxmlformats.org/officeDocument/2006/relationships/hyperlink" Target="http://www.physchem.chimfak.rsu.ru/Source/PCC_lab/pcclab_5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yperlink" Target="http://www.xumuk.ru/encyklopedia/1545.html" TargetMode="External"/><Relationship Id="rId33" Type="http://schemas.openxmlformats.org/officeDocument/2006/relationships/hyperlink" Target="http://academic.ru/dic.nsf/ruwiki/334" TargetMode="External"/><Relationship Id="rId38" Type="http://schemas.openxmlformats.org/officeDocument/2006/relationships/image" Target="media/image13.jpeg"/><Relationship Id="rId46" Type="http://schemas.openxmlformats.org/officeDocument/2006/relationships/hyperlink" Target="http://ido.tsu.ru/schools/physmat/data/res/molek/uchpos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hyperlink" Target="http://www.xumuk.ru/encyklopedia/1545.html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6.png"/><Relationship Id="rId54" Type="http://schemas.openxmlformats.org/officeDocument/2006/relationships/hyperlink" Target="http://www.physchem.chimfak.rsu.ru/Source/PCC/Colloids_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ru.wikipedia.org/wiki/%D0%90%D0%B4%D1%81%D0%BE%D1%80%D0%B1%D1%86%D0%B8%D1%8F" TargetMode="External"/><Relationship Id="rId32" Type="http://schemas.openxmlformats.org/officeDocument/2006/relationships/hyperlink" Target="http://academic.ru/dic.nsf/ruwiki/1241591" TargetMode="External"/><Relationship Id="rId37" Type="http://schemas.openxmlformats.org/officeDocument/2006/relationships/hyperlink" Target="http://academic.ru/dic.nsf/ruwiki/110231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9.gif"/><Relationship Id="rId53" Type="http://schemas.openxmlformats.org/officeDocument/2006/relationships/hyperlink" Target="http://arsena-hotel.com/gruntovedenie/fizicheskie_svoystva/dvizhenie_vody1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http://ru.wikipedia.org/wiki/%D0%9F%D0%BE%D0%B2%D0%B5%D1%80%D1%85%D0%BD%D0%BE%D1%81%D1%82%D0%BD%D0%BE-%D0%B0%D0%BA%D1%82%D0%B8%D0%B2%D0%BD%D1%8B%D0%B5_%D0%B2%D0%B5%D1%89%D0%B5%D1%81%D1%82%D0%B2%D0%B0" TargetMode="External"/><Relationship Id="rId28" Type="http://schemas.openxmlformats.org/officeDocument/2006/relationships/hyperlink" Target="http://www.chemport.ru/data/chemipedia/article_3484.html" TargetMode="External"/><Relationship Id="rId36" Type="http://schemas.openxmlformats.org/officeDocument/2006/relationships/hyperlink" Target="http://academic.ru/dic.nsf/ruwiki/108300" TargetMode="External"/><Relationship Id="rId49" Type="http://schemas.openxmlformats.org/officeDocument/2006/relationships/hyperlink" Target="http://fizportal.ru/method-capillary" TargetMode="External"/><Relationship Id="rId57" Type="http://schemas.openxmlformats.org/officeDocument/2006/relationships/hyperlink" Target="http://www.sinisha.ru/math/mnk.html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xumuk.ru/encyklopedia/2/4108.html" TargetMode="External"/><Relationship Id="rId31" Type="http://schemas.openxmlformats.org/officeDocument/2006/relationships/hyperlink" Target="http://academic.ru/dic.nsf/ruwiki/34627" TargetMode="External"/><Relationship Id="rId44" Type="http://schemas.openxmlformats.org/officeDocument/2006/relationships/image" Target="media/image18.gif"/><Relationship Id="rId52" Type="http://schemas.openxmlformats.org/officeDocument/2006/relationships/hyperlink" Target="http://dic.academic.ru/dic.nsf/enc_physics/1283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hyperlink" Target="http://www.infolab.ru/kruss/SITE100.php" TargetMode="External"/><Relationship Id="rId27" Type="http://schemas.openxmlformats.org/officeDocument/2006/relationships/hyperlink" Target="http://www.chemport.ru/data/chemipedia/article_3224.html" TargetMode="External"/><Relationship Id="rId30" Type="http://schemas.openxmlformats.org/officeDocument/2006/relationships/hyperlink" Target="http://www.chemport.ru/data/chemipedia/article_6226.html" TargetMode="External"/><Relationship Id="rId35" Type="http://schemas.openxmlformats.org/officeDocument/2006/relationships/hyperlink" Target="http://academic.ru/dic.nsf/ruwiki/329" TargetMode="External"/><Relationship Id="rId43" Type="http://schemas.openxmlformats.org/officeDocument/2006/relationships/chart" Target="charts/chart1.xml"/><Relationship Id="rId48" Type="http://schemas.openxmlformats.org/officeDocument/2006/relationships/hyperlink" Target="http://www.xumuk.ru/encyklopedia/" TargetMode="External"/><Relationship Id="rId56" Type="http://schemas.openxmlformats.org/officeDocument/2006/relationships/hyperlink" Target="http://www.rusactive.ru/useful/helpinfo/fizika/table_density_water_various_temperatur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chemport.ru/data/chemipedia/article_6226.html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90°C</c:v>
                </c:pt>
              </c:strCache>
            </c:strRef>
          </c:tx>
          <c:cat>
            <c:strRef>
              <c:f>Лист1!$A$2:$A$36</c:f>
              <c:strCache>
                <c:ptCount val="35"/>
                <c:pt idx="0">
                  <c:v>0</c:v>
                </c:pt>
                <c:pt idx="4">
                  <c:v>20</c:v>
                </c:pt>
                <c:pt idx="6">
                  <c:v>40</c:v>
                </c:pt>
                <c:pt idx="8">
                  <c:v>60</c:v>
                </c:pt>
                <c:pt idx="10">
                  <c:v>80</c:v>
                </c:pt>
                <c:pt idx="12">
                  <c:v>100</c:v>
                </c:pt>
                <c:pt idx="14">
                  <c:v>120</c:v>
                </c:pt>
                <c:pt idx="15">
                  <c:v>140</c:v>
                </c:pt>
                <c:pt idx="16">
                  <c:v>160</c:v>
                </c:pt>
                <c:pt idx="17">
                  <c:v>180</c:v>
                </c:pt>
                <c:pt idx="18">
                  <c:v>200</c:v>
                </c:pt>
                <c:pt idx="19">
                  <c:v>220</c:v>
                </c:pt>
                <c:pt idx="20">
                  <c:v>240</c:v>
                </c:pt>
                <c:pt idx="21">
                  <c:v>260</c:v>
                </c:pt>
                <c:pt idx="22">
                  <c:v>280</c:v>
                </c:pt>
                <c:pt idx="23">
                  <c:v>300</c:v>
                </c:pt>
                <c:pt idx="24">
                  <c:v>320</c:v>
                </c:pt>
                <c:pt idx="25">
                  <c:v>340</c:v>
                </c:pt>
                <c:pt idx="26">
                  <c:v>360</c:v>
                </c:pt>
                <c:pt idx="27">
                  <c:v>380</c:v>
                </c:pt>
                <c:pt idx="28">
                  <c:v>400</c:v>
                </c:pt>
                <c:pt idx="29">
                  <c:v>420</c:v>
                </c:pt>
                <c:pt idx="30">
                  <c:v>440</c:v>
                </c:pt>
                <c:pt idx="31">
                  <c:v>460</c:v>
                </c:pt>
                <c:pt idx="32">
                  <c:v>480</c:v>
                </c:pt>
                <c:pt idx="34">
                  <c:v>t, с</c:v>
                </c:pt>
              </c:strCache>
            </c:str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0</c:v>
                </c:pt>
                <c:pt idx="1">
                  <c:v>9</c:v>
                </c:pt>
                <c:pt idx="2">
                  <c:v>12</c:v>
                </c:pt>
                <c:pt idx="3">
                  <c:v>14</c:v>
                </c:pt>
                <c:pt idx="4">
                  <c:v>16</c:v>
                </c:pt>
                <c:pt idx="5">
                  <c:v>18</c:v>
                </c:pt>
                <c:pt idx="6">
                  <c:v>20</c:v>
                </c:pt>
                <c:pt idx="7">
                  <c:v>22</c:v>
                </c:pt>
                <c:pt idx="8">
                  <c:v>24</c:v>
                </c:pt>
                <c:pt idx="9">
                  <c:v>26</c:v>
                </c:pt>
                <c:pt idx="10">
                  <c:v>28</c:v>
                </c:pt>
                <c:pt idx="11">
                  <c:v>30</c:v>
                </c:pt>
                <c:pt idx="12">
                  <c:v>32</c:v>
                </c:pt>
                <c:pt idx="13">
                  <c:v>34</c:v>
                </c:pt>
                <c:pt idx="14">
                  <c:v>36</c:v>
                </c:pt>
                <c:pt idx="15">
                  <c:v>38</c:v>
                </c:pt>
                <c:pt idx="16">
                  <c:v>40</c:v>
                </c:pt>
                <c:pt idx="17">
                  <c:v>42</c:v>
                </c:pt>
                <c:pt idx="18">
                  <c:v>43</c:v>
                </c:pt>
                <c:pt idx="19">
                  <c:v>44</c:v>
                </c:pt>
                <c:pt idx="20">
                  <c:v>45</c:v>
                </c:pt>
                <c:pt idx="21">
                  <c:v>45</c:v>
                </c:pt>
                <c:pt idx="22">
                  <c:v>45</c:v>
                </c:pt>
                <c:pt idx="23">
                  <c:v>45</c:v>
                </c:pt>
                <c:pt idx="24">
                  <c:v>45</c:v>
                </c:pt>
                <c:pt idx="25">
                  <c:v>45</c:v>
                </c:pt>
                <c:pt idx="26">
                  <c:v>45</c:v>
                </c:pt>
                <c:pt idx="27">
                  <c:v>45</c:v>
                </c:pt>
                <c:pt idx="28">
                  <c:v>45</c:v>
                </c:pt>
                <c:pt idx="29">
                  <c:v>45</c:v>
                </c:pt>
                <c:pt idx="30">
                  <c:v>45</c:v>
                </c:pt>
                <c:pt idx="31">
                  <c:v>45</c:v>
                </c:pt>
                <c:pt idx="3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45°C</c:v>
                </c:pt>
              </c:strCache>
            </c:strRef>
          </c:tx>
          <c:cat>
            <c:strRef>
              <c:f>Лист1!$A$2:$A$36</c:f>
              <c:strCache>
                <c:ptCount val="35"/>
                <c:pt idx="0">
                  <c:v>0</c:v>
                </c:pt>
                <c:pt idx="4">
                  <c:v>20</c:v>
                </c:pt>
                <c:pt idx="6">
                  <c:v>40</c:v>
                </c:pt>
                <c:pt idx="8">
                  <c:v>60</c:v>
                </c:pt>
                <c:pt idx="10">
                  <c:v>80</c:v>
                </c:pt>
                <c:pt idx="12">
                  <c:v>100</c:v>
                </c:pt>
                <c:pt idx="14">
                  <c:v>120</c:v>
                </c:pt>
                <c:pt idx="15">
                  <c:v>140</c:v>
                </c:pt>
                <c:pt idx="16">
                  <c:v>160</c:v>
                </c:pt>
                <c:pt idx="17">
                  <c:v>180</c:v>
                </c:pt>
                <c:pt idx="18">
                  <c:v>200</c:v>
                </c:pt>
                <c:pt idx="19">
                  <c:v>220</c:v>
                </c:pt>
                <c:pt idx="20">
                  <c:v>240</c:v>
                </c:pt>
                <c:pt idx="21">
                  <c:v>260</c:v>
                </c:pt>
                <c:pt idx="22">
                  <c:v>280</c:v>
                </c:pt>
                <c:pt idx="23">
                  <c:v>300</c:v>
                </c:pt>
                <c:pt idx="24">
                  <c:v>320</c:v>
                </c:pt>
                <c:pt idx="25">
                  <c:v>340</c:v>
                </c:pt>
                <c:pt idx="26">
                  <c:v>360</c:v>
                </c:pt>
                <c:pt idx="27">
                  <c:v>380</c:v>
                </c:pt>
                <c:pt idx="28">
                  <c:v>400</c:v>
                </c:pt>
                <c:pt idx="29">
                  <c:v>420</c:v>
                </c:pt>
                <c:pt idx="30">
                  <c:v>440</c:v>
                </c:pt>
                <c:pt idx="31">
                  <c:v>460</c:v>
                </c:pt>
                <c:pt idx="32">
                  <c:v>480</c:v>
                </c:pt>
                <c:pt idx="34">
                  <c:v>t, с</c:v>
                </c:pt>
              </c:strCache>
            </c:str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0</c:v>
                </c:pt>
                <c:pt idx="1">
                  <c:v>6</c:v>
                </c:pt>
                <c:pt idx="2">
                  <c:v>11</c:v>
                </c:pt>
                <c:pt idx="3">
                  <c:v>14</c:v>
                </c:pt>
                <c:pt idx="4">
                  <c:v>17</c:v>
                </c:pt>
                <c:pt idx="5">
                  <c:v>22</c:v>
                </c:pt>
                <c:pt idx="6">
                  <c:v>24</c:v>
                </c:pt>
                <c:pt idx="7">
                  <c:v>26</c:v>
                </c:pt>
                <c:pt idx="8">
                  <c:v>28</c:v>
                </c:pt>
                <c:pt idx="9">
                  <c:v>30</c:v>
                </c:pt>
                <c:pt idx="10">
                  <c:v>32</c:v>
                </c:pt>
                <c:pt idx="11">
                  <c:v>34</c:v>
                </c:pt>
                <c:pt idx="12">
                  <c:v>35</c:v>
                </c:pt>
                <c:pt idx="13">
                  <c:v>36</c:v>
                </c:pt>
                <c:pt idx="14">
                  <c:v>37</c:v>
                </c:pt>
                <c:pt idx="15">
                  <c:v>39</c:v>
                </c:pt>
                <c:pt idx="16">
                  <c:v>41</c:v>
                </c:pt>
                <c:pt idx="17">
                  <c:v>43</c:v>
                </c:pt>
                <c:pt idx="18">
                  <c:v>45</c:v>
                </c:pt>
                <c:pt idx="19">
                  <c:v>47</c:v>
                </c:pt>
                <c:pt idx="20">
                  <c:v>48</c:v>
                </c:pt>
                <c:pt idx="21">
                  <c:v>49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5°C</c:v>
                </c:pt>
              </c:strCache>
            </c:strRef>
          </c:tx>
          <c:cat>
            <c:strRef>
              <c:f>Лист1!$A$2:$A$36</c:f>
              <c:strCache>
                <c:ptCount val="35"/>
                <c:pt idx="0">
                  <c:v>0</c:v>
                </c:pt>
                <c:pt idx="4">
                  <c:v>20</c:v>
                </c:pt>
                <c:pt idx="6">
                  <c:v>40</c:v>
                </c:pt>
                <c:pt idx="8">
                  <c:v>60</c:v>
                </c:pt>
                <c:pt idx="10">
                  <c:v>80</c:v>
                </c:pt>
                <c:pt idx="12">
                  <c:v>100</c:v>
                </c:pt>
                <c:pt idx="14">
                  <c:v>120</c:v>
                </c:pt>
                <c:pt idx="15">
                  <c:v>140</c:v>
                </c:pt>
                <c:pt idx="16">
                  <c:v>160</c:v>
                </c:pt>
                <c:pt idx="17">
                  <c:v>180</c:v>
                </c:pt>
                <c:pt idx="18">
                  <c:v>200</c:v>
                </c:pt>
                <c:pt idx="19">
                  <c:v>220</c:v>
                </c:pt>
                <c:pt idx="20">
                  <c:v>240</c:v>
                </c:pt>
                <c:pt idx="21">
                  <c:v>260</c:v>
                </c:pt>
                <c:pt idx="22">
                  <c:v>280</c:v>
                </c:pt>
                <c:pt idx="23">
                  <c:v>300</c:v>
                </c:pt>
                <c:pt idx="24">
                  <c:v>320</c:v>
                </c:pt>
                <c:pt idx="25">
                  <c:v>340</c:v>
                </c:pt>
                <c:pt idx="26">
                  <c:v>360</c:v>
                </c:pt>
                <c:pt idx="27">
                  <c:v>380</c:v>
                </c:pt>
                <c:pt idx="28">
                  <c:v>400</c:v>
                </c:pt>
                <c:pt idx="29">
                  <c:v>420</c:v>
                </c:pt>
                <c:pt idx="30">
                  <c:v>440</c:v>
                </c:pt>
                <c:pt idx="31">
                  <c:v>460</c:v>
                </c:pt>
                <c:pt idx="32">
                  <c:v>480</c:v>
                </c:pt>
                <c:pt idx="34">
                  <c:v>t, с</c:v>
                </c:pt>
              </c:strCache>
            </c:strRef>
          </c:cat>
          <c:val>
            <c:numRef>
              <c:f>Лист1!$D$2:$D$36</c:f>
              <c:numCache>
                <c:formatCode>General</c:formatCode>
                <c:ptCount val="3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13</c:v>
                </c:pt>
                <c:pt idx="4">
                  <c:v>16</c:v>
                </c:pt>
                <c:pt idx="5">
                  <c:v>20</c:v>
                </c:pt>
                <c:pt idx="6">
                  <c:v>22</c:v>
                </c:pt>
                <c:pt idx="7">
                  <c:v>24</c:v>
                </c:pt>
                <c:pt idx="8">
                  <c:v>26</c:v>
                </c:pt>
                <c:pt idx="9">
                  <c:v>28</c:v>
                </c:pt>
                <c:pt idx="10">
                  <c:v>30</c:v>
                </c:pt>
                <c:pt idx="11">
                  <c:v>32</c:v>
                </c:pt>
                <c:pt idx="12">
                  <c:v>33</c:v>
                </c:pt>
                <c:pt idx="13">
                  <c:v>34</c:v>
                </c:pt>
                <c:pt idx="14">
                  <c:v>35</c:v>
                </c:pt>
                <c:pt idx="15">
                  <c:v>37</c:v>
                </c:pt>
                <c:pt idx="16">
                  <c:v>39</c:v>
                </c:pt>
                <c:pt idx="17">
                  <c:v>41</c:v>
                </c:pt>
                <c:pt idx="18">
                  <c:v>43</c:v>
                </c:pt>
                <c:pt idx="19">
                  <c:v>45</c:v>
                </c:pt>
                <c:pt idx="20">
                  <c:v>46</c:v>
                </c:pt>
                <c:pt idx="21">
                  <c:v>47</c:v>
                </c:pt>
                <c:pt idx="22">
                  <c:v>48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  <c:pt idx="27">
                  <c:v>53</c:v>
                </c:pt>
                <c:pt idx="28">
                  <c:v>54</c:v>
                </c:pt>
                <c:pt idx="29">
                  <c:v>55</c:v>
                </c:pt>
                <c:pt idx="30">
                  <c:v>55</c:v>
                </c:pt>
                <c:pt idx="31">
                  <c:v>55</c:v>
                </c:pt>
                <c:pt idx="32">
                  <c:v>55</c:v>
                </c:pt>
              </c:numCache>
            </c:numRef>
          </c:val>
        </c:ser>
        <c:marker val="1"/>
        <c:axId val="67179648"/>
        <c:axId val="67181568"/>
      </c:lineChart>
      <c:catAx>
        <c:axId val="67179648"/>
        <c:scaling>
          <c:orientation val="minMax"/>
        </c:scaling>
        <c:axPos val="b"/>
        <c:numFmt formatCode="General" sourceLinked="1"/>
        <c:tickLblPos val="nextTo"/>
        <c:crossAx val="67181568"/>
        <c:crosses val="autoZero"/>
        <c:auto val="1"/>
        <c:lblAlgn val="ctr"/>
        <c:lblOffset val="100"/>
      </c:catAx>
      <c:valAx>
        <c:axId val="67181568"/>
        <c:scaling>
          <c:orientation val="minMax"/>
        </c:scaling>
        <c:axPos val="l"/>
        <c:majorGridlines/>
        <c:numFmt formatCode="General" sourceLinked="1"/>
        <c:tickLblPos val="nextTo"/>
        <c:crossAx val="67179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2105-F2C9-4147-8E94-7D5F879D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13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dcterms:created xsi:type="dcterms:W3CDTF">2013-11-22T18:08:00Z</dcterms:created>
  <dcterms:modified xsi:type="dcterms:W3CDTF">2013-12-19T17:34:00Z</dcterms:modified>
</cp:coreProperties>
</file>