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B6" w:rsidRPr="00FE6073" w:rsidRDefault="00584E7E" w:rsidP="00FE6073">
      <w:pPr>
        <w:pStyle w:val="a3"/>
        <w:shd w:val="clear" w:color="auto" w:fill="FFFFFF"/>
        <w:rPr>
          <w:color w:val="000000"/>
          <w:shd w:val="clear" w:color="auto" w:fill="F9F9F9"/>
        </w:rPr>
      </w:pPr>
      <w:r>
        <w:t xml:space="preserve">Обзор литературы </w:t>
      </w:r>
      <w:r w:rsidR="001318D5" w:rsidRPr="00FE6073">
        <w:br w:type="page"/>
      </w:r>
    </w:p>
    <w:p w:rsidR="00FE6073" w:rsidRPr="00FE6073" w:rsidRDefault="00FE6073" w:rsidP="00584E7E">
      <w:pPr>
        <w:pStyle w:val="a3"/>
        <w:shd w:val="clear" w:color="auto" w:fill="FFFFFF"/>
        <w:spacing w:before="0" w:beforeAutospacing="0" w:after="240" w:afterAutospacing="0"/>
        <w:ind w:left="1701" w:right="850"/>
        <w:rPr>
          <w:color w:val="000000"/>
        </w:rPr>
      </w:pPr>
      <w:r w:rsidRPr="00FE6073">
        <w:rPr>
          <w:color w:val="000000"/>
        </w:rPr>
        <w:lastRenderedPageBreak/>
        <w:t>Мелкие нерегулярности в движении воды, движении воздуха над поверхностью воды и возмущения в трубе стока приведут к тому, что с одной стороны стока окажется немного больше воды, чем с другой, и тогда в потоке появляется вихревой, круговой компонент движения. Механизм возбуждения водоворота при сливе воды в отверстие, находящееся в нижней части емкости (</w:t>
      </w:r>
      <w:proofErr w:type="gramStart"/>
      <w:r w:rsidRPr="00FE6073">
        <w:rPr>
          <w:color w:val="000000"/>
        </w:rPr>
        <w:t>например</w:t>
      </w:r>
      <w:proofErr w:type="gramEnd"/>
      <w:r w:rsidRPr="00FE6073">
        <w:rPr>
          <w:color w:val="000000"/>
        </w:rPr>
        <w:t xml:space="preserve"> ванны), аналогичен воздушному вихрю, но источником энергии является потенциальная энергия водного столба. Начальное возбуждение самопроизвольного вращательного движения в жидкости также обусловлено действием силы Кориолиса и масса динамической силы со стороны масса динамического поля Земли МД</w:t>
      </w:r>
      <w:proofErr w:type="gramStart"/>
      <w:r w:rsidRPr="00FE6073">
        <w:rPr>
          <w:color w:val="000000"/>
        </w:rPr>
        <w:t>П(</w:t>
      </w:r>
      <w:proofErr w:type="gramEnd"/>
      <w:r w:rsidRPr="00FE6073">
        <w:rPr>
          <w:color w:val="000000"/>
        </w:rPr>
        <w:t>З) на радиальные потоки жидкости, движущиеся к месту истечения – к данному отверстию.</w:t>
      </w:r>
      <w:r w:rsidRPr="00FE6073">
        <w:rPr>
          <w:color w:val="000000"/>
        </w:rPr>
        <w:br/>
        <w:t>Сила Кориолиса — одна из сил инерции, существующая в неинерциальной системе отсчёта из-за вращения и законов инерции, проявляющаяся при движении в направлении под углом к оси вращения.</w:t>
      </w:r>
      <w:r w:rsidRPr="00FE6073">
        <w:rPr>
          <w:color w:val="000000"/>
        </w:rPr>
        <w:br/>
        <w:t xml:space="preserve">При вращении диска более далёкие от центра точки движутся с большей касательной скоростью, чем менее далёкие (группа чёрных стрелок вдоль радиуса). Переместить некоторое тело вдоль радиуса так, чтобы оно оставалось на радиусе (синяя стрелка из положения «А» в положение «Б») можно, увеличив скорость тела, то </w:t>
      </w:r>
      <w:proofErr w:type="gramStart"/>
      <w:r w:rsidRPr="00FE6073">
        <w:rPr>
          <w:color w:val="000000"/>
        </w:rPr>
        <w:t>есть</w:t>
      </w:r>
      <w:proofErr w:type="gramEnd"/>
      <w:r w:rsidRPr="00FE6073">
        <w:rPr>
          <w:color w:val="000000"/>
        </w:rPr>
        <w:t xml:space="preserve"> придав ему ускорение. Если система отсчёта вращается вместе с диском, то видно, что тело «не хочет» оставаться на радиусе, а «пытается» уйти влево — это и есть сила Кориолиса</w:t>
      </w:r>
      <w:proofErr w:type="gramStart"/>
      <w:r w:rsidRPr="00FE6073">
        <w:rPr>
          <w:color w:val="000000"/>
        </w:rPr>
        <w:t>.</w:t>
      </w:r>
      <w:proofErr w:type="gramEnd"/>
      <w:r w:rsidRPr="00FE6073">
        <w:rPr>
          <w:color w:val="000000"/>
        </w:rPr>
        <w:t xml:space="preserve"> (</w:t>
      </w:r>
      <w:proofErr w:type="gramStart"/>
      <w:r w:rsidRPr="00FE6073">
        <w:rPr>
          <w:color w:val="000000"/>
        </w:rPr>
        <w:t>р</w:t>
      </w:r>
      <w:proofErr w:type="gramEnd"/>
      <w:r w:rsidRPr="00FE6073">
        <w:rPr>
          <w:color w:val="000000"/>
        </w:rPr>
        <w:t>ис.1)</w:t>
      </w:r>
    </w:p>
    <w:p w:rsidR="00D723B6" w:rsidRPr="00FE6073" w:rsidRDefault="00D723B6" w:rsidP="00584E7E">
      <w:pPr>
        <w:pStyle w:val="a3"/>
        <w:shd w:val="clear" w:color="auto" w:fill="FFFFFF"/>
        <w:spacing w:before="0" w:beforeAutospacing="0" w:after="240" w:afterAutospacing="0"/>
        <w:ind w:left="1701" w:right="850"/>
        <w:rPr>
          <w:color w:val="000000"/>
          <w:shd w:val="clear" w:color="auto" w:fill="auto"/>
        </w:rPr>
      </w:pPr>
      <w:r w:rsidRPr="00FE6073">
        <w:rPr>
          <w:color w:val="000000"/>
          <w:shd w:val="clear" w:color="auto" w:fill="auto"/>
        </w:rPr>
        <w:t>рисунок 1</w:t>
      </w:r>
      <w:r w:rsidR="00FE6073" w:rsidRPr="00FE6073">
        <w:rPr>
          <w:noProof/>
          <w:color w:val="000000"/>
          <w:shd w:val="clear" w:color="auto" w:fill="auto"/>
        </w:rPr>
        <w:drawing>
          <wp:inline distT="0" distB="0" distL="0" distR="0">
            <wp:extent cx="2304601" cy="2216076"/>
            <wp:effectExtent l="19050" t="0" r="449" b="0"/>
            <wp:docPr id="11" name="Рисунок 6" descr="200px-Сила_Кориолис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Сила_Кориолиса.gif"/>
                    <pic:cNvPicPr/>
                  </pic:nvPicPr>
                  <pic:blipFill>
                    <a:blip r:embed="rId8" cstate="print"/>
                    <a:stretch>
                      <a:fillRect/>
                    </a:stretch>
                  </pic:blipFill>
                  <pic:spPr>
                    <a:xfrm>
                      <a:off x="0" y="0"/>
                      <a:ext cx="2305686" cy="2217119"/>
                    </a:xfrm>
                    <a:prstGeom prst="rect">
                      <a:avLst/>
                    </a:prstGeom>
                  </pic:spPr>
                </pic:pic>
              </a:graphicData>
            </a:graphic>
          </wp:inline>
        </w:drawing>
      </w:r>
    </w:p>
    <w:p w:rsidR="00FE6073" w:rsidRPr="00FE6073" w:rsidRDefault="00FE6073" w:rsidP="00584E7E">
      <w:pPr>
        <w:pStyle w:val="a3"/>
        <w:shd w:val="clear" w:color="auto" w:fill="FFFFFF"/>
        <w:spacing w:before="0" w:beforeAutospacing="0" w:after="240" w:afterAutospacing="0"/>
        <w:ind w:left="1701" w:right="850"/>
        <w:rPr>
          <w:color w:val="000000"/>
        </w:rPr>
      </w:pPr>
      <w:r w:rsidRPr="00FE6073">
        <w:rPr>
          <w:color w:val="000000"/>
        </w:rPr>
        <w:t>Общая физика процессов, происходящих при последующем возбуждении водной воронки, аналогична рассмотренной выше для воздушного вихря, но есть свои особенности. Движущей силой самовозбуждения водной воронки так же является действие масса динамических сил, при взаимодействии водных потоков с динамическим полем водоворота. Картина этих сил та же, только меняется на противоположное (сверху вниз) направление осевого потока.</w:t>
      </w:r>
      <w:r w:rsidRPr="00FE6073">
        <w:rPr>
          <w:color w:val="000000"/>
        </w:rPr>
        <w:br/>
        <w:t>На первоначальном этапе, при открытии данного отверстия, начинается осевое истечение воды в отверстие со скоростью VО</w:t>
      </w:r>
      <w:proofErr w:type="gramStart"/>
      <w:r w:rsidRPr="00FE6073">
        <w:rPr>
          <w:color w:val="000000"/>
        </w:rPr>
        <w:t xml:space="preserve"> .</w:t>
      </w:r>
      <w:proofErr w:type="gramEnd"/>
      <w:r w:rsidRPr="00FE6073">
        <w:rPr>
          <w:color w:val="000000"/>
        </w:rPr>
        <w:t>(рис.2)</w:t>
      </w:r>
    </w:p>
    <w:p w:rsidR="00A47657" w:rsidRPr="00FE6073" w:rsidRDefault="00D723B6" w:rsidP="00584E7E">
      <w:pPr>
        <w:pStyle w:val="a3"/>
        <w:shd w:val="clear" w:color="auto" w:fill="FFFFFF"/>
        <w:spacing w:before="0" w:beforeAutospacing="0" w:after="240" w:afterAutospacing="0"/>
        <w:ind w:left="1701" w:right="850"/>
        <w:rPr>
          <w:color w:val="000000"/>
        </w:rPr>
      </w:pPr>
      <w:r w:rsidRPr="00FE6073">
        <w:rPr>
          <w:noProof/>
          <w:color w:val="000000"/>
          <w:shd w:val="clear" w:color="auto" w:fill="auto"/>
        </w:rPr>
        <w:lastRenderedPageBreak/>
        <w:drawing>
          <wp:inline distT="0" distB="0" distL="0" distR="0">
            <wp:extent cx="3175971" cy="2097742"/>
            <wp:effectExtent l="19050" t="0" r="5379" b="0"/>
            <wp:docPr id="3" name="Рисунок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3174683" cy="2096891"/>
                    </a:xfrm>
                    <a:prstGeom prst="rect">
                      <a:avLst/>
                    </a:prstGeom>
                  </pic:spPr>
                </pic:pic>
              </a:graphicData>
            </a:graphic>
          </wp:inline>
        </w:drawing>
      </w:r>
      <w:r w:rsidRPr="00FE6073">
        <w:rPr>
          <w:color w:val="000000"/>
          <w:shd w:val="clear" w:color="auto" w:fill="auto"/>
        </w:rPr>
        <w:t>рисунок 2</w:t>
      </w:r>
      <w:r w:rsidR="00A47657" w:rsidRPr="00FE6073">
        <w:rPr>
          <w:color w:val="000000"/>
        </w:rPr>
        <w:t xml:space="preserve"> </w:t>
      </w:r>
    </w:p>
    <w:p w:rsidR="00A47657" w:rsidRPr="00FE6073" w:rsidRDefault="00A47657" w:rsidP="00584E7E">
      <w:pPr>
        <w:pStyle w:val="a3"/>
        <w:shd w:val="clear" w:color="auto" w:fill="FFFFFF"/>
        <w:spacing w:before="0" w:beforeAutospacing="0" w:after="240" w:afterAutospacing="0"/>
        <w:ind w:left="1701" w:right="850"/>
        <w:rPr>
          <w:color w:val="000000"/>
        </w:rPr>
      </w:pPr>
    </w:p>
    <w:p w:rsidR="00A47657" w:rsidRPr="00FE6073" w:rsidRDefault="00A47657" w:rsidP="00584E7E">
      <w:pPr>
        <w:pStyle w:val="a3"/>
        <w:shd w:val="clear" w:color="auto" w:fill="FFFFFF"/>
        <w:spacing w:before="0" w:beforeAutospacing="0" w:after="240" w:afterAutospacing="0"/>
        <w:ind w:left="1701" w:right="850"/>
        <w:rPr>
          <w:color w:val="000000"/>
        </w:rPr>
      </w:pPr>
    </w:p>
    <w:p w:rsidR="00A47657" w:rsidRPr="00FE6073" w:rsidRDefault="00A47657" w:rsidP="00584E7E">
      <w:pPr>
        <w:pStyle w:val="a3"/>
        <w:shd w:val="clear" w:color="auto" w:fill="FFFFFF"/>
        <w:spacing w:before="0" w:beforeAutospacing="0" w:after="240" w:afterAutospacing="0"/>
        <w:ind w:left="1701" w:right="850"/>
        <w:rPr>
          <w:color w:val="000000"/>
          <w:shd w:val="clear" w:color="auto" w:fill="auto"/>
        </w:rPr>
      </w:pPr>
      <w:r w:rsidRPr="00FE6073">
        <w:rPr>
          <w:color w:val="000000"/>
          <w:shd w:val="clear" w:color="auto" w:fill="auto"/>
        </w:rPr>
        <w:t>При этом</w:t>
      </w:r>
      <w:proofErr w:type="gramStart"/>
      <w:r w:rsidRPr="00FE6073">
        <w:rPr>
          <w:color w:val="000000"/>
          <w:shd w:val="clear" w:color="auto" w:fill="auto"/>
        </w:rPr>
        <w:t>,</w:t>
      </w:r>
      <w:proofErr w:type="gramEnd"/>
      <w:r w:rsidRPr="00FE6073">
        <w:rPr>
          <w:color w:val="000000"/>
          <w:shd w:val="clear" w:color="auto" w:fill="auto"/>
        </w:rPr>
        <w:t xml:space="preserve"> в придонных слоях начинается радиальное движение водных потоков к сливному отверстию со скоростью V</w:t>
      </w:r>
      <w:r w:rsidRPr="00FE6073">
        <w:rPr>
          <w:color w:val="000000"/>
          <w:shd w:val="clear" w:color="auto" w:fill="auto"/>
          <w:vertAlign w:val="subscript"/>
        </w:rPr>
        <w:t>R</w:t>
      </w:r>
      <w:r w:rsidRPr="00FE6073">
        <w:rPr>
          <w:color w:val="000000"/>
          <w:shd w:val="clear" w:color="auto" w:fill="auto"/>
        </w:rPr>
        <w:t xml:space="preserve">. Это приводит к тому, что под действием силы Кориолиса </w:t>
      </w:r>
      <w:proofErr w:type="gramStart"/>
      <w:r w:rsidRPr="00FE6073">
        <w:rPr>
          <w:color w:val="000000"/>
          <w:shd w:val="clear" w:color="auto" w:fill="auto"/>
        </w:rPr>
        <w:t>F</w:t>
      </w:r>
      <w:proofErr w:type="gramEnd"/>
      <w:r w:rsidRPr="00FE6073">
        <w:rPr>
          <w:color w:val="000000"/>
          <w:shd w:val="clear" w:color="auto" w:fill="auto"/>
          <w:vertAlign w:val="subscript"/>
        </w:rPr>
        <w:t>К</w:t>
      </w:r>
      <w:r w:rsidRPr="00FE6073">
        <w:rPr>
          <w:color w:val="000000"/>
          <w:shd w:val="clear" w:color="auto" w:fill="auto"/>
        </w:rPr>
        <w:t> и масса динамической сил F</w:t>
      </w:r>
      <w:r w:rsidRPr="00FE6073">
        <w:rPr>
          <w:color w:val="000000"/>
          <w:shd w:val="clear" w:color="auto" w:fill="auto"/>
          <w:vertAlign w:val="subscript"/>
        </w:rPr>
        <w:t>МЗ</w:t>
      </w:r>
      <w:r w:rsidRPr="00FE6073">
        <w:rPr>
          <w:color w:val="000000"/>
          <w:shd w:val="clear" w:color="auto" w:fill="auto"/>
        </w:rPr>
        <w:t>, направленных в одну сторону - против часовой стрелки, происходит начальное самопроизвольное закручивание водной воронки.</w:t>
      </w:r>
    </w:p>
    <w:p w:rsidR="00A47657" w:rsidRPr="00FE6073" w:rsidRDefault="00A47657" w:rsidP="00584E7E">
      <w:pPr>
        <w:shd w:val="clear" w:color="auto" w:fill="FFFFFF"/>
        <w:spacing w:after="240"/>
        <w:ind w:left="1701" w:right="850" w:firstLine="0"/>
        <w:contextualSpacing w:val="0"/>
        <w:jc w:val="left"/>
        <w:rPr>
          <w:rFonts w:eastAsia="Times New Roman"/>
          <w:color w:val="000000"/>
          <w:shd w:val="clear" w:color="auto" w:fill="auto"/>
          <w:lang w:eastAsia="ru-RU"/>
        </w:rPr>
      </w:pPr>
      <w:r w:rsidRPr="00A47657">
        <w:rPr>
          <w:rFonts w:eastAsia="Times New Roman"/>
          <w:color w:val="000000"/>
          <w:shd w:val="clear" w:color="auto" w:fill="auto"/>
          <w:lang w:eastAsia="ru-RU"/>
        </w:rPr>
        <w:t xml:space="preserve">В результате возникает кольцевой гравитационный ток </w:t>
      </w:r>
      <w:proofErr w:type="spellStart"/>
      <w:proofErr w:type="gramStart"/>
      <w:r w:rsidRPr="00A47657">
        <w:rPr>
          <w:rFonts w:eastAsia="Times New Roman"/>
          <w:color w:val="000000"/>
          <w:shd w:val="clear" w:color="auto" w:fill="auto"/>
          <w:lang w:eastAsia="ru-RU"/>
        </w:rPr>
        <w:t>i</w:t>
      </w:r>
      <w:proofErr w:type="gramEnd"/>
      <w:r w:rsidRPr="00A47657">
        <w:rPr>
          <w:rFonts w:eastAsia="Times New Roman"/>
          <w:color w:val="000000"/>
          <w:shd w:val="clear" w:color="auto" w:fill="auto"/>
          <w:vertAlign w:val="subscript"/>
          <w:lang w:eastAsia="ru-RU"/>
        </w:rPr>
        <w:t>К</w:t>
      </w:r>
      <w:proofErr w:type="spellEnd"/>
      <w:r w:rsidR="00FD0717" w:rsidRPr="00FE6073">
        <w:rPr>
          <w:rFonts w:eastAsia="Times New Roman"/>
          <w:color w:val="000000"/>
          <w:shd w:val="clear" w:color="auto" w:fill="auto"/>
          <w:lang w:eastAsia="ru-RU"/>
        </w:rPr>
        <w:t xml:space="preserve">, генерирующий собственное масса </w:t>
      </w:r>
      <w:r w:rsidRPr="00A47657">
        <w:rPr>
          <w:rFonts w:eastAsia="Times New Roman"/>
          <w:color w:val="000000"/>
          <w:shd w:val="clear" w:color="auto" w:fill="auto"/>
          <w:lang w:eastAsia="ru-RU"/>
        </w:rPr>
        <w:t>динамическое поле водоворота, напряженностью Н</w:t>
      </w:r>
      <w:r w:rsidRPr="00A47657">
        <w:rPr>
          <w:rFonts w:eastAsia="Times New Roman"/>
          <w:color w:val="000000"/>
          <w:shd w:val="clear" w:color="auto" w:fill="auto"/>
          <w:vertAlign w:val="subscript"/>
          <w:lang w:eastAsia="ru-RU"/>
        </w:rPr>
        <w:t>К</w:t>
      </w:r>
      <w:r w:rsidRPr="00FE6073">
        <w:rPr>
          <w:rFonts w:eastAsia="Times New Roman"/>
          <w:color w:val="000000"/>
          <w:shd w:val="clear" w:color="auto" w:fill="auto"/>
          <w:vertAlign w:val="subscript"/>
          <w:lang w:eastAsia="ru-RU"/>
        </w:rPr>
        <w:t> </w:t>
      </w:r>
      <w:r w:rsidRPr="00A47657">
        <w:rPr>
          <w:rFonts w:eastAsia="Times New Roman"/>
          <w:color w:val="000000"/>
          <w:shd w:val="clear" w:color="auto" w:fill="auto"/>
          <w:lang w:eastAsia="ru-RU"/>
        </w:rPr>
        <w:t>(рис</w:t>
      </w:r>
      <w:r w:rsidR="00FD0717" w:rsidRPr="00FE6073">
        <w:rPr>
          <w:rFonts w:eastAsia="Times New Roman"/>
          <w:color w:val="000000"/>
          <w:shd w:val="clear" w:color="auto" w:fill="auto"/>
          <w:lang w:eastAsia="ru-RU"/>
        </w:rPr>
        <w:t>.</w:t>
      </w:r>
      <w:r w:rsidRPr="00A47657">
        <w:rPr>
          <w:rFonts w:eastAsia="Times New Roman"/>
          <w:color w:val="000000"/>
          <w:shd w:val="clear" w:color="auto" w:fill="auto"/>
          <w:lang w:eastAsia="ru-RU"/>
        </w:rPr>
        <w:t xml:space="preserve"> 3).</w:t>
      </w:r>
    </w:p>
    <w:p w:rsidR="00FD0717" w:rsidRPr="00FE6073" w:rsidRDefault="00FD0717" w:rsidP="00584E7E">
      <w:pPr>
        <w:shd w:val="clear" w:color="auto" w:fill="FFFFFF"/>
        <w:spacing w:after="240"/>
        <w:ind w:left="1701" w:right="850" w:firstLine="0"/>
        <w:contextualSpacing w:val="0"/>
        <w:jc w:val="left"/>
        <w:rPr>
          <w:rFonts w:eastAsia="Times New Roman"/>
          <w:color w:val="000000"/>
          <w:shd w:val="clear" w:color="auto" w:fill="auto"/>
          <w:lang w:eastAsia="ru-RU"/>
        </w:rPr>
      </w:pPr>
      <w:r w:rsidRPr="00FE6073">
        <w:rPr>
          <w:rFonts w:eastAsia="Times New Roman"/>
          <w:noProof/>
          <w:color w:val="000000"/>
          <w:shd w:val="clear" w:color="auto" w:fill="auto"/>
          <w:lang w:eastAsia="ru-RU"/>
        </w:rPr>
        <w:drawing>
          <wp:inline distT="0" distB="0" distL="0" distR="0">
            <wp:extent cx="3721100" cy="2349500"/>
            <wp:effectExtent l="19050" t="0" r="0" b="0"/>
            <wp:docPr id="8" name="Рисунок 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stretch>
                      <a:fillRect/>
                    </a:stretch>
                  </pic:blipFill>
                  <pic:spPr>
                    <a:xfrm>
                      <a:off x="0" y="0"/>
                      <a:ext cx="3721100" cy="2349500"/>
                    </a:xfrm>
                    <a:prstGeom prst="rect">
                      <a:avLst/>
                    </a:prstGeom>
                  </pic:spPr>
                </pic:pic>
              </a:graphicData>
            </a:graphic>
          </wp:inline>
        </w:drawing>
      </w:r>
      <w:r w:rsidRPr="00FE6073">
        <w:rPr>
          <w:rFonts w:eastAsia="Times New Roman"/>
          <w:color w:val="000000"/>
          <w:shd w:val="clear" w:color="auto" w:fill="auto"/>
          <w:lang w:eastAsia="ru-RU"/>
        </w:rPr>
        <w:t>рисунок 3</w:t>
      </w:r>
    </w:p>
    <w:p w:rsidR="00FD0717" w:rsidRPr="00A47657" w:rsidRDefault="00FD0717" w:rsidP="00584E7E">
      <w:pPr>
        <w:shd w:val="clear" w:color="auto" w:fill="FFFFFF"/>
        <w:spacing w:after="240"/>
        <w:ind w:left="1701" w:right="850" w:firstLine="0"/>
        <w:contextualSpacing w:val="0"/>
        <w:jc w:val="left"/>
        <w:rPr>
          <w:rFonts w:eastAsia="Times New Roman"/>
          <w:color w:val="000000"/>
          <w:shd w:val="clear" w:color="auto" w:fill="auto"/>
          <w:lang w:eastAsia="ru-RU"/>
        </w:rPr>
      </w:pPr>
    </w:p>
    <w:p w:rsidR="00D723B6" w:rsidRPr="00FE6073" w:rsidRDefault="00FD0717" w:rsidP="00584E7E">
      <w:pPr>
        <w:shd w:val="clear" w:color="auto" w:fill="FFFFFF"/>
        <w:spacing w:after="240"/>
        <w:ind w:left="1701" w:right="850" w:firstLine="0"/>
        <w:contextualSpacing w:val="0"/>
        <w:jc w:val="left"/>
        <w:rPr>
          <w:color w:val="000000"/>
        </w:rPr>
      </w:pPr>
      <w:r w:rsidRPr="00FE6073">
        <w:rPr>
          <w:color w:val="000000"/>
        </w:rPr>
        <w:t xml:space="preserve">При взаимодействии гравитационного тока </w:t>
      </w:r>
      <w:proofErr w:type="spellStart"/>
      <w:r w:rsidRPr="00FE6073">
        <w:rPr>
          <w:color w:val="000000"/>
        </w:rPr>
        <w:t>i</w:t>
      </w:r>
      <w:r w:rsidRPr="00FE6073">
        <w:rPr>
          <w:color w:val="000000"/>
          <w:vertAlign w:val="subscript"/>
        </w:rPr>
        <w:t>Г</w:t>
      </w:r>
      <w:proofErr w:type="spellEnd"/>
      <w:r w:rsidRPr="00FE6073">
        <w:rPr>
          <w:rStyle w:val="apple-converted-space"/>
          <w:color w:val="000000"/>
        </w:rPr>
        <w:t> </w:t>
      </w:r>
      <w:proofErr w:type="gramStart"/>
      <w:r w:rsidRPr="00FE6073">
        <w:rPr>
          <w:color w:val="000000"/>
        </w:rPr>
        <w:t>с</w:t>
      </w:r>
      <w:proofErr w:type="gramEnd"/>
      <w:r w:rsidRPr="00FE6073">
        <w:rPr>
          <w:color w:val="000000"/>
        </w:rPr>
        <w:t xml:space="preserve"> </w:t>
      </w:r>
      <w:proofErr w:type="gramStart"/>
      <w:r w:rsidRPr="00FE6073">
        <w:rPr>
          <w:color w:val="000000"/>
        </w:rPr>
        <w:t>масса</w:t>
      </w:r>
      <w:proofErr w:type="gramEnd"/>
      <w:r w:rsidRPr="00FE6073">
        <w:rPr>
          <w:color w:val="000000"/>
        </w:rPr>
        <w:t xml:space="preserve"> динамическим полем водоворота Н</w:t>
      </w:r>
      <w:r w:rsidRPr="00FE6073">
        <w:rPr>
          <w:color w:val="000000"/>
          <w:vertAlign w:val="subscript"/>
        </w:rPr>
        <w:t>К</w:t>
      </w:r>
      <w:r w:rsidRPr="00FE6073">
        <w:rPr>
          <w:rStyle w:val="apple-converted-space"/>
          <w:color w:val="000000"/>
        </w:rPr>
        <w:t> </w:t>
      </w:r>
      <w:r w:rsidRPr="00FE6073">
        <w:rPr>
          <w:color w:val="000000"/>
        </w:rPr>
        <w:t>возникает масса динамическая сила F</w:t>
      </w:r>
      <w:r w:rsidRPr="00FE6073">
        <w:rPr>
          <w:color w:val="000000"/>
          <w:vertAlign w:val="subscript"/>
        </w:rPr>
        <w:t>В</w:t>
      </w:r>
      <w:r w:rsidRPr="00FE6073">
        <w:rPr>
          <w:color w:val="000000"/>
        </w:rPr>
        <w:t>:</w:t>
      </w:r>
    </w:p>
    <w:p w:rsidR="00FD0717" w:rsidRPr="00FE6073" w:rsidRDefault="00FD0717" w:rsidP="00584E7E">
      <w:pPr>
        <w:shd w:val="clear" w:color="auto" w:fill="FFFFFF"/>
        <w:spacing w:after="240"/>
        <w:ind w:left="1701" w:right="850" w:firstLine="0"/>
        <w:contextualSpacing w:val="0"/>
        <w:jc w:val="left"/>
        <w:rPr>
          <w:b/>
          <w:bCs/>
          <w:color w:val="000000"/>
        </w:rPr>
      </w:pPr>
      <w:proofErr w:type="gramStart"/>
      <w:r w:rsidRPr="00FE6073">
        <w:rPr>
          <w:b/>
          <w:bCs/>
          <w:color w:val="000000"/>
        </w:rPr>
        <w:t>F</w:t>
      </w:r>
      <w:proofErr w:type="gramEnd"/>
      <w:r w:rsidRPr="00FE6073">
        <w:rPr>
          <w:b/>
          <w:bCs/>
          <w:color w:val="000000"/>
          <w:vertAlign w:val="subscript"/>
        </w:rPr>
        <w:t>В</w:t>
      </w:r>
      <w:r w:rsidRPr="00FE6073">
        <w:rPr>
          <w:b/>
          <w:bCs/>
          <w:color w:val="000000"/>
        </w:rPr>
        <w:t xml:space="preserve">= </w:t>
      </w:r>
      <w:proofErr w:type="spellStart"/>
      <w:r w:rsidRPr="00FE6073">
        <w:rPr>
          <w:b/>
          <w:bCs/>
          <w:color w:val="000000"/>
        </w:rPr>
        <w:t>i</w:t>
      </w:r>
      <w:r w:rsidRPr="00FE6073">
        <w:rPr>
          <w:b/>
          <w:bCs/>
          <w:color w:val="000000"/>
          <w:vertAlign w:val="subscript"/>
        </w:rPr>
        <w:t>Г</w:t>
      </w:r>
      <w:proofErr w:type="spellEnd"/>
      <w:r w:rsidRPr="00FE6073">
        <w:rPr>
          <w:b/>
          <w:bCs/>
          <w:color w:val="000000"/>
          <w:vertAlign w:val="subscript"/>
        </w:rPr>
        <w:t>´</w:t>
      </w:r>
      <w:r w:rsidRPr="00FE6073">
        <w:rPr>
          <w:rStyle w:val="apple-converted-space"/>
          <w:b/>
          <w:bCs/>
          <w:color w:val="000000"/>
          <w:vertAlign w:val="subscript"/>
        </w:rPr>
        <w:t> </w:t>
      </w:r>
      <w:r w:rsidRPr="00FE6073">
        <w:rPr>
          <w:b/>
          <w:bCs/>
          <w:color w:val="000000"/>
        </w:rPr>
        <w:t>Н</w:t>
      </w:r>
      <w:r w:rsidRPr="00FE6073">
        <w:rPr>
          <w:b/>
          <w:bCs/>
          <w:color w:val="000000"/>
          <w:vertAlign w:val="subscript"/>
        </w:rPr>
        <w:t>К</w:t>
      </w:r>
      <w:r w:rsidRPr="00FE6073">
        <w:rPr>
          <w:b/>
          <w:bCs/>
          <w:color w:val="000000"/>
        </w:rPr>
        <w:t>.</w:t>
      </w:r>
    </w:p>
    <w:p w:rsidR="00FD0717" w:rsidRPr="00FD0717" w:rsidRDefault="00FD0717" w:rsidP="00584E7E">
      <w:pPr>
        <w:shd w:val="clear" w:color="auto" w:fill="FFFFFF"/>
        <w:spacing w:after="240"/>
        <w:ind w:left="1701" w:right="850" w:firstLine="0"/>
        <w:contextualSpacing w:val="0"/>
        <w:jc w:val="left"/>
        <w:rPr>
          <w:rFonts w:eastAsia="Times New Roman"/>
          <w:color w:val="000000"/>
          <w:shd w:val="clear" w:color="auto" w:fill="auto"/>
          <w:lang w:eastAsia="ru-RU"/>
        </w:rPr>
      </w:pPr>
      <w:r w:rsidRPr="00FD0717">
        <w:rPr>
          <w:rFonts w:eastAsia="Times New Roman"/>
          <w:color w:val="000000"/>
          <w:shd w:val="clear" w:color="auto" w:fill="auto"/>
          <w:lang w:eastAsia="ru-RU"/>
        </w:rPr>
        <w:t xml:space="preserve">В центральной зоне водоворота эта сила направлена </w:t>
      </w:r>
      <w:r w:rsidRPr="00FE6073">
        <w:rPr>
          <w:rFonts w:eastAsia="Times New Roman"/>
          <w:color w:val="000000"/>
          <w:shd w:val="clear" w:color="auto" w:fill="auto"/>
          <w:lang w:eastAsia="ru-RU"/>
        </w:rPr>
        <w:t xml:space="preserve"> </w:t>
      </w:r>
      <w:r w:rsidRPr="00FD0717">
        <w:rPr>
          <w:rFonts w:eastAsia="Times New Roman"/>
          <w:color w:val="000000"/>
          <w:shd w:val="clear" w:color="auto" w:fill="auto"/>
          <w:lang w:eastAsia="ru-RU"/>
        </w:rPr>
        <w:t xml:space="preserve">здесь в </w:t>
      </w:r>
      <w:r w:rsidRPr="00FE6073">
        <w:rPr>
          <w:rFonts w:eastAsia="Times New Roman"/>
          <w:color w:val="000000"/>
          <w:shd w:val="clear" w:color="auto" w:fill="auto"/>
          <w:lang w:eastAsia="ru-RU"/>
        </w:rPr>
        <w:t xml:space="preserve"> такую </w:t>
      </w:r>
      <w:r w:rsidRPr="00FD0717">
        <w:rPr>
          <w:rFonts w:eastAsia="Times New Roman"/>
          <w:color w:val="000000"/>
          <w:shd w:val="clear" w:color="auto" w:fill="auto"/>
          <w:lang w:eastAsia="ru-RU"/>
        </w:rPr>
        <w:t xml:space="preserve"> сторону, что и </w:t>
      </w:r>
      <w:proofErr w:type="gramStart"/>
      <w:r w:rsidRPr="00FD0717">
        <w:rPr>
          <w:rFonts w:eastAsia="Times New Roman"/>
          <w:color w:val="000000"/>
          <w:shd w:val="clear" w:color="auto" w:fill="auto"/>
          <w:lang w:eastAsia="ru-RU"/>
        </w:rPr>
        <w:t>F</w:t>
      </w:r>
      <w:proofErr w:type="gramEnd"/>
      <w:r w:rsidRPr="00FD0717">
        <w:rPr>
          <w:rFonts w:eastAsia="Times New Roman"/>
          <w:color w:val="000000"/>
          <w:shd w:val="clear" w:color="auto" w:fill="auto"/>
          <w:vertAlign w:val="subscript"/>
          <w:lang w:eastAsia="ru-RU"/>
        </w:rPr>
        <w:t>МЗ</w:t>
      </w:r>
      <w:r w:rsidRPr="00FD0717">
        <w:rPr>
          <w:rFonts w:eastAsia="Times New Roman"/>
          <w:color w:val="000000"/>
          <w:shd w:val="clear" w:color="auto" w:fill="auto"/>
          <w:lang w:eastAsia="ru-RU"/>
        </w:rPr>
        <w:t>, т.е. в направлении вращения водоворота. Это приводит к</w:t>
      </w:r>
      <w:r w:rsidRPr="00FE6073">
        <w:rPr>
          <w:rFonts w:eastAsia="Times New Roman"/>
          <w:color w:val="000000"/>
          <w:shd w:val="clear" w:color="auto" w:fill="auto"/>
          <w:lang w:eastAsia="ru-RU"/>
        </w:rPr>
        <w:t xml:space="preserve"> </w:t>
      </w:r>
      <w:r w:rsidRPr="00FD0717">
        <w:rPr>
          <w:rFonts w:eastAsia="Times New Roman"/>
          <w:color w:val="000000"/>
          <w:shd w:val="clear" w:color="auto" w:fill="auto"/>
          <w:lang w:eastAsia="ru-RU"/>
        </w:rPr>
        <w:t xml:space="preserve"> дополнительному закручиванию водного потока, т.е. росту гравитационного тока </w:t>
      </w:r>
      <w:proofErr w:type="spellStart"/>
      <w:proofErr w:type="gramStart"/>
      <w:r w:rsidRPr="00FD0717">
        <w:rPr>
          <w:rFonts w:eastAsia="Times New Roman"/>
          <w:color w:val="000000"/>
          <w:shd w:val="clear" w:color="auto" w:fill="auto"/>
          <w:lang w:eastAsia="ru-RU"/>
        </w:rPr>
        <w:t>i</w:t>
      </w:r>
      <w:proofErr w:type="gramEnd"/>
      <w:r w:rsidRPr="00FD0717">
        <w:rPr>
          <w:rFonts w:eastAsia="Times New Roman"/>
          <w:color w:val="000000"/>
          <w:shd w:val="clear" w:color="auto" w:fill="auto"/>
          <w:vertAlign w:val="subscript"/>
          <w:lang w:eastAsia="ru-RU"/>
        </w:rPr>
        <w:t>К</w:t>
      </w:r>
      <w:proofErr w:type="spellEnd"/>
      <w:r w:rsidRPr="00FE6073">
        <w:rPr>
          <w:rFonts w:eastAsia="Times New Roman"/>
          <w:color w:val="000000"/>
          <w:shd w:val="clear" w:color="auto" w:fill="auto"/>
          <w:lang w:eastAsia="ru-RU"/>
        </w:rPr>
        <w:t> </w:t>
      </w:r>
      <w:r w:rsidRPr="00FD0717">
        <w:rPr>
          <w:rFonts w:eastAsia="Times New Roman"/>
          <w:color w:val="000000"/>
          <w:shd w:val="clear" w:color="auto" w:fill="auto"/>
          <w:lang w:eastAsia="ru-RU"/>
        </w:rPr>
        <w:t xml:space="preserve">и, </w:t>
      </w:r>
      <w:r w:rsidRPr="00FD0717">
        <w:rPr>
          <w:rFonts w:eastAsia="Times New Roman"/>
          <w:color w:val="000000"/>
          <w:shd w:val="clear" w:color="auto" w:fill="auto"/>
          <w:lang w:eastAsia="ru-RU"/>
        </w:rPr>
        <w:lastRenderedPageBreak/>
        <w:t>соответственно, Н</w:t>
      </w:r>
      <w:r w:rsidRPr="00FD0717">
        <w:rPr>
          <w:rFonts w:eastAsia="Times New Roman"/>
          <w:color w:val="000000"/>
          <w:shd w:val="clear" w:color="auto" w:fill="auto"/>
          <w:vertAlign w:val="subscript"/>
          <w:lang w:eastAsia="ru-RU"/>
        </w:rPr>
        <w:t>К</w:t>
      </w:r>
      <w:r w:rsidRPr="00FD0717">
        <w:rPr>
          <w:rFonts w:eastAsia="Times New Roman"/>
          <w:color w:val="000000"/>
          <w:shd w:val="clear" w:color="auto" w:fill="auto"/>
          <w:lang w:eastAsia="ru-RU"/>
        </w:rPr>
        <w:t>. В результате происходит генерация вращения водоворота, процесс становится самоподдерживающимся.</w:t>
      </w:r>
    </w:p>
    <w:p w:rsidR="00FD0717" w:rsidRPr="00FD0717" w:rsidRDefault="00FD0717" w:rsidP="00584E7E">
      <w:pPr>
        <w:shd w:val="clear" w:color="auto" w:fill="FFFFFF"/>
        <w:spacing w:after="240"/>
        <w:ind w:left="1701" w:right="850" w:firstLine="0"/>
        <w:contextualSpacing w:val="0"/>
        <w:jc w:val="left"/>
        <w:rPr>
          <w:rFonts w:eastAsia="Times New Roman"/>
          <w:color w:val="000000"/>
          <w:shd w:val="clear" w:color="auto" w:fill="auto"/>
          <w:lang w:eastAsia="ru-RU"/>
        </w:rPr>
      </w:pPr>
      <w:r w:rsidRPr="00FD0717">
        <w:rPr>
          <w:rFonts w:eastAsia="Times New Roman"/>
          <w:color w:val="000000"/>
          <w:shd w:val="clear" w:color="auto" w:fill="auto"/>
          <w:lang w:eastAsia="ru-RU"/>
        </w:rPr>
        <w:t xml:space="preserve">С ростом </w:t>
      </w:r>
      <w:proofErr w:type="spellStart"/>
      <w:proofErr w:type="gramStart"/>
      <w:r w:rsidRPr="00FD0717">
        <w:rPr>
          <w:rFonts w:eastAsia="Times New Roman"/>
          <w:color w:val="000000"/>
          <w:shd w:val="clear" w:color="auto" w:fill="auto"/>
          <w:lang w:eastAsia="ru-RU"/>
        </w:rPr>
        <w:t>i</w:t>
      </w:r>
      <w:proofErr w:type="gramEnd"/>
      <w:r w:rsidRPr="00FD0717">
        <w:rPr>
          <w:rFonts w:eastAsia="Times New Roman"/>
          <w:color w:val="000000"/>
          <w:shd w:val="clear" w:color="auto" w:fill="auto"/>
          <w:vertAlign w:val="subscript"/>
          <w:lang w:eastAsia="ru-RU"/>
        </w:rPr>
        <w:t>К</w:t>
      </w:r>
      <w:proofErr w:type="spellEnd"/>
      <w:r w:rsidRPr="00FE6073">
        <w:rPr>
          <w:rFonts w:eastAsia="Times New Roman"/>
          <w:color w:val="000000"/>
          <w:shd w:val="clear" w:color="auto" w:fill="auto"/>
          <w:lang w:eastAsia="ru-RU"/>
        </w:rPr>
        <w:t> </w:t>
      </w:r>
      <w:r w:rsidRPr="00FD0717">
        <w:rPr>
          <w:rFonts w:eastAsia="Times New Roman"/>
          <w:color w:val="000000"/>
          <w:shd w:val="clear" w:color="auto" w:fill="auto"/>
          <w:lang w:eastAsia="ru-RU"/>
        </w:rPr>
        <w:t>и Н</w:t>
      </w:r>
      <w:r w:rsidRPr="00FD0717">
        <w:rPr>
          <w:rFonts w:eastAsia="Times New Roman"/>
          <w:color w:val="000000"/>
          <w:shd w:val="clear" w:color="auto" w:fill="auto"/>
          <w:vertAlign w:val="subscript"/>
          <w:lang w:eastAsia="ru-RU"/>
        </w:rPr>
        <w:t>К</w:t>
      </w:r>
      <w:r w:rsidRPr="00FE6073">
        <w:rPr>
          <w:rFonts w:eastAsia="Times New Roman"/>
          <w:color w:val="000000"/>
          <w:shd w:val="clear" w:color="auto" w:fill="auto"/>
          <w:lang w:eastAsia="ru-RU"/>
        </w:rPr>
        <w:t> </w:t>
      </w:r>
      <w:r w:rsidRPr="00FD0717">
        <w:rPr>
          <w:rFonts w:eastAsia="Times New Roman"/>
          <w:color w:val="000000"/>
          <w:shd w:val="clear" w:color="auto" w:fill="auto"/>
          <w:lang w:eastAsia="ru-RU"/>
        </w:rPr>
        <w:t>происходит сжатие</w:t>
      </w:r>
      <w:r w:rsidRPr="00FE6073">
        <w:rPr>
          <w:rFonts w:eastAsia="Times New Roman"/>
          <w:color w:val="000000"/>
          <w:shd w:val="clear" w:color="auto" w:fill="auto"/>
          <w:lang w:eastAsia="ru-RU"/>
        </w:rPr>
        <w:t xml:space="preserve"> водного вихря собственным масса динамическим полем вихря</w:t>
      </w:r>
      <w:r w:rsidRPr="00FD0717">
        <w:rPr>
          <w:rFonts w:eastAsia="Times New Roman"/>
          <w:color w:val="000000"/>
          <w:shd w:val="clear" w:color="auto" w:fill="auto"/>
          <w:lang w:eastAsia="ru-RU"/>
        </w:rPr>
        <w:t>. Это, наряду с действием центробежной силы, приводит к образованию воронки над водоворотом. При достаточной интенсивности вихревого вращения образуется воздушная трубка по оси водоворота. Вихревой поток прижимается к стенке сливного отверстия.</w:t>
      </w:r>
    </w:p>
    <w:p w:rsidR="00FD0717" w:rsidRPr="00FD0717" w:rsidRDefault="00FD0717" w:rsidP="00584E7E">
      <w:pPr>
        <w:shd w:val="clear" w:color="auto" w:fill="FFFFFF"/>
        <w:spacing w:after="240"/>
        <w:ind w:left="1701" w:right="850" w:firstLine="0"/>
        <w:contextualSpacing w:val="0"/>
        <w:jc w:val="left"/>
        <w:rPr>
          <w:rFonts w:eastAsia="Times New Roman"/>
          <w:color w:val="000000"/>
          <w:shd w:val="clear" w:color="auto" w:fill="auto"/>
          <w:lang w:eastAsia="ru-RU"/>
        </w:rPr>
      </w:pPr>
      <w:r w:rsidRPr="00FD0717">
        <w:rPr>
          <w:rFonts w:eastAsia="Times New Roman"/>
          <w:color w:val="000000"/>
          <w:shd w:val="clear" w:color="auto" w:fill="auto"/>
          <w:lang w:eastAsia="ru-RU"/>
        </w:rPr>
        <w:t>Источником энергии, идущей на в</w:t>
      </w:r>
      <w:r w:rsidRPr="00FE6073">
        <w:rPr>
          <w:rFonts w:eastAsia="Times New Roman"/>
          <w:color w:val="000000"/>
          <w:shd w:val="clear" w:color="auto" w:fill="auto"/>
          <w:lang w:eastAsia="ru-RU"/>
        </w:rPr>
        <w:t>озникновение вихревого движения,</w:t>
      </w:r>
      <w:r w:rsidRPr="00FD0717">
        <w:rPr>
          <w:rFonts w:eastAsia="Times New Roman"/>
          <w:color w:val="000000"/>
          <w:shd w:val="clear" w:color="auto" w:fill="auto"/>
          <w:lang w:eastAsia="ru-RU"/>
        </w:rPr>
        <w:t xml:space="preserve"> рост кинетической энергии водного вихря является потенциальная энергия водного объема. Чем больше высота водяного столба или давление в резервуаре, из которого истекает жидкость, тем выше интенсивность вихревого движения.</w:t>
      </w:r>
    </w:p>
    <w:p w:rsidR="00FD0717" w:rsidRPr="00FE6073" w:rsidRDefault="00FD0717" w:rsidP="00584E7E">
      <w:pPr>
        <w:shd w:val="clear" w:color="auto" w:fill="FFFFFF"/>
        <w:spacing w:after="240"/>
        <w:ind w:left="1701" w:right="850" w:firstLine="0"/>
        <w:contextualSpacing w:val="0"/>
        <w:jc w:val="left"/>
        <w:rPr>
          <w:rFonts w:eastAsia="Times New Roman"/>
          <w:color w:val="000000"/>
          <w:shd w:val="clear" w:color="auto" w:fill="auto"/>
          <w:lang w:eastAsia="ru-RU"/>
        </w:rPr>
      </w:pPr>
      <w:r w:rsidRPr="00FD0717">
        <w:rPr>
          <w:rFonts w:eastAsia="Times New Roman"/>
          <w:color w:val="000000"/>
          <w:shd w:val="clear" w:color="auto" w:fill="auto"/>
          <w:lang w:eastAsia="ru-RU"/>
        </w:rPr>
        <w:t>Если же принудительно закрутить жидкость на всю глубину в сторону противоположную вращен</w:t>
      </w:r>
      <w:r w:rsidRPr="00FE6073">
        <w:rPr>
          <w:rFonts w:eastAsia="Times New Roman"/>
          <w:color w:val="000000"/>
          <w:shd w:val="clear" w:color="auto" w:fill="auto"/>
          <w:lang w:eastAsia="ru-RU"/>
        </w:rPr>
        <w:t xml:space="preserve">ию от действия силы Кориолиса и масса </w:t>
      </w:r>
      <w:r w:rsidRPr="00FD0717">
        <w:rPr>
          <w:rFonts w:eastAsia="Times New Roman"/>
          <w:color w:val="000000"/>
          <w:shd w:val="clear" w:color="auto" w:fill="auto"/>
          <w:lang w:eastAsia="ru-RU"/>
        </w:rPr>
        <w:t>динамического поля Земли (т.е. по часовой стрелке в северном полушарии), то (как показали опыты) будет идти процесс самовозбуждения принудительно этого заданного вихревого вращения. Водоворот до момента завершения слива будет по часовой стрелке.</w:t>
      </w:r>
    </w:p>
    <w:p w:rsidR="00FD0717" w:rsidRPr="00FD0717" w:rsidRDefault="00FD0717" w:rsidP="00584E7E">
      <w:pPr>
        <w:shd w:val="clear" w:color="auto" w:fill="FFFFFF"/>
        <w:spacing w:after="240"/>
        <w:ind w:left="1701" w:right="850" w:firstLine="0"/>
        <w:contextualSpacing w:val="0"/>
        <w:jc w:val="left"/>
        <w:rPr>
          <w:rFonts w:eastAsia="Times New Roman"/>
          <w:color w:val="000000"/>
          <w:shd w:val="clear" w:color="auto" w:fill="auto"/>
          <w:lang w:eastAsia="ru-RU"/>
        </w:rPr>
      </w:pPr>
      <w:r w:rsidRPr="00FD0717">
        <w:rPr>
          <w:rFonts w:eastAsia="Times New Roman"/>
          <w:color w:val="000000"/>
          <w:shd w:val="clear" w:color="auto" w:fill="auto"/>
          <w:lang w:eastAsia="ru-RU"/>
        </w:rPr>
        <w:t xml:space="preserve">Осевой гравитационный ток водоворота </w:t>
      </w:r>
      <w:proofErr w:type="spellStart"/>
      <w:proofErr w:type="gramStart"/>
      <w:r w:rsidRPr="00FD0717">
        <w:rPr>
          <w:rFonts w:eastAsia="Times New Roman"/>
          <w:color w:val="000000"/>
          <w:shd w:val="clear" w:color="auto" w:fill="auto"/>
          <w:lang w:eastAsia="ru-RU"/>
        </w:rPr>
        <w:t>i</w:t>
      </w:r>
      <w:proofErr w:type="gramEnd"/>
      <w:r w:rsidRPr="00FD0717">
        <w:rPr>
          <w:rFonts w:eastAsia="Times New Roman"/>
          <w:color w:val="000000"/>
          <w:shd w:val="clear" w:color="auto" w:fill="auto"/>
          <w:vertAlign w:val="subscript"/>
          <w:lang w:eastAsia="ru-RU"/>
        </w:rPr>
        <w:t>О</w:t>
      </w:r>
      <w:proofErr w:type="spellEnd"/>
      <w:r w:rsidRPr="00FE6073">
        <w:rPr>
          <w:rFonts w:eastAsia="Times New Roman"/>
          <w:color w:val="000000"/>
          <w:shd w:val="clear" w:color="auto" w:fill="auto"/>
          <w:lang w:eastAsia="ru-RU"/>
        </w:rPr>
        <w:t> </w:t>
      </w:r>
      <w:r w:rsidRPr="00FD0717">
        <w:rPr>
          <w:rFonts w:eastAsia="Times New Roman"/>
          <w:color w:val="000000"/>
          <w:shd w:val="clear" w:color="auto" w:fill="auto"/>
          <w:lang w:eastAsia="ru-RU"/>
        </w:rPr>
        <w:t>генерирует собственное кольцевое масс</w:t>
      </w:r>
      <w:r w:rsidRPr="00FE6073">
        <w:rPr>
          <w:rFonts w:eastAsia="Times New Roman"/>
          <w:color w:val="000000"/>
          <w:shd w:val="clear" w:color="auto" w:fill="auto"/>
          <w:lang w:eastAsia="ru-RU"/>
        </w:rPr>
        <w:t xml:space="preserve">а </w:t>
      </w:r>
      <w:r w:rsidRPr="00FD0717">
        <w:rPr>
          <w:rFonts w:eastAsia="Times New Roman"/>
          <w:color w:val="000000"/>
          <w:shd w:val="clear" w:color="auto" w:fill="auto"/>
          <w:lang w:eastAsia="ru-RU"/>
        </w:rPr>
        <w:t>динамическое поле напряженностью Н</w:t>
      </w:r>
      <w:r w:rsidRPr="00FD0717">
        <w:rPr>
          <w:rFonts w:eastAsia="Times New Roman"/>
          <w:color w:val="000000"/>
          <w:shd w:val="clear" w:color="auto" w:fill="auto"/>
          <w:vertAlign w:val="subscript"/>
          <w:lang w:eastAsia="ru-RU"/>
        </w:rPr>
        <w:t>О</w:t>
      </w:r>
      <w:r w:rsidRPr="00FE6073">
        <w:rPr>
          <w:rFonts w:eastAsia="Times New Roman"/>
          <w:color w:val="000000"/>
          <w:shd w:val="clear" w:color="auto" w:fill="auto"/>
          <w:lang w:eastAsia="ru-RU"/>
        </w:rPr>
        <w:t> </w:t>
      </w:r>
      <w:r w:rsidRPr="00FD0717">
        <w:rPr>
          <w:rFonts w:eastAsia="Times New Roman"/>
          <w:color w:val="000000"/>
          <w:shd w:val="clear" w:color="auto" w:fill="auto"/>
          <w:lang w:eastAsia="ru-RU"/>
        </w:rPr>
        <w:t xml:space="preserve">(рисунок 3), которое взаимодействует с горизонтальными (радиальными) потоками воды – горизонтальным гравитационным током </w:t>
      </w:r>
      <w:proofErr w:type="spellStart"/>
      <w:r w:rsidRPr="00FD0717">
        <w:rPr>
          <w:rFonts w:eastAsia="Times New Roman"/>
          <w:color w:val="000000"/>
          <w:shd w:val="clear" w:color="auto" w:fill="auto"/>
          <w:lang w:eastAsia="ru-RU"/>
        </w:rPr>
        <w:t>i</w:t>
      </w:r>
      <w:r w:rsidRPr="00FD0717">
        <w:rPr>
          <w:rFonts w:eastAsia="Times New Roman"/>
          <w:color w:val="000000"/>
          <w:shd w:val="clear" w:color="auto" w:fill="auto"/>
          <w:vertAlign w:val="subscript"/>
          <w:lang w:eastAsia="ru-RU"/>
        </w:rPr>
        <w:t>Г</w:t>
      </w:r>
      <w:proofErr w:type="spellEnd"/>
      <w:r w:rsidRPr="00FD0717">
        <w:rPr>
          <w:rFonts w:eastAsia="Times New Roman"/>
          <w:color w:val="000000"/>
          <w:shd w:val="clear" w:color="auto" w:fill="auto"/>
          <w:lang w:eastAsia="ru-RU"/>
        </w:rPr>
        <w:t>. В р</w:t>
      </w:r>
      <w:r w:rsidRPr="00FE6073">
        <w:rPr>
          <w:rFonts w:eastAsia="Times New Roman"/>
          <w:color w:val="000000"/>
          <w:shd w:val="clear" w:color="auto" w:fill="auto"/>
          <w:lang w:eastAsia="ru-RU"/>
        </w:rPr>
        <w:t xml:space="preserve">езультате возникает осевая масса </w:t>
      </w:r>
      <w:r w:rsidRPr="00FD0717">
        <w:rPr>
          <w:rFonts w:eastAsia="Times New Roman"/>
          <w:color w:val="000000"/>
          <w:shd w:val="clear" w:color="auto" w:fill="auto"/>
          <w:lang w:eastAsia="ru-RU"/>
        </w:rPr>
        <w:t xml:space="preserve">динамическая сила </w:t>
      </w:r>
      <w:proofErr w:type="gramStart"/>
      <w:r w:rsidRPr="00FD0717">
        <w:rPr>
          <w:rFonts w:eastAsia="Times New Roman"/>
          <w:color w:val="000000"/>
          <w:shd w:val="clear" w:color="auto" w:fill="auto"/>
          <w:lang w:eastAsia="ru-RU"/>
        </w:rPr>
        <w:t>F</w:t>
      </w:r>
      <w:proofErr w:type="gramEnd"/>
      <w:r w:rsidRPr="00FD0717">
        <w:rPr>
          <w:rFonts w:eastAsia="Times New Roman"/>
          <w:color w:val="000000"/>
          <w:shd w:val="clear" w:color="auto" w:fill="auto"/>
          <w:vertAlign w:val="subscript"/>
          <w:lang w:eastAsia="ru-RU"/>
        </w:rPr>
        <w:t>О</w:t>
      </w:r>
      <w:r w:rsidRPr="00FD0717">
        <w:rPr>
          <w:rFonts w:eastAsia="Times New Roman"/>
          <w:color w:val="000000"/>
          <w:shd w:val="clear" w:color="auto" w:fill="auto"/>
          <w:lang w:eastAsia="ru-RU"/>
        </w:rPr>
        <w:t>:</w:t>
      </w:r>
    </w:p>
    <w:p w:rsidR="00FD0717" w:rsidRPr="00FD0717" w:rsidRDefault="00FD0717" w:rsidP="00584E7E">
      <w:pPr>
        <w:shd w:val="clear" w:color="auto" w:fill="FFFFFF"/>
        <w:spacing w:after="240"/>
        <w:ind w:left="1701" w:right="850" w:firstLine="0"/>
        <w:contextualSpacing w:val="0"/>
        <w:jc w:val="center"/>
        <w:rPr>
          <w:rFonts w:eastAsia="Times New Roman"/>
          <w:color w:val="000000"/>
          <w:shd w:val="clear" w:color="auto" w:fill="auto"/>
          <w:lang w:eastAsia="ru-RU"/>
        </w:rPr>
      </w:pPr>
      <w:proofErr w:type="gramStart"/>
      <w:r w:rsidRPr="00FD0717">
        <w:rPr>
          <w:rFonts w:eastAsia="Times New Roman"/>
          <w:color w:val="000000"/>
          <w:shd w:val="clear" w:color="auto" w:fill="auto"/>
          <w:lang w:eastAsia="ru-RU"/>
        </w:rPr>
        <w:t>F</w:t>
      </w:r>
      <w:proofErr w:type="gramEnd"/>
      <w:r w:rsidRPr="00FD0717">
        <w:rPr>
          <w:rFonts w:eastAsia="Times New Roman"/>
          <w:color w:val="000000"/>
          <w:shd w:val="clear" w:color="auto" w:fill="auto"/>
          <w:vertAlign w:val="subscript"/>
          <w:lang w:eastAsia="ru-RU"/>
        </w:rPr>
        <w:t>О</w:t>
      </w:r>
      <w:r w:rsidRPr="00FD0717">
        <w:rPr>
          <w:rFonts w:eastAsia="Times New Roman"/>
          <w:color w:val="000000"/>
          <w:shd w:val="clear" w:color="auto" w:fill="auto"/>
          <w:lang w:eastAsia="ru-RU"/>
        </w:rPr>
        <w:t xml:space="preserve">= </w:t>
      </w:r>
      <w:proofErr w:type="spellStart"/>
      <w:r w:rsidRPr="00FD0717">
        <w:rPr>
          <w:rFonts w:eastAsia="Times New Roman"/>
          <w:color w:val="000000"/>
          <w:shd w:val="clear" w:color="auto" w:fill="auto"/>
          <w:lang w:eastAsia="ru-RU"/>
        </w:rPr>
        <w:t>i</w:t>
      </w:r>
      <w:r w:rsidRPr="00FD0717">
        <w:rPr>
          <w:rFonts w:eastAsia="Times New Roman"/>
          <w:color w:val="000000"/>
          <w:shd w:val="clear" w:color="auto" w:fill="auto"/>
          <w:vertAlign w:val="subscript"/>
          <w:lang w:eastAsia="ru-RU"/>
        </w:rPr>
        <w:t>Г</w:t>
      </w:r>
      <w:proofErr w:type="spellEnd"/>
      <w:r w:rsidRPr="00FD0717">
        <w:rPr>
          <w:rFonts w:eastAsia="Times New Roman"/>
          <w:color w:val="000000"/>
          <w:shd w:val="clear" w:color="auto" w:fill="auto"/>
          <w:vertAlign w:val="subscript"/>
          <w:lang w:eastAsia="ru-RU"/>
        </w:rPr>
        <w:t>´</w:t>
      </w:r>
      <w:r w:rsidRPr="00FE6073">
        <w:rPr>
          <w:rFonts w:eastAsia="Times New Roman"/>
          <w:color w:val="000000"/>
          <w:shd w:val="clear" w:color="auto" w:fill="auto"/>
          <w:vertAlign w:val="subscript"/>
          <w:lang w:eastAsia="ru-RU"/>
        </w:rPr>
        <w:t> </w:t>
      </w:r>
      <w:r w:rsidRPr="00FD0717">
        <w:rPr>
          <w:rFonts w:eastAsia="Times New Roman"/>
          <w:color w:val="000000"/>
          <w:shd w:val="clear" w:color="auto" w:fill="auto"/>
          <w:lang w:eastAsia="ru-RU"/>
        </w:rPr>
        <w:t>Н</w:t>
      </w:r>
      <w:r w:rsidRPr="00FD0717">
        <w:rPr>
          <w:rFonts w:eastAsia="Times New Roman"/>
          <w:color w:val="000000"/>
          <w:shd w:val="clear" w:color="auto" w:fill="auto"/>
          <w:vertAlign w:val="subscript"/>
          <w:lang w:eastAsia="ru-RU"/>
        </w:rPr>
        <w:t>О</w:t>
      </w:r>
      <w:r w:rsidRPr="00FD0717">
        <w:rPr>
          <w:rFonts w:eastAsia="Times New Roman"/>
          <w:color w:val="000000"/>
          <w:shd w:val="clear" w:color="auto" w:fill="auto"/>
          <w:lang w:eastAsia="ru-RU"/>
        </w:rPr>
        <w:t>,</w:t>
      </w:r>
    </w:p>
    <w:p w:rsidR="00FD0717" w:rsidRPr="00FD0717" w:rsidRDefault="00FD0717" w:rsidP="00584E7E">
      <w:pPr>
        <w:shd w:val="clear" w:color="auto" w:fill="FFFFFF"/>
        <w:spacing w:after="240"/>
        <w:ind w:left="1701" w:right="850" w:firstLine="0"/>
        <w:contextualSpacing w:val="0"/>
        <w:jc w:val="left"/>
        <w:rPr>
          <w:rFonts w:eastAsia="Times New Roman"/>
          <w:color w:val="000000"/>
          <w:shd w:val="clear" w:color="auto" w:fill="auto"/>
          <w:lang w:eastAsia="ru-RU"/>
        </w:rPr>
      </w:pPr>
      <w:r w:rsidRPr="00FD0717">
        <w:rPr>
          <w:rFonts w:eastAsia="Times New Roman"/>
          <w:color w:val="000000"/>
          <w:shd w:val="clear" w:color="auto" w:fill="auto"/>
          <w:lang w:eastAsia="ru-RU"/>
        </w:rPr>
        <w:t xml:space="preserve">В этом случае, над сливным отверстием, в центральной зоне водоворота, сила </w:t>
      </w:r>
      <w:proofErr w:type="gramStart"/>
      <w:r w:rsidRPr="00FD0717">
        <w:rPr>
          <w:rFonts w:eastAsia="Times New Roman"/>
          <w:color w:val="000000"/>
          <w:shd w:val="clear" w:color="auto" w:fill="auto"/>
          <w:lang w:eastAsia="ru-RU"/>
        </w:rPr>
        <w:t>F</w:t>
      </w:r>
      <w:proofErr w:type="gramEnd"/>
      <w:r w:rsidRPr="00FD0717">
        <w:rPr>
          <w:rFonts w:eastAsia="Times New Roman"/>
          <w:color w:val="000000"/>
          <w:shd w:val="clear" w:color="auto" w:fill="auto"/>
          <w:vertAlign w:val="subscript"/>
          <w:lang w:eastAsia="ru-RU"/>
        </w:rPr>
        <w:t>О</w:t>
      </w:r>
      <w:r w:rsidRPr="00FE6073">
        <w:rPr>
          <w:rFonts w:eastAsia="Times New Roman"/>
          <w:color w:val="000000"/>
          <w:shd w:val="clear" w:color="auto" w:fill="auto"/>
          <w:lang w:eastAsia="ru-RU"/>
        </w:rPr>
        <w:t> </w:t>
      </w:r>
      <w:r w:rsidRPr="00FD0717">
        <w:rPr>
          <w:rFonts w:eastAsia="Times New Roman"/>
          <w:color w:val="000000"/>
          <w:shd w:val="clear" w:color="auto" w:fill="auto"/>
          <w:lang w:eastAsia="ru-RU"/>
        </w:rPr>
        <w:t xml:space="preserve">направлена вниз (известное “правило левой руки”) и, следовательно, ускоряет истечение жидкости через сливное отверстие (увеличивается </w:t>
      </w:r>
      <w:proofErr w:type="spellStart"/>
      <w:r w:rsidRPr="00FD0717">
        <w:rPr>
          <w:rFonts w:eastAsia="Times New Roman"/>
          <w:color w:val="000000"/>
          <w:shd w:val="clear" w:color="auto" w:fill="auto"/>
          <w:lang w:eastAsia="ru-RU"/>
        </w:rPr>
        <w:t>i</w:t>
      </w:r>
      <w:r w:rsidRPr="00FD0717">
        <w:rPr>
          <w:rFonts w:eastAsia="Times New Roman"/>
          <w:color w:val="000000"/>
          <w:shd w:val="clear" w:color="auto" w:fill="auto"/>
          <w:vertAlign w:val="subscript"/>
          <w:lang w:eastAsia="ru-RU"/>
        </w:rPr>
        <w:t>О</w:t>
      </w:r>
      <w:proofErr w:type="spellEnd"/>
      <w:r w:rsidRPr="00FD0717">
        <w:rPr>
          <w:rFonts w:eastAsia="Times New Roman"/>
          <w:color w:val="000000"/>
          <w:shd w:val="clear" w:color="auto" w:fill="auto"/>
          <w:lang w:eastAsia="ru-RU"/>
        </w:rPr>
        <w:t>).</w:t>
      </w:r>
    </w:p>
    <w:p w:rsidR="00FD0717" w:rsidRPr="00FD0717" w:rsidRDefault="00FD0717" w:rsidP="00584E7E">
      <w:pPr>
        <w:shd w:val="clear" w:color="auto" w:fill="FFFFFF"/>
        <w:spacing w:after="240"/>
        <w:ind w:left="1701" w:right="850" w:firstLine="0"/>
        <w:contextualSpacing w:val="0"/>
        <w:jc w:val="left"/>
        <w:rPr>
          <w:rFonts w:eastAsia="Times New Roman"/>
          <w:color w:val="000000"/>
          <w:shd w:val="clear" w:color="auto" w:fill="auto"/>
          <w:lang w:eastAsia="ru-RU"/>
        </w:rPr>
      </w:pPr>
      <w:r w:rsidRPr="00FD0717">
        <w:rPr>
          <w:rFonts w:eastAsia="Times New Roman"/>
          <w:color w:val="000000"/>
          <w:shd w:val="clear" w:color="auto" w:fill="auto"/>
          <w:lang w:eastAsia="ru-RU"/>
        </w:rPr>
        <w:t xml:space="preserve">Начинается самогенерация водоворота – увеличение </w:t>
      </w:r>
      <w:proofErr w:type="spellStart"/>
      <w:proofErr w:type="gramStart"/>
      <w:r w:rsidRPr="00FD0717">
        <w:rPr>
          <w:rFonts w:eastAsia="Times New Roman"/>
          <w:color w:val="000000"/>
          <w:shd w:val="clear" w:color="auto" w:fill="auto"/>
          <w:lang w:eastAsia="ru-RU"/>
        </w:rPr>
        <w:t>i</w:t>
      </w:r>
      <w:proofErr w:type="gramEnd"/>
      <w:r w:rsidRPr="00FD0717">
        <w:rPr>
          <w:rFonts w:eastAsia="Times New Roman"/>
          <w:color w:val="000000"/>
          <w:shd w:val="clear" w:color="auto" w:fill="auto"/>
          <w:vertAlign w:val="subscript"/>
          <w:lang w:eastAsia="ru-RU"/>
        </w:rPr>
        <w:t>О</w:t>
      </w:r>
      <w:proofErr w:type="spellEnd"/>
      <w:r w:rsidRPr="00FE6073">
        <w:rPr>
          <w:rFonts w:eastAsia="Times New Roman"/>
          <w:color w:val="000000"/>
          <w:shd w:val="clear" w:color="auto" w:fill="auto"/>
          <w:lang w:eastAsia="ru-RU"/>
        </w:rPr>
        <w:t> </w:t>
      </w:r>
      <w:r w:rsidRPr="00FD0717">
        <w:rPr>
          <w:rFonts w:eastAsia="Times New Roman"/>
          <w:color w:val="000000"/>
          <w:shd w:val="clear" w:color="auto" w:fill="auto"/>
          <w:lang w:eastAsia="ru-RU"/>
        </w:rPr>
        <w:t xml:space="preserve">приводит к </w:t>
      </w:r>
      <w:r w:rsidRPr="00FE6073">
        <w:rPr>
          <w:rFonts w:eastAsia="Times New Roman"/>
          <w:color w:val="000000"/>
          <w:shd w:val="clear" w:color="auto" w:fill="auto"/>
          <w:lang w:eastAsia="ru-RU"/>
        </w:rPr>
        <w:t>росту,</w:t>
      </w:r>
      <w:r w:rsidRPr="00FD0717">
        <w:rPr>
          <w:rFonts w:eastAsia="Times New Roman"/>
          <w:color w:val="000000"/>
          <w:shd w:val="clear" w:color="auto" w:fill="auto"/>
          <w:lang w:eastAsia="ru-RU"/>
        </w:rPr>
        <w:t xml:space="preserve"> Н</w:t>
      </w:r>
      <w:r w:rsidRPr="00FD0717">
        <w:rPr>
          <w:rFonts w:eastAsia="Times New Roman"/>
          <w:color w:val="000000"/>
          <w:shd w:val="clear" w:color="auto" w:fill="auto"/>
          <w:vertAlign w:val="subscript"/>
          <w:lang w:eastAsia="ru-RU"/>
        </w:rPr>
        <w:t>О</w:t>
      </w:r>
      <w:r w:rsidRPr="00FE6073">
        <w:rPr>
          <w:rFonts w:eastAsia="Times New Roman"/>
          <w:color w:val="000000"/>
          <w:shd w:val="clear" w:color="auto" w:fill="auto"/>
          <w:lang w:eastAsia="ru-RU"/>
        </w:rPr>
        <w:t> </w:t>
      </w:r>
      <w:r w:rsidRPr="00FD0717">
        <w:rPr>
          <w:rFonts w:eastAsia="Times New Roman"/>
          <w:color w:val="000000"/>
          <w:shd w:val="clear" w:color="auto" w:fill="auto"/>
          <w:lang w:eastAsia="ru-RU"/>
        </w:rPr>
        <w:t>и, следовательно, F</w:t>
      </w:r>
      <w:r w:rsidRPr="00FD0717">
        <w:rPr>
          <w:rFonts w:eastAsia="Times New Roman"/>
          <w:color w:val="000000"/>
          <w:shd w:val="clear" w:color="auto" w:fill="auto"/>
          <w:vertAlign w:val="subscript"/>
          <w:lang w:eastAsia="ru-RU"/>
        </w:rPr>
        <w:t>О</w:t>
      </w:r>
      <w:r w:rsidRPr="00FD0717">
        <w:rPr>
          <w:rFonts w:eastAsia="Times New Roman"/>
          <w:color w:val="000000"/>
          <w:shd w:val="clear" w:color="auto" w:fill="auto"/>
          <w:lang w:eastAsia="ru-RU"/>
        </w:rPr>
        <w:t>. Это увеличивает скорость течения горизонтальных потоков V</w:t>
      </w:r>
      <w:r w:rsidRPr="00FD0717">
        <w:rPr>
          <w:rFonts w:eastAsia="Times New Roman"/>
          <w:color w:val="000000"/>
          <w:shd w:val="clear" w:color="auto" w:fill="auto"/>
          <w:vertAlign w:val="subscript"/>
          <w:lang w:eastAsia="ru-RU"/>
        </w:rPr>
        <w:t>R</w:t>
      </w:r>
      <w:r w:rsidRPr="00FD0717">
        <w:rPr>
          <w:rFonts w:eastAsia="Times New Roman"/>
          <w:color w:val="000000"/>
          <w:shd w:val="clear" w:color="auto" w:fill="auto"/>
          <w:lang w:eastAsia="ru-RU"/>
        </w:rPr>
        <w:t xml:space="preserve">, т.е. </w:t>
      </w:r>
      <w:proofErr w:type="spellStart"/>
      <w:proofErr w:type="gramStart"/>
      <w:r w:rsidRPr="00FD0717">
        <w:rPr>
          <w:rFonts w:eastAsia="Times New Roman"/>
          <w:color w:val="000000"/>
          <w:shd w:val="clear" w:color="auto" w:fill="auto"/>
          <w:lang w:eastAsia="ru-RU"/>
        </w:rPr>
        <w:t>i</w:t>
      </w:r>
      <w:proofErr w:type="gramEnd"/>
      <w:r w:rsidRPr="00FD0717">
        <w:rPr>
          <w:rFonts w:eastAsia="Times New Roman"/>
          <w:color w:val="000000"/>
          <w:shd w:val="clear" w:color="auto" w:fill="auto"/>
          <w:vertAlign w:val="subscript"/>
          <w:lang w:eastAsia="ru-RU"/>
        </w:rPr>
        <w:t>Г</w:t>
      </w:r>
      <w:proofErr w:type="spellEnd"/>
      <w:r w:rsidRPr="00FD0717">
        <w:rPr>
          <w:rFonts w:eastAsia="Times New Roman"/>
          <w:color w:val="000000"/>
          <w:shd w:val="clear" w:color="auto" w:fill="auto"/>
          <w:lang w:eastAsia="ru-RU"/>
        </w:rPr>
        <w:t>.</w:t>
      </w:r>
    </w:p>
    <w:p w:rsidR="00FD0717" w:rsidRPr="00FD0717" w:rsidRDefault="00FD0717" w:rsidP="00584E7E">
      <w:pPr>
        <w:shd w:val="clear" w:color="auto" w:fill="FFFFFF"/>
        <w:spacing w:after="240"/>
        <w:ind w:left="1701" w:right="850" w:firstLine="0"/>
        <w:contextualSpacing w:val="0"/>
        <w:jc w:val="left"/>
        <w:rPr>
          <w:rFonts w:eastAsia="Times New Roman"/>
          <w:color w:val="000000"/>
          <w:shd w:val="clear" w:color="auto" w:fill="auto"/>
          <w:lang w:eastAsia="ru-RU"/>
        </w:rPr>
      </w:pPr>
      <w:r w:rsidRPr="00FD0717">
        <w:rPr>
          <w:rFonts w:eastAsia="Times New Roman"/>
          <w:color w:val="000000"/>
          <w:shd w:val="clear" w:color="auto" w:fill="auto"/>
          <w:lang w:eastAsia="ru-RU"/>
        </w:rPr>
        <w:t xml:space="preserve">При взаимодействии гравитационного тока </w:t>
      </w:r>
      <w:proofErr w:type="spellStart"/>
      <w:proofErr w:type="gramStart"/>
      <w:r w:rsidRPr="00FD0717">
        <w:rPr>
          <w:rFonts w:eastAsia="Times New Roman"/>
          <w:color w:val="000000"/>
          <w:shd w:val="clear" w:color="auto" w:fill="auto"/>
          <w:lang w:eastAsia="ru-RU"/>
        </w:rPr>
        <w:t>i</w:t>
      </w:r>
      <w:proofErr w:type="gramEnd"/>
      <w:r w:rsidRPr="00FD0717">
        <w:rPr>
          <w:rFonts w:eastAsia="Times New Roman"/>
          <w:color w:val="000000"/>
          <w:shd w:val="clear" w:color="auto" w:fill="auto"/>
          <w:vertAlign w:val="subscript"/>
          <w:lang w:eastAsia="ru-RU"/>
        </w:rPr>
        <w:t>Г</w:t>
      </w:r>
      <w:proofErr w:type="spellEnd"/>
      <w:r w:rsidRPr="00FE6073">
        <w:rPr>
          <w:rFonts w:eastAsia="Times New Roman"/>
          <w:color w:val="000000"/>
          <w:shd w:val="clear" w:color="auto" w:fill="auto"/>
          <w:lang w:eastAsia="ru-RU"/>
        </w:rPr>
        <w:t> </w:t>
      </w:r>
      <w:r w:rsidRPr="00FD0717">
        <w:rPr>
          <w:rFonts w:eastAsia="Times New Roman"/>
          <w:color w:val="000000"/>
          <w:shd w:val="clear" w:color="auto" w:fill="auto"/>
          <w:lang w:eastAsia="ru-RU"/>
        </w:rPr>
        <w:t>с</w:t>
      </w:r>
      <w:r w:rsidRPr="00FE6073">
        <w:rPr>
          <w:rFonts w:eastAsia="Times New Roman"/>
          <w:color w:val="000000"/>
          <w:shd w:val="clear" w:color="auto" w:fill="auto"/>
          <w:lang w:eastAsia="ru-RU"/>
        </w:rPr>
        <w:t xml:space="preserve">  </w:t>
      </w:r>
      <w:r w:rsidRPr="00FD0717">
        <w:rPr>
          <w:rFonts w:eastAsia="Times New Roman"/>
          <w:color w:val="000000"/>
          <w:shd w:val="clear" w:color="auto" w:fill="auto"/>
          <w:lang w:eastAsia="ru-RU"/>
        </w:rPr>
        <w:t>динамическим полем кольцевого вращения водоворота Н</w:t>
      </w:r>
      <w:r w:rsidRPr="00FD0717">
        <w:rPr>
          <w:rFonts w:eastAsia="Times New Roman"/>
          <w:color w:val="000000"/>
          <w:shd w:val="clear" w:color="auto" w:fill="auto"/>
          <w:vertAlign w:val="subscript"/>
          <w:lang w:eastAsia="ru-RU"/>
        </w:rPr>
        <w:t>К</w:t>
      </w:r>
      <w:r w:rsidRPr="00FE6073">
        <w:rPr>
          <w:rFonts w:eastAsia="Times New Roman"/>
          <w:color w:val="000000"/>
          <w:shd w:val="clear" w:color="auto" w:fill="auto"/>
          <w:lang w:eastAsia="ru-RU"/>
        </w:rPr>
        <w:t> </w:t>
      </w:r>
      <w:r w:rsidRPr="00FD0717">
        <w:rPr>
          <w:rFonts w:eastAsia="Times New Roman"/>
          <w:color w:val="000000"/>
          <w:shd w:val="clear" w:color="auto" w:fill="auto"/>
          <w:lang w:eastAsia="ru-RU"/>
        </w:rPr>
        <w:t>возникает масс</w:t>
      </w:r>
      <w:r w:rsidRPr="00FE6073">
        <w:rPr>
          <w:rFonts w:eastAsia="Times New Roman"/>
          <w:color w:val="000000"/>
          <w:shd w:val="clear" w:color="auto" w:fill="auto"/>
          <w:lang w:eastAsia="ru-RU"/>
        </w:rPr>
        <w:t xml:space="preserve">а </w:t>
      </w:r>
      <w:r w:rsidRPr="00FD0717">
        <w:rPr>
          <w:rFonts w:eastAsia="Times New Roman"/>
          <w:color w:val="000000"/>
          <w:shd w:val="clear" w:color="auto" w:fill="auto"/>
          <w:lang w:eastAsia="ru-RU"/>
        </w:rPr>
        <w:t>динамическая сила F</w:t>
      </w:r>
      <w:r w:rsidRPr="00FD0717">
        <w:rPr>
          <w:rFonts w:eastAsia="Times New Roman"/>
          <w:color w:val="000000"/>
          <w:shd w:val="clear" w:color="auto" w:fill="auto"/>
          <w:vertAlign w:val="subscript"/>
          <w:lang w:eastAsia="ru-RU"/>
        </w:rPr>
        <w:t>В</w:t>
      </w:r>
      <w:r w:rsidRPr="00FD0717">
        <w:rPr>
          <w:rFonts w:eastAsia="Times New Roman"/>
          <w:color w:val="000000"/>
          <w:shd w:val="clear" w:color="auto" w:fill="auto"/>
          <w:lang w:eastAsia="ru-RU"/>
        </w:rPr>
        <w:t>:</w:t>
      </w:r>
    </w:p>
    <w:p w:rsidR="00FD0717" w:rsidRPr="00FD0717" w:rsidRDefault="00FD0717" w:rsidP="00584E7E">
      <w:pPr>
        <w:shd w:val="clear" w:color="auto" w:fill="FFFFFF"/>
        <w:spacing w:after="240"/>
        <w:ind w:left="1701" w:right="850" w:firstLine="0"/>
        <w:contextualSpacing w:val="0"/>
        <w:jc w:val="center"/>
        <w:rPr>
          <w:rFonts w:eastAsia="Times New Roman"/>
          <w:color w:val="000000"/>
          <w:shd w:val="clear" w:color="auto" w:fill="auto"/>
          <w:lang w:eastAsia="ru-RU"/>
        </w:rPr>
      </w:pPr>
      <w:proofErr w:type="gramStart"/>
      <w:r w:rsidRPr="00FD0717">
        <w:rPr>
          <w:rFonts w:eastAsia="Times New Roman"/>
          <w:b/>
          <w:bCs/>
          <w:color w:val="000000"/>
          <w:shd w:val="clear" w:color="auto" w:fill="auto"/>
          <w:lang w:eastAsia="ru-RU"/>
        </w:rPr>
        <w:t>F</w:t>
      </w:r>
      <w:proofErr w:type="gramEnd"/>
      <w:r w:rsidRPr="00FD0717">
        <w:rPr>
          <w:rFonts w:eastAsia="Times New Roman"/>
          <w:b/>
          <w:bCs/>
          <w:color w:val="000000"/>
          <w:shd w:val="clear" w:color="auto" w:fill="auto"/>
          <w:vertAlign w:val="subscript"/>
          <w:lang w:eastAsia="ru-RU"/>
        </w:rPr>
        <w:t>В</w:t>
      </w:r>
      <w:r w:rsidRPr="00FD0717">
        <w:rPr>
          <w:rFonts w:eastAsia="Times New Roman"/>
          <w:b/>
          <w:bCs/>
          <w:color w:val="000000"/>
          <w:shd w:val="clear" w:color="auto" w:fill="auto"/>
          <w:lang w:eastAsia="ru-RU"/>
        </w:rPr>
        <w:t xml:space="preserve">= </w:t>
      </w:r>
      <w:proofErr w:type="spellStart"/>
      <w:r w:rsidRPr="00FD0717">
        <w:rPr>
          <w:rFonts w:eastAsia="Times New Roman"/>
          <w:b/>
          <w:bCs/>
          <w:color w:val="000000"/>
          <w:shd w:val="clear" w:color="auto" w:fill="auto"/>
          <w:lang w:eastAsia="ru-RU"/>
        </w:rPr>
        <w:t>i</w:t>
      </w:r>
      <w:r w:rsidRPr="00FD0717">
        <w:rPr>
          <w:rFonts w:eastAsia="Times New Roman"/>
          <w:b/>
          <w:bCs/>
          <w:color w:val="000000"/>
          <w:shd w:val="clear" w:color="auto" w:fill="auto"/>
          <w:vertAlign w:val="subscript"/>
          <w:lang w:eastAsia="ru-RU"/>
        </w:rPr>
        <w:t>Г</w:t>
      </w:r>
      <w:proofErr w:type="spellEnd"/>
      <w:r w:rsidRPr="00FD0717">
        <w:rPr>
          <w:rFonts w:eastAsia="Times New Roman"/>
          <w:b/>
          <w:bCs/>
          <w:color w:val="000000"/>
          <w:shd w:val="clear" w:color="auto" w:fill="auto"/>
          <w:vertAlign w:val="subscript"/>
          <w:lang w:eastAsia="ru-RU"/>
        </w:rPr>
        <w:t>´</w:t>
      </w:r>
      <w:r w:rsidRPr="00FE6073">
        <w:rPr>
          <w:rFonts w:eastAsia="Times New Roman"/>
          <w:b/>
          <w:bCs/>
          <w:color w:val="000000"/>
          <w:shd w:val="clear" w:color="auto" w:fill="auto"/>
          <w:vertAlign w:val="subscript"/>
          <w:lang w:eastAsia="ru-RU"/>
        </w:rPr>
        <w:t> </w:t>
      </w:r>
      <w:r w:rsidRPr="00FD0717">
        <w:rPr>
          <w:rFonts w:eastAsia="Times New Roman"/>
          <w:b/>
          <w:bCs/>
          <w:color w:val="000000"/>
          <w:shd w:val="clear" w:color="auto" w:fill="auto"/>
          <w:lang w:eastAsia="ru-RU"/>
        </w:rPr>
        <w:t>Н</w:t>
      </w:r>
      <w:r w:rsidRPr="00FD0717">
        <w:rPr>
          <w:rFonts w:eastAsia="Times New Roman"/>
          <w:b/>
          <w:bCs/>
          <w:color w:val="000000"/>
          <w:shd w:val="clear" w:color="auto" w:fill="auto"/>
          <w:vertAlign w:val="subscript"/>
          <w:lang w:eastAsia="ru-RU"/>
        </w:rPr>
        <w:t>К</w:t>
      </w:r>
      <w:r w:rsidRPr="00FD0717">
        <w:rPr>
          <w:rFonts w:eastAsia="Times New Roman"/>
          <w:b/>
          <w:bCs/>
          <w:color w:val="000000"/>
          <w:shd w:val="clear" w:color="auto" w:fill="auto"/>
          <w:lang w:eastAsia="ru-RU"/>
        </w:rPr>
        <w:t>.</w:t>
      </w:r>
    </w:p>
    <w:p w:rsidR="00FD0717" w:rsidRPr="00FD0717" w:rsidRDefault="00FD0717" w:rsidP="00584E7E">
      <w:pPr>
        <w:shd w:val="clear" w:color="auto" w:fill="FFFFFF"/>
        <w:spacing w:after="240"/>
        <w:ind w:left="1701" w:right="850" w:firstLine="0"/>
        <w:contextualSpacing w:val="0"/>
        <w:jc w:val="left"/>
        <w:rPr>
          <w:rFonts w:eastAsia="Times New Roman"/>
          <w:color w:val="000000"/>
          <w:shd w:val="clear" w:color="auto" w:fill="auto"/>
          <w:lang w:eastAsia="ru-RU"/>
        </w:rPr>
      </w:pPr>
      <w:r w:rsidRPr="00FD0717">
        <w:rPr>
          <w:rFonts w:eastAsia="Times New Roman"/>
          <w:color w:val="000000"/>
          <w:shd w:val="clear" w:color="auto" w:fill="auto"/>
          <w:lang w:eastAsia="ru-RU"/>
        </w:rPr>
        <w:t xml:space="preserve">В центральной зоне водоворота эта сила направлена в сторону вращения водоворота. Это приводит к дополнительному закручиванию водного потока, т.е. росту гравитационного тока </w:t>
      </w:r>
      <w:proofErr w:type="spellStart"/>
      <w:proofErr w:type="gramStart"/>
      <w:r w:rsidRPr="00FD0717">
        <w:rPr>
          <w:rFonts w:eastAsia="Times New Roman"/>
          <w:color w:val="000000"/>
          <w:shd w:val="clear" w:color="auto" w:fill="auto"/>
          <w:lang w:eastAsia="ru-RU"/>
        </w:rPr>
        <w:t>i</w:t>
      </w:r>
      <w:proofErr w:type="gramEnd"/>
      <w:r w:rsidRPr="00FD0717">
        <w:rPr>
          <w:rFonts w:eastAsia="Times New Roman"/>
          <w:color w:val="000000"/>
          <w:shd w:val="clear" w:color="auto" w:fill="auto"/>
          <w:vertAlign w:val="subscript"/>
          <w:lang w:eastAsia="ru-RU"/>
        </w:rPr>
        <w:t>К</w:t>
      </w:r>
      <w:proofErr w:type="spellEnd"/>
      <w:r w:rsidRPr="00FE6073">
        <w:rPr>
          <w:rFonts w:eastAsia="Times New Roman"/>
          <w:color w:val="000000"/>
          <w:shd w:val="clear" w:color="auto" w:fill="auto"/>
          <w:lang w:eastAsia="ru-RU"/>
        </w:rPr>
        <w:t> </w:t>
      </w:r>
      <w:r w:rsidRPr="00FD0717">
        <w:rPr>
          <w:rFonts w:eastAsia="Times New Roman"/>
          <w:color w:val="000000"/>
          <w:shd w:val="clear" w:color="auto" w:fill="auto"/>
          <w:lang w:eastAsia="ru-RU"/>
        </w:rPr>
        <w:t>и, соответственно, масс</w:t>
      </w:r>
      <w:r w:rsidRPr="00FE6073">
        <w:rPr>
          <w:rFonts w:eastAsia="Times New Roman"/>
          <w:color w:val="000000"/>
          <w:shd w:val="clear" w:color="auto" w:fill="auto"/>
          <w:lang w:eastAsia="ru-RU"/>
        </w:rPr>
        <w:t xml:space="preserve">а </w:t>
      </w:r>
      <w:r w:rsidRPr="00FD0717">
        <w:rPr>
          <w:rFonts w:eastAsia="Times New Roman"/>
          <w:color w:val="000000"/>
          <w:shd w:val="clear" w:color="auto" w:fill="auto"/>
          <w:lang w:eastAsia="ru-RU"/>
        </w:rPr>
        <w:t xml:space="preserve">динамического поля вихря в целом. В результате происходит самогенерация вращения водоворота, </w:t>
      </w:r>
      <w:r w:rsidRPr="00FD0717">
        <w:rPr>
          <w:rFonts w:eastAsia="Times New Roman"/>
          <w:color w:val="000000"/>
          <w:shd w:val="clear" w:color="auto" w:fill="auto"/>
          <w:lang w:eastAsia="ru-RU"/>
        </w:rPr>
        <w:lastRenderedPageBreak/>
        <w:t xml:space="preserve">преодолевающая противодействие </w:t>
      </w:r>
      <w:r w:rsidRPr="00FE6073">
        <w:rPr>
          <w:rFonts w:eastAsia="Times New Roman"/>
          <w:color w:val="000000"/>
          <w:shd w:val="clear" w:color="auto" w:fill="auto"/>
          <w:lang w:eastAsia="ru-RU"/>
        </w:rPr>
        <w:t>сила Кориолиса</w:t>
      </w:r>
      <w:r w:rsidRPr="00FD0717">
        <w:rPr>
          <w:rFonts w:eastAsia="Times New Roman"/>
          <w:color w:val="000000"/>
          <w:shd w:val="clear" w:color="auto" w:fill="auto"/>
          <w:lang w:eastAsia="ru-RU"/>
        </w:rPr>
        <w:t xml:space="preserve"> </w:t>
      </w:r>
      <w:proofErr w:type="gramStart"/>
      <w:r w:rsidRPr="00FD0717">
        <w:rPr>
          <w:rFonts w:eastAsia="Times New Roman"/>
          <w:color w:val="000000"/>
          <w:shd w:val="clear" w:color="auto" w:fill="auto"/>
          <w:lang w:eastAsia="ru-RU"/>
        </w:rPr>
        <w:t>F</w:t>
      </w:r>
      <w:proofErr w:type="gramEnd"/>
      <w:r w:rsidRPr="00FD0717">
        <w:rPr>
          <w:rFonts w:eastAsia="Times New Roman"/>
          <w:color w:val="000000"/>
          <w:shd w:val="clear" w:color="auto" w:fill="auto"/>
          <w:vertAlign w:val="subscript"/>
          <w:lang w:eastAsia="ru-RU"/>
        </w:rPr>
        <w:t>К</w:t>
      </w:r>
      <w:r w:rsidRPr="00FE6073">
        <w:rPr>
          <w:rFonts w:eastAsia="Times New Roman"/>
          <w:color w:val="000000"/>
          <w:shd w:val="clear" w:color="auto" w:fill="auto"/>
          <w:lang w:eastAsia="ru-RU"/>
        </w:rPr>
        <w:t> </w:t>
      </w:r>
      <w:r w:rsidRPr="00FD0717">
        <w:rPr>
          <w:rFonts w:eastAsia="Times New Roman"/>
          <w:color w:val="000000"/>
          <w:shd w:val="clear" w:color="auto" w:fill="auto"/>
          <w:lang w:eastAsia="ru-RU"/>
        </w:rPr>
        <w:t>и масс</w:t>
      </w:r>
      <w:r w:rsidRPr="00FE6073">
        <w:rPr>
          <w:rFonts w:eastAsia="Times New Roman"/>
          <w:color w:val="000000"/>
          <w:shd w:val="clear" w:color="auto" w:fill="auto"/>
          <w:lang w:eastAsia="ru-RU"/>
        </w:rPr>
        <w:t xml:space="preserve">а </w:t>
      </w:r>
      <w:r w:rsidRPr="00FD0717">
        <w:rPr>
          <w:rFonts w:eastAsia="Times New Roman"/>
          <w:color w:val="000000"/>
          <w:shd w:val="clear" w:color="auto" w:fill="auto"/>
          <w:lang w:eastAsia="ru-RU"/>
        </w:rPr>
        <w:t>динамической сил F</w:t>
      </w:r>
      <w:r w:rsidRPr="00FD0717">
        <w:rPr>
          <w:rFonts w:eastAsia="Times New Roman"/>
          <w:color w:val="000000"/>
          <w:shd w:val="clear" w:color="auto" w:fill="auto"/>
          <w:vertAlign w:val="subscript"/>
          <w:lang w:eastAsia="ru-RU"/>
        </w:rPr>
        <w:t>МЗ</w:t>
      </w:r>
      <w:r w:rsidRPr="00FD0717">
        <w:rPr>
          <w:rFonts w:eastAsia="Times New Roman"/>
          <w:color w:val="000000"/>
          <w:shd w:val="clear" w:color="auto" w:fill="auto"/>
          <w:lang w:eastAsia="ru-RU"/>
        </w:rPr>
        <w:t xml:space="preserve">, со стороны </w:t>
      </w:r>
      <w:r w:rsidRPr="00FE6073">
        <w:rPr>
          <w:rFonts w:eastAsia="Times New Roman"/>
          <w:color w:val="000000"/>
          <w:shd w:val="clear" w:color="auto" w:fill="auto"/>
          <w:lang w:eastAsia="ru-RU"/>
        </w:rPr>
        <w:t xml:space="preserve">масса </w:t>
      </w:r>
      <w:r w:rsidRPr="00FD0717">
        <w:rPr>
          <w:rFonts w:eastAsia="Times New Roman"/>
          <w:color w:val="000000"/>
          <w:shd w:val="clear" w:color="auto" w:fill="auto"/>
          <w:lang w:eastAsia="ru-RU"/>
        </w:rPr>
        <w:t>динамического поля Земли. Процесс является самоподдерживающимся.</w:t>
      </w:r>
    </w:p>
    <w:p w:rsidR="00FD0717" w:rsidRPr="00FD0717" w:rsidRDefault="00FD0717" w:rsidP="00584E7E">
      <w:pPr>
        <w:shd w:val="clear" w:color="auto" w:fill="FFFFFF"/>
        <w:spacing w:after="240"/>
        <w:ind w:left="1701" w:right="850" w:firstLine="0"/>
        <w:contextualSpacing w:val="0"/>
        <w:jc w:val="left"/>
        <w:rPr>
          <w:rFonts w:eastAsia="Times New Roman"/>
          <w:color w:val="000000"/>
          <w:shd w:val="clear" w:color="auto" w:fill="auto"/>
          <w:lang w:eastAsia="ru-RU"/>
        </w:rPr>
      </w:pPr>
      <w:r w:rsidRPr="00FD0717">
        <w:rPr>
          <w:rFonts w:eastAsia="Times New Roman"/>
          <w:color w:val="000000"/>
          <w:shd w:val="clear" w:color="auto" w:fill="auto"/>
          <w:lang w:eastAsia="ru-RU"/>
        </w:rPr>
        <w:t xml:space="preserve">По этой причине достаточно часто наблюдается как правовинтовое (самопроизвольное), так и левовинтовое (заданное) движение воды в водоворотах. Как показали опыты, время опорожнения ванны с водой практически одинаково, как при закрутке водоворота против часовой стрелки, так и </w:t>
      </w:r>
      <w:proofErr w:type="gramStart"/>
      <w:r w:rsidRPr="00FD0717">
        <w:rPr>
          <w:rFonts w:eastAsia="Times New Roman"/>
          <w:color w:val="000000"/>
          <w:shd w:val="clear" w:color="auto" w:fill="auto"/>
          <w:lang w:eastAsia="ru-RU"/>
        </w:rPr>
        <w:t>по</w:t>
      </w:r>
      <w:proofErr w:type="gramEnd"/>
      <w:r w:rsidRPr="00FD0717">
        <w:rPr>
          <w:rFonts w:eastAsia="Times New Roman"/>
          <w:color w:val="000000"/>
          <w:shd w:val="clear" w:color="auto" w:fill="auto"/>
          <w:lang w:eastAsia="ru-RU"/>
        </w:rPr>
        <w:t xml:space="preserve"> часовой. Это говорит о том, что при прочих равных условиях, определяющую роль в вихревом движении водоворота играет его собственное масс</w:t>
      </w:r>
      <w:r w:rsidRPr="00FE6073">
        <w:rPr>
          <w:rFonts w:eastAsia="Times New Roman"/>
          <w:color w:val="000000"/>
          <w:shd w:val="clear" w:color="auto" w:fill="auto"/>
          <w:lang w:eastAsia="ru-RU"/>
        </w:rPr>
        <w:t xml:space="preserve">а </w:t>
      </w:r>
      <w:r w:rsidRPr="00FD0717">
        <w:rPr>
          <w:rFonts w:eastAsia="Times New Roman"/>
          <w:color w:val="000000"/>
          <w:shd w:val="clear" w:color="auto" w:fill="auto"/>
          <w:lang w:eastAsia="ru-RU"/>
        </w:rPr>
        <w:t xml:space="preserve">динамическое, а не </w:t>
      </w:r>
      <w:r w:rsidRPr="00FE6073">
        <w:rPr>
          <w:rFonts w:eastAsia="Times New Roman"/>
          <w:color w:val="000000"/>
          <w:shd w:val="clear" w:color="auto" w:fill="auto"/>
          <w:lang w:eastAsia="ru-RU"/>
        </w:rPr>
        <w:t>сила Кориолиса</w:t>
      </w:r>
      <w:r w:rsidRPr="00FD0717">
        <w:rPr>
          <w:rFonts w:eastAsia="Times New Roman"/>
          <w:color w:val="000000"/>
          <w:shd w:val="clear" w:color="auto" w:fill="auto"/>
          <w:lang w:eastAsia="ru-RU"/>
        </w:rPr>
        <w:t>.</w:t>
      </w:r>
    </w:p>
    <w:p w:rsidR="00FD0717" w:rsidRPr="00FD0717" w:rsidRDefault="00FD0717" w:rsidP="00584E7E">
      <w:pPr>
        <w:shd w:val="clear" w:color="auto" w:fill="FFFFFF"/>
        <w:spacing w:after="240"/>
        <w:ind w:left="1701" w:right="850" w:firstLine="0"/>
        <w:contextualSpacing w:val="0"/>
        <w:jc w:val="left"/>
        <w:rPr>
          <w:rFonts w:eastAsia="Times New Roman"/>
          <w:color w:val="000000"/>
          <w:shd w:val="clear" w:color="auto" w:fill="auto"/>
          <w:lang w:eastAsia="ru-RU"/>
        </w:rPr>
      </w:pPr>
      <w:r w:rsidRPr="00FD0717">
        <w:rPr>
          <w:rFonts w:eastAsia="Times New Roman"/>
          <w:color w:val="000000"/>
          <w:shd w:val="clear" w:color="auto" w:fill="auto"/>
          <w:lang w:eastAsia="ru-RU"/>
        </w:rPr>
        <w:t xml:space="preserve">Если же первоначально закрутить только поверхностные слои воды (не на всей глубине) по часовой стрелке, то, как показали опыты, первоначальное развитие вихревой воронки нарастает также по часовой стрелке. Но при достаточном снижении уровня жидкости происходит смена направления вращения водного вихря на </w:t>
      </w:r>
      <w:proofErr w:type="gramStart"/>
      <w:r w:rsidRPr="00FD0717">
        <w:rPr>
          <w:rFonts w:eastAsia="Times New Roman"/>
          <w:color w:val="000000"/>
          <w:shd w:val="clear" w:color="auto" w:fill="auto"/>
          <w:lang w:eastAsia="ru-RU"/>
        </w:rPr>
        <w:t>противоположное</w:t>
      </w:r>
      <w:proofErr w:type="gramEnd"/>
      <w:r w:rsidRPr="00FD0717">
        <w:rPr>
          <w:rFonts w:eastAsia="Times New Roman"/>
          <w:color w:val="000000"/>
          <w:shd w:val="clear" w:color="auto" w:fill="auto"/>
          <w:lang w:eastAsia="ru-RU"/>
        </w:rPr>
        <w:t xml:space="preserve"> (т.е. против часовой стрелки в северном полушарии Земли).</w:t>
      </w:r>
    </w:p>
    <w:p w:rsidR="00FD0717" w:rsidRPr="00FD0717" w:rsidRDefault="00FD0717" w:rsidP="00584E7E">
      <w:pPr>
        <w:shd w:val="clear" w:color="auto" w:fill="FFFFFF"/>
        <w:spacing w:after="240"/>
        <w:ind w:left="1701" w:right="850" w:firstLine="0"/>
        <w:contextualSpacing w:val="0"/>
        <w:jc w:val="left"/>
        <w:rPr>
          <w:rFonts w:eastAsia="Times New Roman"/>
          <w:color w:val="000000"/>
          <w:shd w:val="clear" w:color="auto" w:fill="auto"/>
          <w:lang w:eastAsia="ru-RU"/>
        </w:rPr>
      </w:pPr>
      <w:r w:rsidRPr="00FD0717">
        <w:rPr>
          <w:rFonts w:eastAsia="Times New Roman"/>
          <w:color w:val="000000"/>
          <w:shd w:val="clear" w:color="auto" w:fill="auto"/>
          <w:lang w:eastAsia="ru-RU"/>
        </w:rPr>
        <w:t xml:space="preserve">Это происходит за счет того, что в придонных слоях жидкость первоначально не была вовлечена в принудительное вращение по часовой стрелке. Здесь имеет место максимальная скорость радиального движения жидкости к сливному отверстию и, </w:t>
      </w:r>
      <w:r w:rsidR="00FE6073" w:rsidRPr="00FE6073">
        <w:rPr>
          <w:rFonts w:eastAsia="Times New Roman"/>
          <w:color w:val="000000"/>
          <w:shd w:val="clear" w:color="auto" w:fill="auto"/>
          <w:lang w:eastAsia="ru-RU"/>
        </w:rPr>
        <w:t>следовательно,</w:t>
      </w:r>
      <w:r w:rsidRPr="00FD0717">
        <w:rPr>
          <w:rFonts w:eastAsia="Times New Roman"/>
          <w:color w:val="000000"/>
          <w:shd w:val="clear" w:color="auto" w:fill="auto"/>
          <w:lang w:eastAsia="ru-RU"/>
        </w:rPr>
        <w:t xml:space="preserve"> максимально действие </w:t>
      </w:r>
      <w:proofErr w:type="gramStart"/>
      <w:r w:rsidRPr="00FD0717">
        <w:rPr>
          <w:rFonts w:eastAsia="Times New Roman"/>
          <w:color w:val="000000"/>
          <w:shd w:val="clear" w:color="auto" w:fill="auto"/>
          <w:lang w:eastAsia="ru-RU"/>
        </w:rPr>
        <w:t>F</w:t>
      </w:r>
      <w:proofErr w:type="gramEnd"/>
      <w:r w:rsidRPr="00FD0717">
        <w:rPr>
          <w:rFonts w:eastAsia="Times New Roman"/>
          <w:color w:val="000000"/>
          <w:shd w:val="clear" w:color="auto" w:fill="auto"/>
          <w:vertAlign w:val="subscript"/>
          <w:lang w:eastAsia="ru-RU"/>
        </w:rPr>
        <w:t>К</w:t>
      </w:r>
      <w:r w:rsidRPr="00FE6073">
        <w:rPr>
          <w:rFonts w:eastAsia="Times New Roman"/>
          <w:color w:val="000000"/>
          <w:shd w:val="clear" w:color="auto" w:fill="auto"/>
          <w:lang w:eastAsia="ru-RU"/>
        </w:rPr>
        <w:t> </w:t>
      </w:r>
      <w:r w:rsidRPr="00FD0717">
        <w:rPr>
          <w:rFonts w:eastAsia="Times New Roman"/>
          <w:color w:val="000000"/>
          <w:shd w:val="clear" w:color="auto" w:fill="auto"/>
          <w:lang w:eastAsia="ru-RU"/>
        </w:rPr>
        <w:t>и масс</w:t>
      </w:r>
      <w:r w:rsidR="00FE6073" w:rsidRPr="00FE6073">
        <w:rPr>
          <w:rFonts w:eastAsia="Times New Roman"/>
          <w:color w:val="000000"/>
          <w:shd w:val="clear" w:color="auto" w:fill="auto"/>
          <w:lang w:eastAsia="ru-RU"/>
        </w:rPr>
        <w:t xml:space="preserve">а </w:t>
      </w:r>
      <w:r w:rsidRPr="00FD0717">
        <w:rPr>
          <w:rFonts w:eastAsia="Times New Roman"/>
          <w:color w:val="000000"/>
          <w:shd w:val="clear" w:color="auto" w:fill="auto"/>
          <w:lang w:eastAsia="ru-RU"/>
        </w:rPr>
        <w:t>динамической сил F</w:t>
      </w:r>
      <w:r w:rsidRPr="00FD0717">
        <w:rPr>
          <w:rFonts w:eastAsia="Times New Roman"/>
          <w:color w:val="000000"/>
          <w:shd w:val="clear" w:color="auto" w:fill="auto"/>
          <w:vertAlign w:val="subscript"/>
          <w:lang w:eastAsia="ru-RU"/>
        </w:rPr>
        <w:t>МЗ</w:t>
      </w:r>
      <w:r w:rsidRPr="00FD0717">
        <w:rPr>
          <w:rFonts w:eastAsia="Times New Roman"/>
          <w:color w:val="000000"/>
          <w:shd w:val="clear" w:color="auto" w:fill="auto"/>
          <w:lang w:eastAsia="ru-RU"/>
        </w:rPr>
        <w:t>. Поэтому с самого начала там развивался процесс естественного вращения воды против часовой стрелки. При снижении уровня воды в емкости до этих слоев, происходит затухание принудительно заданного вращения за счет его подавления более мощным противоположным процессом вращения.</w:t>
      </w:r>
    </w:p>
    <w:p w:rsidR="00FD0717" w:rsidRPr="00FE6073" w:rsidRDefault="00FD0717" w:rsidP="00584E7E">
      <w:pPr>
        <w:shd w:val="clear" w:color="auto" w:fill="FFFFFF"/>
        <w:spacing w:after="240"/>
        <w:ind w:left="1701" w:right="850" w:firstLine="0"/>
        <w:contextualSpacing w:val="0"/>
        <w:jc w:val="left"/>
        <w:rPr>
          <w:rFonts w:eastAsia="Times New Roman"/>
          <w:color w:val="000000"/>
          <w:shd w:val="clear" w:color="auto" w:fill="auto"/>
          <w:lang w:eastAsia="ru-RU"/>
        </w:rPr>
      </w:pPr>
    </w:p>
    <w:p w:rsidR="00A47657" w:rsidRPr="00D723B6" w:rsidRDefault="00A47657" w:rsidP="00584E7E">
      <w:pPr>
        <w:shd w:val="clear" w:color="auto" w:fill="FFFFFF"/>
        <w:spacing w:after="240"/>
        <w:ind w:left="1701" w:right="850" w:firstLine="0"/>
        <w:contextualSpacing w:val="0"/>
        <w:jc w:val="left"/>
        <w:rPr>
          <w:rFonts w:eastAsia="Times New Roman"/>
          <w:color w:val="000000"/>
          <w:shd w:val="clear" w:color="auto" w:fill="auto"/>
          <w:lang w:eastAsia="ru-RU"/>
        </w:rPr>
      </w:pPr>
    </w:p>
    <w:p w:rsidR="00FF338A" w:rsidRPr="00FE6073" w:rsidRDefault="00FF338A" w:rsidP="00584E7E">
      <w:pPr>
        <w:spacing w:after="240"/>
        <w:ind w:left="1701" w:right="850" w:firstLine="3969"/>
        <w:rPr>
          <w:color w:val="5F5F5F"/>
        </w:rPr>
      </w:pPr>
    </w:p>
    <w:p w:rsidR="00FF338A" w:rsidRPr="00FE6073" w:rsidRDefault="00FF338A" w:rsidP="00584E7E">
      <w:pPr>
        <w:spacing w:after="240"/>
        <w:ind w:left="1701" w:right="850" w:firstLine="0"/>
        <w:contextualSpacing w:val="0"/>
        <w:jc w:val="left"/>
        <w:rPr>
          <w:color w:val="5F5F5F"/>
        </w:rPr>
      </w:pPr>
      <w:r w:rsidRPr="00FE6073">
        <w:rPr>
          <w:color w:val="5F5F5F"/>
        </w:rPr>
        <w:br w:type="page"/>
      </w:r>
    </w:p>
    <w:p w:rsidR="001318D5" w:rsidRPr="00FE6073" w:rsidRDefault="001318D5" w:rsidP="00584E7E">
      <w:pPr>
        <w:spacing w:after="240"/>
        <w:ind w:left="1701" w:right="850" w:firstLine="3969"/>
      </w:pPr>
      <w:r w:rsidRPr="00FE6073">
        <w:lastRenderedPageBreak/>
        <w:t xml:space="preserve"> </w:t>
      </w:r>
    </w:p>
    <w:p w:rsidR="001D7E07" w:rsidRPr="00FE6073" w:rsidRDefault="001D7E07" w:rsidP="00584E7E">
      <w:pPr>
        <w:spacing w:after="240"/>
        <w:ind w:left="1701" w:right="850"/>
      </w:pPr>
    </w:p>
    <w:p w:rsidR="00A86144" w:rsidRPr="00FE6073" w:rsidRDefault="00A47657" w:rsidP="00584E7E">
      <w:pPr>
        <w:spacing w:after="240"/>
        <w:ind w:left="1701" w:right="850"/>
      </w:pPr>
      <w:r w:rsidRPr="00FE6073">
        <w:t>Источники:</w:t>
      </w:r>
    </w:p>
    <w:p w:rsidR="00A47657" w:rsidRPr="00FE6073" w:rsidRDefault="00A47657" w:rsidP="00584E7E">
      <w:pPr>
        <w:pStyle w:val="af3"/>
        <w:numPr>
          <w:ilvl w:val="0"/>
          <w:numId w:val="3"/>
        </w:numPr>
        <w:spacing w:after="240"/>
        <w:ind w:left="1701" w:right="850"/>
      </w:pPr>
      <w:hyperlink r:id="rId11" w:history="1">
        <w:r w:rsidRPr="00FE6073">
          <w:rPr>
            <w:rStyle w:val="a5"/>
          </w:rPr>
          <w:t>http://ru.wikipedia.org</w:t>
        </w:r>
      </w:hyperlink>
    </w:p>
    <w:p w:rsidR="00A47657" w:rsidRPr="00FE6073" w:rsidRDefault="00A47657" w:rsidP="00584E7E">
      <w:pPr>
        <w:pStyle w:val="af3"/>
        <w:numPr>
          <w:ilvl w:val="0"/>
          <w:numId w:val="3"/>
        </w:numPr>
        <w:spacing w:after="240"/>
        <w:ind w:left="1701" w:right="850"/>
      </w:pPr>
      <w:hyperlink r:id="rId12" w:history="1">
        <w:r w:rsidRPr="00FE6073">
          <w:rPr>
            <w:rStyle w:val="a5"/>
          </w:rPr>
          <w:t>http://www.sciteclibrary.ru</w:t>
        </w:r>
      </w:hyperlink>
    </w:p>
    <w:p w:rsidR="00A47657" w:rsidRPr="00FE6073" w:rsidRDefault="00A47657" w:rsidP="00584E7E">
      <w:pPr>
        <w:pStyle w:val="af3"/>
        <w:numPr>
          <w:ilvl w:val="0"/>
          <w:numId w:val="3"/>
        </w:numPr>
        <w:spacing w:after="240"/>
        <w:ind w:left="1701" w:right="850"/>
      </w:pPr>
      <w:hyperlink r:id="rId13" w:history="1">
        <w:r w:rsidRPr="00FE6073">
          <w:rPr>
            <w:rStyle w:val="a5"/>
          </w:rPr>
          <w:t>http://www.e-reading.su</w:t>
        </w:r>
      </w:hyperlink>
    </w:p>
    <w:p w:rsidR="00A47657" w:rsidRPr="00FE6073" w:rsidRDefault="00FE6073" w:rsidP="00584E7E">
      <w:pPr>
        <w:pStyle w:val="af3"/>
        <w:numPr>
          <w:ilvl w:val="0"/>
          <w:numId w:val="3"/>
        </w:numPr>
        <w:spacing w:after="240"/>
        <w:ind w:left="1701" w:right="850"/>
      </w:pPr>
      <w:r w:rsidRPr="00FE6073">
        <w:t>Л.В.Тарасов «Физика в природе»</w:t>
      </w:r>
    </w:p>
    <w:sectPr w:rsidR="00A47657" w:rsidRPr="00FE6073" w:rsidSect="00651EF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315" w:rsidRDefault="00630315" w:rsidP="001D7E07">
      <w:pPr>
        <w:spacing w:after="0"/>
      </w:pPr>
      <w:r>
        <w:separator/>
      </w:r>
    </w:p>
  </w:endnote>
  <w:endnote w:type="continuationSeparator" w:id="0">
    <w:p w:rsidR="00630315" w:rsidRDefault="00630315" w:rsidP="001D7E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6896"/>
      <w:docPartObj>
        <w:docPartGallery w:val="Page Numbers (Bottom of Page)"/>
        <w:docPartUnique/>
      </w:docPartObj>
    </w:sdtPr>
    <w:sdtContent>
      <w:p w:rsidR="00651EF3" w:rsidRDefault="002A0DC1">
        <w:pPr>
          <w:pStyle w:val="af1"/>
        </w:pPr>
        <w:r w:rsidRPr="002A0DC1">
          <w:rPr>
            <w:noProof/>
            <w:lang w:eastAsia="zh-TW"/>
          </w:rPr>
          <w:pict>
            <v:rect id="_x0000_s8193" style="position:absolute;left:0;text-align:left;margin-left:0;margin-top:0;width:60pt;height:70.5pt;z-index:251660288;mso-position-horizontal:center;mso-position-horizontal-relative:right-margin-area;mso-position-vertical:top;mso-position-vertical-relative:bottom-margin-area" stroked="f">
              <v:textbox style="mso-next-textbox:#_x0000_s8193">
                <w:txbxContent>
                  <w:sdt>
                    <w:sdtPr>
                      <w:rPr>
                        <w:rFonts w:asciiTheme="majorHAnsi" w:hAnsiTheme="majorHAnsi"/>
                        <w:sz w:val="48"/>
                        <w:szCs w:val="44"/>
                      </w:rPr>
                      <w:id w:val="43076670"/>
                      <w:docPartObj>
                        <w:docPartGallery w:val="Page Numbers (Margins)"/>
                        <w:docPartUnique/>
                      </w:docPartObj>
                    </w:sdtPr>
                    <w:sdtContent>
                      <w:sdt>
                        <w:sdtPr>
                          <w:rPr>
                            <w:rFonts w:asciiTheme="majorHAnsi" w:hAnsiTheme="majorHAnsi"/>
                            <w:sz w:val="48"/>
                            <w:szCs w:val="44"/>
                          </w:rPr>
                          <w:id w:val="43076671"/>
                          <w:docPartObj>
                            <w:docPartGallery w:val="Page Numbers (Margins)"/>
                            <w:docPartUnique/>
                          </w:docPartObj>
                        </w:sdtPr>
                        <w:sdtContent>
                          <w:p w:rsidR="00651EF3" w:rsidRDefault="002A0DC1" w:rsidP="006D651D">
                            <w:pPr>
                              <w:ind w:firstLine="0"/>
                              <w:rPr>
                                <w:rFonts w:asciiTheme="majorHAnsi" w:hAnsiTheme="majorHAnsi"/>
                                <w:sz w:val="48"/>
                                <w:szCs w:val="44"/>
                              </w:rPr>
                            </w:pPr>
                            <w:fldSimple w:instr=" PAGE   \* MERGEFORMAT ">
                              <w:r w:rsidR="00584E7E" w:rsidRPr="00584E7E">
                                <w:rPr>
                                  <w:rFonts w:asciiTheme="majorHAnsi" w:hAnsiTheme="majorHAnsi"/>
                                  <w:noProof/>
                                  <w:sz w:val="48"/>
                                  <w:szCs w:val="44"/>
                                </w:rPr>
                                <w:t>6</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315" w:rsidRDefault="00630315" w:rsidP="001D7E07">
      <w:pPr>
        <w:spacing w:after="0"/>
      </w:pPr>
      <w:r>
        <w:separator/>
      </w:r>
    </w:p>
  </w:footnote>
  <w:footnote w:type="continuationSeparator" w:id="0">
    <w:p w:rsidR="00630315" w:rsidRDefault="00630315" w:rsidP="001D7E0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10B1"/>
    <w:multiLevelType w:val="multilevel"/>
    <w:tmpl w:val="24AA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620C8"/>
    <w:multiLevelType w:val="hybridMultilevel"/>
    <w:tmpl w:val="B0BA7E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342373B"/>
    <w:multiLevelType w:val="hybridMultilevel"/>
    <w:tmpl w:val="43347A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851831"/>
    <w:rsid w:val="00072DB3"/>
    <w:rsid w:val="001318D5"/>
    <w:rsid w:val="001D619C"/>
    <w:rsid w:val="001D7E07"/>
    <w:rsid w:val="002041DB"/>
    <w:rsid w:val="002A0DC1"/>
    <w:rsid w:val="002B4C4E"/>
    <w:rsid w:val="0037183B"/>
    <w:rsid w:val="004C0693"/>
    <w:rsid w:val="004E7D3A"/>
    <w:rsid w:val="00506735"/>
    <w:rsid w:val="00527411"/>
    <w:rsid w:val="00561D9A"/>
    <w:rsid w:val="00584E7E"/>
    <w:rsid w:val="005861DF"/>
    <w:rsid w:val="00590C54"/>
    <w:rsid w:val="00630315"/>
    <w:rsid w:val="00651EF3"/>
    <w:rsid w:val="00652600"/>
    <w:rsid w:val="006D651D"/>
    <w:rsid w:val="006D7D8E"/>
    <w:rsid w:val="0072453E"/>
    <w:rsid w:val="00851831"/>
    <w:rsid w:val="00862BFD"/>
    <w:rsid w:val="00A47657"/>
    <w:rsid w:val="00A86144"/>
    <w:rsid w:val="00BE06BC"/>
    <w:rsid w:val="00C334A5"/>
    <w:rsid w:val="00D723B6"/>
    <w:rsid w:val="00D97987"/>
    <w:rsid w:val="00E26AA0"/>
    <w:rsid w:val="00EE6895"/>
    <w:rsid w:val="00F34549"/>
    <w:rsid w:val="00F90691"/>
    <w:rsid w:val="00FD0717"/>
    <w:rsid w:val="00FE6073"/>
    <w:rsid w:val="00FF3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00"/>
    <w:pPr>
      <w:ind w:right="170" w:firstLine="567"/>
      <w:contextualSpacing/>
      <w:jc w:val="both"/>
    </w:pPr>
    <w:rPr>
      <w:rFonts w:ascii="Times New Roman" w:eastAsia="Batang" w:hAnsi="Times New Roman" w:cs="Times New Roman"/>
      <w:sz w:val="24"/>
      <w:szCs w:val="24"/>
      <w:shd w:val="clear" w:color="auto" w:fill="FFFFFF"/>
    </w:rPr>
  </w:style>
  <w:style w:type="paragraph" w:styleId="1">
    <w:name w:val="heading 1"/>
    <w:basedOn w:val="a"/>
    <w:next w:val="a"/>
    <w:link w:val="10"/>
    <w:uiPriority w:val="9"/>
    <w:qFormat/>
    <w:rsid w:val="00527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345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1831"/>
    <w:pPr>
      <w:spacing w:before="100" w:beforeAutospacing="1" w:after="100" w:afterAutospacing="1"/>
    </w:pPr>
    <w:rPr>
      <w:rFonts w:eastAsia="Times New Roman"/>
      <w:lang w:eastAsia="ru-RU"/>
    </w:rPr>
  </w:style>
  <w:style w:type="character" w:styleId="a4">
    <w:name w:val="Emphasis"/>
    <w:basedOn w:val="a0"/>
    <w:uiPriority w:val="20"/>
    <w:qFormat/>
    <w:rsid w:val="00851831"/>
    <w:rPr>
      <w:i/>
      <w:iCs/>
    </w:rPr>
  </w:style>
  <w:style w:type="character" w:customStyle="1" w:styleId="apple-converted-space">
    <w:name w:val="apple-converted-space"/>
    <w:basedOn w:val="a0"/>
    <w:rsid w:val="00851831"/>
  </w:style>
  <w:style w:type="character" w:styleId="a5">
    <w:name w:val="Hyperlink"/>
    <w:basedOn w:val="a0"/>
    <w:uiPriority w:val="99"/>
    <w:unhideWhenUsed/>
    <w:rsid w:val="00851831"/>
    <w:rPr>
      <w:color w:val="0000FF"/>
      <w:u w:val="single"/>
    </w:rPr>
  </w:style>
  <w:style w:type="paragraph" w:styleId="a6">
    <w:name w:val="Title"/>
    <w:basedOn w:val="a"/>
    <w:next w:val="a"/>
    <w:link w:val="a7"/>
    <w:uiPriority w:val="10"/>
    <w:qFormat/>
    <w:rsid w:val="00F34549"/>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34549"/>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F34549"/>
    <w:pPr>
      <w:numPr>
        <w:ilvl w:val="1"/>
      </w:numPr>
      <w:ind w:firstLine="567"/>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F34549"/>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F34549"/>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527411"/>
    <w:pPr>
      <w:spacing w:after="0"/>
    </w:pPr>
    <w:rPr>
      <w:rFonts w:ascii="Tahoma" w:hAnsi="Tahoma" w:cs="Tahoma"/>
      <w:sz w:val="16"/>
      <w:szCs w:val="16"/>
    </w:rPr>
  </w:style>
  <w:style w:type="character" w:customStyle="1" w:styleId="ab">
    <w:name w:val="Текст выноски Знак"/>
    <w:basedOn w:val="a0"/>
    <w:link w:val="aa"/>
    <w:uiPriority w:val="99"/>
    <w:semiHidden/>
    <w:rsid w:val="00527411"/>
    <w:rPr>
      <w:rFonts w:ascii="Tahoma" w:hAnsi="Tahoma" w:cs="Tahoma"/>
      <w:sz w:val="16"/>
      <w:szCs w:val="16"/>
    </w:rPr>
  </w:style>
  <w:style w:type="character" w:styleId="ac">
    <w:name w:val="Strong"/>
    <w:basedOn w:val="a0"/>
    <w:uiPriority w:val="22"/>
    <w:qFormat/>
    <w:rsid w:val="00527411"/>
    <w:rPr>
      <w:b/>
      <w:bCs/>
    </w:rPr>
  </w:style>
  <w:style w:type="character" w:customStyle="1" w:styleId="10">
    <w:name w:val="Заголовок 1 Знак"/>
    <w:basedOn w:val="a0"/>
    <w:link w:val="1"/>
    <w:uiPriority w:val="9"/>
    <w:rsid w:val="00527411"/>
    <w:rPr>
      <w:rFonts w:asciiTheme="majorHAnsi" w:eastAsiaTheme="majorEastAsia" w:hAnsiTheme="majorHAnsi" w:cstheme="majorBidi"/>
      <w:b/>
      <w:bCs/>
      <w:color w:val="365F91" w:themeColor="accent1" w:themeShade="BF"/>
      <w:sz w:val="28"/>
      <w:szCs w:val="28"/>
    </w:rPr>
  </w:style>
  <w:style w:type="character" w:styleId="ad">
    <w:name w:val="Placeholder Text"/>
    <w:basedOn w:val="a0"/>
    <w:uiPriority w:val="99"/>
    <w:semiHidden/>
    <w:rsid w:val="0037183B"/>
    <w:rPr>
      <w:color w:val="808080"/>
    </w:rPr>
  </w:style>
  <w:style w:type="paragraph" w:styleId="ae">
    <w:name w:val="No Spacing"/>
    <w:uiPriority w:val="1"/>
    <w:qFormat/>
    <w:rsid w:val="00D97987"/>
    <w:pPr>
      <w:spacing w:after="0"/>
    </w:pPr>
  </w:style>
  <w:style w:type="paragraph" w:customStyle="1" w:styleId="11">
    <w:name w:val="заг1"/>
    <w:rsid w:val="001318D5"/>
    <w:pPr>
      <w:autoSpaceDE w:val="0"/>
      <w:autoSpaceDN w:val="0"/>
      <w:adjustRightInd w:val="0"/>
      <w:spacing w:before="240" w:after="170"/>
      <w:ind w:left="567" w:right="567"/>
      <w:jc w:val="center"/>
    </w:pPr>
    <w:rPr>
      <w:rFonts w:ascii="Benguiat" w:eastAsia="Times New Roman" w:hAnsi="Benguiat" w:cs="Times New Roman"/>
      <w:color w:val="000000"/>
      <w:sz w:val="20"/>
      <w:szCs w:val="24"/>
      <w:lang w:eastAsia="ru-RU"/>
    </w:rPr>
  </w:style>
  <w:style w:type="paragraph" w:styleId="af">
    <w:name w:val="header"/>
    <w:basedOn w:val="a"/>
    <w:link w:val="af0"/>
    <w:uiPriority w:val="99"/>
    <w:semiHidden/>
    <w:unhideWhenUsed/>
    <w:rsid w:val="001D7E07"/>
    <w:pPr>
      <w:tabs>
        <w:tab w:val="center" w:pos="4677"/>
        <w:tab w:val="right" w:pos="9355"/>
      </w:tabs>
      <w:spacing w:after="0"/>
    </w:pPr>
  </w:style>
  <w:style w:type="character" w:customStyle="1" w:styleId="af0">
    <w:name w:val="Верхний колонтитул Знак"/>
    <w:basedOn w:val="a0"/>
    <w:link w:val="af"/>
    <w:uiPriority w:val="99"/>
    <w:semiHidden/>
    <w:rsid w:val="001D7E07"/>
    <w:rPr>
      <w:rFonts w:ascii="Times New Roman" w:eastAsia="Batang" w:hAnsi="Times New Roman" w:cs="Times New Roman"/>
      <w:sz w:val="24"/>
      <w:szCs w:val="24"/>
    </w:rPr>
  </w:style>
  <w:style w:type="paragraph" w:styleId="af1">
    <w:name w:val="footer"/>
    <w:basedOn w:val="a"/>
    <w:link w:val="af2"/>
    <w:uiPriority w:val="99"/>
    <w:semiHidden/>
    <w:unhideWhenUsed/>
    <w:rsid w:val="001D7E07"/>
    <w:pPr>
      <w:tabs>
        <w:tab w:val="center" w:pos="4677"/>
        <w:tab w:val="right" w:pos="9355"/>
      </w:tabs>
      <w:spacing w:after="0"/>
    </w:pPr>
  </w:style>
  <w:style w:type="character" w:customStyle="1" w:styleId="af2">
    <w:name w:val="Нижний колонтитул Знак"/>
    <w:basedOn w:val="a0"/>
    <w:link w:val="af1"/>
    <w:uiPriority w:val="99"/>
    <w:semiHidden/>
    <w:rsid w:val="001D7E07"/>
    <w:rPr>
      <w:rFonts w:ascii="Times New Roman" w:eastAsia="Batang" w:hAnsi="Times New Roman" w:cs="Times New Roman"/>
      <w:sz w:val="24"/>
      <w:szCs w:val="24"/>
    </w:rPr>
  </w:style>
  <w:style w:type="paragraph" w:styleId="af3">
    <w:name w:val="List Paragraph"/>
    <w:basedOn w:val="a"/>
    <w:uiPriority w:val="34"/>
    <w:qFormat/>
    <w:rsid w:val="00A47657"/>
    <w:pPr>
      <w:ind w:left="720"/>
    </w:pPr>
  </w:style>
</w:styles>
</file>

<file path=word/webSettings.xml><?xml version="1.0" encoding="utf-8"?>
<w:webSettings xmlns:r="http://schemas.openxmlformats.org/officeDocument/2006/relationships" xmlns:w="http://schemas.openxmlformats.org/wordprocessingml/2006/main">
  <w:divs>
    <w:div w:id="148833351">
      <w:bodyDiv w:val="1"/>
      <w:marLeft w:val="0"/>
      <w:marRight w:val="0"/>
      <w:marTop w:val="0"/>
      <w:marBottom w:val="0"/>
      <w:divBdr>
        <w:top w:val="none" w:sz="0" w:space="0" w:color="auto"/>
        <w:left w:val="none" w:sz="0" w:space="0" w:color="auto"/>
        <w:bottom w:val="none" w:sz="0" w:space="0" w:color="auto"/>
        <w:right w:val="none" w:sz="0" w:space="0" w:color="auto"/>
      </w:divBdr>
    </w:div>
    <w:div w:id="233005284">
      <w:bodyDiv w:val="1"/>
      <w:marLeft w:val="0"/>
      <w:marRight w:val="0"/>
      <w:marTop w:val="0"/>
      <w:marBottom w:val="0"/>
      <w:divBdr>
        <w:top w:val="none" w:sz="0" w:space="0" w:color="auto"/>
        <w:left w:val="none" w:sz="0" w:space="0" w:color="auto"/>
        <w:bottom w:val="none" w:sz="0" w:space="0" w:color="auto"/>
        <w:right w:val="none" w:sz="0" w:space="0" w:color="auto"/>
      </w:divBdr>
    </w:div>
    <w:div w:id="411198447">
      <w:bodyDiv w:val="1"/>
      <w:marLeft w:val="0"/>
      <w:marRight w:val="0"/>
      <w:marTop w:val="0"/>
      <w:marBottom w:val="0"/>
      <w:divBdr>
        <w:top w:val="none" w:sz="0" w:space="0" w:color="auto"/>
        <w:left w:val="none" w:sz="0" w:space="0" w:color="auto"/>
        <w:bottom w:val="none" w:sz="0" w:space="0" w:color="auto"/>
        <w:right w:val="none" w:sz="0" w:space="0" w:color="auto"/>
      </w:divBdr>
    </w:div>
    <w:div w:id="578098300">
      <w:bodyDiv w:val="1"/>
      <w:marLeft w:val="0"/>
      <w:marRight w:val="0"/>
      <w:marTop w:val="0"/>
      <w:marBottom w:val="0"/>
      <w:divBdr>
        <w:top w:val="none" w:sz="0" w:space="0" w:color="auto"/>
        <w:left w:val="none" w:sz="0" w:space="0" w:color="auto"/>
        <w:bottom w:val="none" w:sz="0" w:space="0" w:color="auto"/>
        <w:right w:val="none" w:sz="0" w:space="0" w:color="auto"/>
      </w:divBdr>
    </w:div>
    <w:div w:id="1543439328">
      <w:bodyDiv w:val="1"/>
      <w:marLeft w:val="0"/>
      <w:marRight w:val="0"/>
      <w:marTop w:val="0"/>
      <w:marBottom w:val="0"/>
      <w:divBdr>
        <w:top w:val="none" w:sz="0" w:space="0" w:color="auto"/>
        <w:left w:val="none" w:sz="0" w:space="0" w:color="auto"/>
        <w:bottom w:val="none" w:sz="0" w:space="0" w:color="auto"/>
        <w:right w:val="none" w:sz="0" w:space="0" w:color="auto"/>
      </w:divBdr>
    </w:div>
    <w:div w:id="1545678894">
      <w:bodyDiv w:val="1"/>
      <w:marLeft w:val="0"/>
      <w:marRight w:val="0"/>
      <w:marTop w:val="0"/>
      <w:marBottom w:val="0"/>
      <w:divBdr>
        <w:top w:val="none" w:sz="0" w:space="0" w:color="auto"/>
        <w:left w:val="none" w:sz="0" w:space="0" w:color="auto"/>
        <w:bottom w:val="none" w:sz="0" w:space="0" w:color="auto"/>
        <w:right w:val="none" w:sz="0" w:space="0" w:color="auto"/>
      </w:divBdr>
    </w:div>
    <w:div w:id="17785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reading.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teclibrar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4CC2F-143C-45E6-A91D-807BAC8C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Dasha</cp:lastModifiedBy>
  <cp:revision>12</cp:revision>
  <cp:lastPrinted>2013-12-26T16:57:00Z</cp:lastPrinted>
  <dcterms:created xsi:type="dcterms:W3CDTF">2013-12-09T17:19:00Z</dcterms:created>
  <dcterms:modified xsi:type="dcterms:W3CDTF">2014-03-10T20:45:00Z</dcterms:modified>
</cp:coreProperties>
</file>